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CDE75F" w14:textId="77777777" w:rsidR="002B0220" w:rsidRDefault="002B0220" w:rsidP="002B0220">
      <w:pPr>
        <w:pStyle w:val="NormalBold"/>
        <w:spacing w:before="240"/>
        <w:jc w:val="center"/>
        <w:rPr>
          <w:sz w:val="28"/>
          <w:szCs w:val="28"/>
        </w:rPr>
      </w:pPr>
      <w:r>
        <w:pict w14:anchorId="701984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31" type="#_x0000_t75" alt="A close up of a logo&#10;&#10;Description automatically generated" style="position:absolute;left:0;text-align:left;margin-left:58.8pt;margin-top:44.4pt;width:115.95pt;height:47.05pt;z-index:-251658752;visibility:visible;mso-position-horizontal-relative:page;mso-position-vertical-relative:page">
            <v:imagedata r:id="rId7" o:title="A close up of a logo&#10;&#10;Description automatically generated"/>
            <o:lock v:ext="edit" aspectratio="f"/>
            <w10:wrap anchorx="page" anchory="page"/>
          </v:shape>
        </w:pict>
      </w:r>
      <w:bookmarkStart w:id="0" w:name="_Hlk75951329"/>
      <w:r>
        <w:rPr>
          <w:sz w:val="28"/>
          <w:szCs w:val="28"/>
        </w:rPr>
        <w:t>OCR Level 3 in IT User Skills ITQ</w:t>
      </w:r>
      <w:bookmarkEnd w:id="0"/>
    </w:p>
    <w:p w14:paraId="10320746" w14:textId="77777777" w:rsidR="00CF0CC0" w:rsidRDefault="00CF0CC0" w:rsidP="00DD15CB">
      <w:pPr>
        <w:pStyle w:val="NormalBold"/>
        <w:jc w:val="center"/>
        <w:rPr>
          <w:sz w:val="28"/>
          <w:szCs w:val="28"/>
        </w:rPr>
      </w:pPr>
      <w:r w:rsidRPr="00EA5EAC">
        <w:rPr>
          <w:sz w:val="28"/>
          <w:szCs w:val="28"/>
        </w:rPr>
        <w:t>Evidence Checklist and Evidence Guide for:</w:t>
      </w:r>
    </w:p>
    <w:p w14:paraId="6A4DC126" w14:textId="77777777" w:rsidR="005878CB" w:rsidRDefault="005878CB" w:rsidP="00DD15CB">
      <w:pPr>
        <w:pStyle w:val="NormalBold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Unit 44: </w:t>
      </w:r>
      <w:r w:rsidR="00C3089C">
        <w:rPr>
          <w:sz w:val="28"/>
          <w:szCs w:val="28"/>
        </w:rPr>
        <w:t xml:space="preserve">IT </w:t>
      </w:r>
      <w:r>
        <w:rPr>
          <w:sz w:val="28"/>
          <w:szCs w:val="28"/>
        </w:rPr>
        <w:t>Security for Users Level 3 (Credit Value 3)</w:t>
      </w:r>
    </w:p>
    <w:p w14:paraId="43F7BBE6" w14:textId="77777777" w:rsidR="00CF0CC0" w:rsidRDefault="00CF0CC0" w:rsidP="00CF0CC0">
      <w:pPr>
        <w:rPr>
          <w:bCs/>
          <w:sz w:val="16"/>
        </w:rPr>
      </w:pPr>
    </w:p>
    <w:p w14:paraId="11F05261" w14:textId="77777777" w:rsidR="00EA5EAC" w:rsidRDefault="00EA5EAC" w:rsidP="00CF0CC0">
      <w:pPr>
        <w:rPr>
          <w:bCs/>
          <w:sz w:val="16"/>
        </w:rPr>
      </w:pPr>
    </w:p>
    <w:p w14:paraId="4B951553" w14:textId="77777777" w:rsidR="00EA5EAC" w:rsidRPr="00CF0CC0" w:rsidRDefault="00EA5EAC" w:rsidP="00CF0CC0">
      <w:pPr>
        <w:rPr>
          <w:bCs/>
          <w:sz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93"/>
        <w:gridCol w:w="4961"/>
        <w:gridCol w:w="851"/>
        <w:gridCol w:w="2126"/>
        <w:gridCol w:w="4961"/>
      </w:tblGrid>
      <w:tr w:rsidR="00EF4ABA" w:rsidRPr="005A3C87" w14:paraId="34B6BE3D" w14:textId="77777777" w:rsidTr="005A3C87">
        <w:trPr>
          <w:trHeight w:val="478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FF2EF" w14:textId="77777777" w:rsidR="00EF4ABA" w:rsidRPr="0049080E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49080E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bookmarkStart w:id="1" w:name="Text14"/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8F7963D" w14:textId="77777777" w:rsidR="00EF4ABA" w:rsidRPr="0049080E" w:rsidRDefault="002B0220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bookmarkEnd w:id="1"/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B6CB6" w14:textId="77777777" w:rsidR="00EF4ABA" w:rsidRPr="005A3C87" w:rsidRDefault="00EF4ABA" w:rsidP="005A3C87">
            <w:pPr>
              <w:pStyle w:val="normal0"/>
              <w:rPr>
                <w:rFonts w:cs="Arial"/>
                <w:bCs/>
                <w:lang w:val="en-GB"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6780E" w14:textId="77777777" w:rsidR="00EF4ABA" w:rsidRPr="0049080E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49080E">
              <w:rPr>
                <w:rFonts w:cs="Arial"/>
                <w:b/>
                <w:bCs/>
                <w:lang w:val="en-GB" w:eastAsia="en-US"/>
              </w:rPr>
              <w:t>Centre Number:</w:t>
            </w:r>
          </w:p>
        </w:tc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7488872D" w14:textId="77777777" w:rsidR="00EF4ABA" w:rsidRPr="005A3C87" w:rsidRDefault="002B0220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61ACEB6C" w14:textId="77777777" w:rsidR="00CF0CC0" w:rsidRDefault="00CF0CC0" w:rsidP="00CF0CC0">
      <w:pPr>
        <w:pStyle w:val="normal0"/>
      </w:pPr>
    </w:p>
    <w:p w14:paraId="41D07017" w14:textId="77777777" w:rsidR="0090659A" w:rsidRDefault="0090659A" w:rsidP="00CF0CC0">
      <w:pPr>
        <w:pStyle w:val="normal0"/>
        <w:rPr>
          <w:sz w:val="24"/>
        </w:rPr>
        <w:sectPr w:rsidR="0090659A" w:rsidSect="00681AD7">
          <w:footerReference w:type="default" r:id="rId8"/>
          <w:type w:val="continuous"/>
          <w:pgSz w:w="16838" w:h="11906" w:orient="landscape"/>
          <w:pgMar w:top="567" w:right="851" w:bottom="567" w:left="851" w:header="709" w:footer="709" w:gutter="0"/>
          <w:cols w:space="708"/>
          <w:docGrid w:linePitch="360"/>
        </w:sectPr>
      </w:pPr>
    </w:p>
    <w:p w14:paraId="746904BC" w14:textId="77777777" w:rsidR="00CF0846" w:rsidRDefault="00CF0846" w:rsidP="00CF0846">
      <w:pPr>
        <w:pStyle w:val="normal0"/>
      </w:pPr>
      <w:r>
        <w:t xml:space="preserve">Completed evidence checklists </w:t>
      </w:r>
      <w:r>
        <w:rPr>
          <w:b/>
        </w:rPr>
        <w:t>must</w:t>
      </w:r>
      <w:r>
        <w:t xml:space="preserve"> be submitted with candidate work for each unit. No substitute is permitted.</w:t>
      </w:r>
    </w:p>
    <w:p w14:paraId="7BE78D17" w14:textId="77777777" w:rsidR="00CF0846" w:rsidRDefault="00CF0846" w:rsidP="00CF0846">
      <w:pPr>
        <w:pStyle w:val="normal0"/>
      </w:pPr>
    </w:p>
    <w:p w14:paraId="7D1CA1AA" w14:textId="77777777" w:rsidR="00CF0846" w:rsidRDefault="00CF0846" w:rsidP="00066380">
      <w:pPr>
        <w:pStyle w:val="normal0"/>
      </w:pPr>
      <w:r>
        <w:t xml:space="preserve">Centre assessors </w:t>
      </w:r>
      <w:r w:rsidRPr="00066380">
        <w:rPr>
          <w:b/>
        </w:rPr>
        <w:t>must</w:t>
      </w:r>
      <w:r>
        <w:t xml:space="preserve"> assess the candidate’s work prior to submission.</w:t>
      </w:r>
    </w:p>
    <w:p w14:paraId="4E72EFC4" w14:textId="77777777" w:rsidR="00CF0846" w:rsidRDefault="00CF0846" w:rsidP="00066380">
      <w:pPr>
        <w:pStyle w:val="normal0"/>
      </w:pPr>
    </w:p>
    <w:p w14:paraId="2A651988" w14:textId="77777777" w:rsidR="00CF0846" w:rsidRDefault="00CF0846" w:rsidP="00066380">
      <w:pPr>
        <w:pStyle w:val="normal0"/>
      </w:pPr>
      <w:r>
        <w:t>Only units that have been achieved should be submitted for moderation.</w:t>
      </w:r>
    </w:p>
    <w:p w14:paraId="03913C65" w14:textId="77777777" w:rsidR="00CF0846" w:rsidRDefault="00CF0846" w:rsidP="00066380">
      <w:pPr>
        <w:pStyle w:val="normal0"/>
      </w:pPr>
    </w:p>
    <w:p w14:paraId="75C694D4" w14:textId="77777777" w:rsidR="00CF0846" w:rsidRDefault="00CF0846" w:rsidP="00CF0846">
      <w:pPr>
        <w:rPr>
          <w:b/>
        </w:rPr>
      </w:pPr>
      <w:r>
        <w:rPr>
          <w:b/>
        </w:rPr>
        <w:t>Please note that where candidates are required to demonstrate amendments/replacements/moves/deletions, before and after evidence will need to be submitted.</w:t>
      </w:r>
    </w:p>
    <w:p w14:paraId="5E487450" w14:textId="77777777" w:rsidR="00CF0846" w:rsidRPr="00D70932" w:rsidRDefault="00CF0846" w:rsidP="00CF0846"/>
    <w:p w14:paraId="1CA2FF1A" w14:textId="77777777" w:rsidR="00CF0846" w:rsidRDefault="00CF0846" w:rsidP="00CF0846">
      <w:pPr>
        <w:rPr>
          <w:sz w:val="22"/>
        </w:rPr>
      </w:pPr>
      <w:r w:rsidRPr="0054518D">
        <w:rPr>
          <w:sz w:val="22"/>
          <w:szCs w:val="22"/>
        </w:rPr>
        <w:t xml:space="preserve">All pages must be </w:t>
      </w:r>
      <w:proofErr w:type="gramStart"/>
      <w:r w:rsidRPr="0054518D">
        <w:rPr>
          <w:sz w:val="22"/>
          <w:szCs w:val="22"/>
        </w:rPr>
        <w:t>numbered</w:t>
      </w:r>
      <w:proofErr w:type="gramEnd"/>
      <w:r w:rsidRPr="0054518D">
        <w:rPr>
          <w:sz w:val="22"/>
          <w:szCs w:val="22"/>
        </w:rPr>
        <w:t xml:space="preserve"> and the page number referenced on this form.</w:t>
      </w:r>
      <w:r>
        <w:rPr>
          <w:sz w:val="22"/>
          <w:szCs w:val="22"/>
        </w:rPr>
        <w:t xml:space="preserve"> </w:t>
      </w:r>
      <w:r w:rsidRPr="0054518D">
        <w:rPr>
          <w:sz w:val="22"/>
          <w:szCs w:val="22"/>
        </w:rPr>
        <w:t xml:space="preserve"> The examples given are indicative of the learning context at each level and are not intended to form a prescriptive list for the purpose of assessment. However, Evidence requirements </w:t>
      </w:r>
      <w:r w:rsidRPr="00F8675C">
        <w:rPr>
          <w:b/>
          <w:bCs/>
          <w:sz w:val="22"/>
          <w:szCs w:val="22"/>
        </w:rPr>
        <w:t>(in bold</w:t>
      </w:r>
      <w:r w:rsidR="00A039E6" w:rsidRPr="00F8675C">
        <w:rPr>
          <w:b/>
          <w:bCs/>
          <w:sz w:val="22"/>
          <w:szCs w:val="22"/>
        </w:rPr>
        <w:t xml:space="preserve"> italics</w:t>
      </w:r>
      <w:r w:rsidRPr="00A039E6">
        <w:rPr>
          <w:b/>
          <w:bCs/>
          <w:i/>
          <w:sz w:val="22"/>
          <w:szCs w:val="22"/>
        </w:rPr>
        <w:t>),</w:t>
      </w:r>
      <w:r w:rsidRPr="0054518D">
        <w:rPr>
          <w:color w:val="FF0000"/>
          <w:sz w:val="22"/>
          <w:szCs w:val="22"/>
        </w:rPr>
        <w:t xml:space="preserve"> </w:t>
      </w:r>
      <w:r w:rsidRPr="0054518D">
        <w:rPr>
          <w:sz w:val="22"/>
          <w:szCs w:val="22"/>
        </w:rPr>
        <w:t>must be followed</w:t>
      </w:r>
      <w:r w:rsidRPr="0054518D">
        <w:rPr>
          <w:sz w:val="22"/>
        </w:rPr>
        <w:t>.</w:t>
      </w:r>
    </w:p>
    <w:p w14:paraId="34213A59" w14:textId="77777777" w:rsidR="00CF0846" w:rsidRDefault="00CF0846" w:rsidP="00557585">
      <w:pPr>
        <w:pStyle w:val="OCRBullet"/>
        <w:numPr>
          <w:ilvl w:val="1"/>
          <w:numId w:val="0"/>
        </w:numPr>
        <w:tabs>
          <w:tab w:val="num" w:pos="1080"/>
        </w:tabs>
        <w:sectPr w:rsidR="00CF0846" w:rsidSect="00CF0846">
          <w:type w:val="continuous"/>
          <w:pgSz w:w="16838" w:h="11906" w:orient="landscape"/>
          <w:pgMar w:top="567" w:right="851" w:bottom="567" w:left="851" w:header="709" w:footer="709" w:gutter="0"/>
          <w:cols w:num="2" w:space="708"/>
          <w:docGrid w:linePitch="360"/>
        </w:sectPr>
      </w:pPr>
    </w:p>
    <w:p w14:paraId="79C8411E" w14:textId="77777777" w:rsidR="00740FE3" w:rsidRDefault="00740FE3" w:rsidP="00557585">
      <w:pPr>
        <w:pStyle w:val="OCRBullet"/>
        <w:numPr>
          <w:ilvl w:val="1"/>
          <w:numId w:val="0"/>
        </w:numPr>
        <w:tabs>
          <w:tab w:val="num" w:pos="1080"/>
        </w:tabs>
      </w:pPr>
    </w:p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6804"/>
        <w:gridCol w:w="4995"/>
      </w:tblGrid>
      <w:tr w:rsidR="00461787" w14:paraId="3E26419B" w14:textId="77777777" w:rsidTr="0075631E">
        <w:trPr>
          <w:cantSplit/>
          <w:trHeight w:val="416"/>
          <w:tblHeader/>
        </w:trPr>
        <w:tc>
          <w:tcPr>
            <w:tcW w:w="39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772578" w14:textId="77777777" w:rsidR="00461787" w:rsidRPr="00066380" w:rsidRDefault="0075631E" w:rsidP="002C3526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>
              <w:lastRenderedPageBreak/>
              <w:br w:type="page"/>
            </w:r>
            <w:r>
              <w:br w:type="page"/>
            </w:r>
            <w:r w:rsidR="005E5C27" w:rsidRPr="00066380">
              <w:rPr>
                <w:rFonts w:cs="Arial"/>
                <w:lang w:val="en-GB"/>
              </w:rPr>
              <w:t>Criteria</w:t>
            </w:r>
          </w:p>
        </w:tc>
        <w:tc>
          <w:tcPr>
            <w:tcW w:w="680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FE532F3" w14:textId="77777777" w:rsidR="00461787" w:rsidRPr="00066380" w:rsidRDefault="005E5C27" w:rsidP="002C3526">
            <w:pPr>
              <w:rPr>
                <w:b/>
                <w:i/>
                <w:sz w:val="22"/>
                <w:szCs w:val="22"/>
              </w:rPr>
            </w:pPr>
            <w:r w:rsidRPr="00066380">
              <w:rPr>
                <w:b/>
                <w:sz w:val="22"/>
                <w:szCs w:val="22"/>
              </w:rPr>
              <w:t>Evidence</w:t>
            </w:r>
            <w:r w:rsidRPr="00066380">
              <w:rPr>
                <w:b/>
                <w:i/>
                <w:sz w:val="22"/>
                <w:szCs w:val="22"/>
              </w:rPr>
              <w:t xml:space="preserve"> </w:t>
            </w:r>
            <w:r w:rsidRPr="00066380">
              <w:rPr>
                <w:b/>
                <w:sz w:val="22"/>
                <w:szCs w:val="22"/>
              </w:rPr>
              <w:t>Requirements</w:t>
            </w:r>
            <w:r w:rsidRPr="00066380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4995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16E083A0" w14:textId="77777777" w:rsidR="00461787" w:rsidRPr="00066380" w:rsidRDefault="002C3526" w:rsidP="002C3526">
            <w:pPr>
              <w:pStyle w:val="checklist2"/>
              <w:rPr>
                <w:i w:val="0"/>
                <w:sz w:val="22"/>
                <w:szCs w:val="22"/>
                <w:lang w:val="en-GB"/>
              </w:rPr>
            </w:pPr>
            <w:r w:rsidRPr="00066380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6B253D" w14:paraId="727C4840" w14:textId="77777777" w:rsidTr="0075631E">
        <w:trPr>
          <w:trHeight w:val="1628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9ECA" w14:textId="77777777" w:rsidR="005878CB" w:rsidRPr="00066380" w:rsidRDefault="005A3C87" w:rsidP="00066380">
            <w:pPr>
              <w:pStyle w:val="criteria1"/>
              <w:framePr w:hSpace="0" w:wrap="auto" w:vAnchor="margin" w:hAnchor="text" w:xAlign="left" w:yAlign="inline"/>
              <w:spacing w:before="40" w:after="240"/>
              <w:ind w:left="567" w:hanging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C1</w:t>
            </w:r>
            <w:r>
              <w:rPr>
                <w:rFonts w:cs="Arial"/>
                <w:lang w:val="en-GB"/>
              </w:rPr>
              <w:tab/>
            </w:r>
            <w:r w:rsidR="005878CB" w:rsidRPr="00066380">
              <w:rPr>
                <w:rFonts w:cs="Arial"/>
                <w:lang w:val="en-GB"/>
              </w:rPr>
              <w:t>Select, use and develop appropriate procedures to monitor and minimise security risk to IT systems and data.</w:t>
            </w:r>
          </w:p>
          <w:p w14:paraId="586B9029" w14:textId="77777777" w:rsidR="00127F65" w:rsidRPr="00066380" w:rsidRDefault="00066380" w:rsidP="00066380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 w:eastAsia="en-GB"/>
              </w:rPr>
            </w:pPr>
            <w:r>
              <w:rPr>
                <w:rFonts w:cs="Arial"/>
                <w:lang w:val="en-GB"/>
              </w:rPr>
              <w:t>C1.1</w:t>
            </w:r>
            <w:r w:rsidR="005878CB" w:rsidRPr="00066380">
              <w:rPr>
                <w:rFonts w:cs="Arial"/>
                <w:lang w:val="en-GB"/>
              </w:rPr>
              <w:tab/>
              <w:t xml:space="preserve">Evaluate the security issues that may </w:t>
            </w:r>
            <w:r w:rsidR="005878CB" w:rsidRPr="00066380">
              <w:rPr>
                <w:rFonts w:cs="Arial"/>
                <w:bCs/>
                <w:lang w:val="en-GB"/>
              </w:rPr>
              <w:t>threaten system performance</w:t>
            </w:r>
          </w:p>
          <w:p w14:paraId="31865A80" w14:textId="77777777" w:rsidR="00127F65" w:rsidRPr="00066380" w:rsidRDefault="00066380" w:rsidP="00066380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 w:eastAsia="en-GB"/>
              </w:rPr>
            </w:pPr>
            <w:r>
              <w:rPr>
                <w:rFonts w:cs="Arial"/>
                <w:lang w:val="en-GB"/>
              </w:rPr>
              <w:t>C1.2</w:t>
            </w:r>
            <w:r w:rsidR="00127F65" w:rsidRPr="00066380">
              <w:rPr>
                <w:rFonts w:cs="Arial"/>
                <w:lang w:val="en-GB"/>
              </w:rPr>
              <w:tab/>
              <w:t>Select and use a range of security precautions to protect IT systems and monitor security</w:t>
            </w:r>
          </w:p>
          <w:p w14:paraId="0A4A9FAB" w14:textId="77777777" w:rsidR="005878CB" w:rsidRPr="00066380" w:rsidRDefault="00127F65" w:rsidP="00066380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066380">
              <w:rPr>
                <w:rFonts w:cs="Arial"/>
                <w:lang w:val="en-GB" w:eastAsia="en-GB"/>
              </w:rPr>
              <w:t>C1.3</w:t>
            </w:r>
            <w:r w:rsidR="00066380">
              <w:rPr>
                <w:rFonts w:cs="Arial"/>
                <w:bCs/>
                <w:lang w:val="en-GB" w:eastAsia="en-GB"/>
              </w:rPr>
              <w:tab/>
            </w:r>
            <w:r w:rsidRPr="00066380">
              <w:rPr>
                <w:rFonts w:cs="Arial"/>
                <w:bCs/>
                <w:lang w:val="en-GB" w:eastAsia="en-GB"/>
              </w:rPr>
              <w:t xml:space="preserve">Evaluate the threats to system and </w:t>
            </w:r>
            <w:r w:rsidR="005878CB" w:rsidRPr="00066380">
              <w:rPr>
                <w:rFonts w:cs="Arial"/>
                <w:bCs/>
                <w:lang w:val="en-GB" w:eastAsia="en-GB"/>
              </w:rPr>
              <w:t>information security</w:t>
            </w:r>
            <w:r w:rsidR="005878CB" w:rsidRPr="00066380">
              <w:rPr>
                <w:rFonts w:cs="Arial"/>
                <w:lang w:val="en-GB" w:eastAsia="en-GB"/>
              </w:rPr>
              <w:t xml:space="preserve"> and integrity</w:t>
            </w:r>
          </w:p>
          <w:p w14:paraId="6BDC1B51" w14:textId="77777777" w:rsidR="005878CB" w:rsidRPr="00066380" w:rsidRDefault="00066380" w:rsidP="00066380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 w:eastAsia="en-GB"/>
              </w:rPr>
            </w:pPr>
            <w:r>
              <w:rPr>
                <w:rFonts w:cs="Arial"/>
                <w:lang w:val="en-GB"/>
              </w:rPr>
              <w:t>C1.7</w:t>
            </w:r>
            <w:r w:rsidR="005878CB" w:rsidRPr="00066380">
              <w:rPr>
                <w:rFonts w:cs="Arial"/>
                <w:lang w:val="en-GB"/>
              </w:rPr>
              <w:tab/>
            </w:r>
            <w:r w:rsidR="005878CB" w:rsidRPr="00066380">
              <w:rPr>
                <w:rFonts w:cs="Arial"/>
                <w:lang w:val="en-GB" w:eastAsia="en-GB"/>
              </w:rPr>
              <w:t>Select</w:t>
            </w:r>
            <w:r w:rsidR="005878CB" w:rsidRPr="00066380">
              <w:rPr>
                <w:rFonts w:cs="Arial"/>
                <w:lang w:val="en-GB"/>
              </w:rPr>
              <w:t xml:space="preserve"> and use effective backup and archiving procedures for systems and data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D51A" w14:textId="77777777" w:rsidR="005878CB" w:rsidRPr="00066380" w:rsidRDefault="005878CB" w:rsidP="00066380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  <w:lang w:val="en-GB"/>
              </w:rPr>
            </w:pPr>
            <w:r w:rsidRPr="00066380">
              <w:rPr>
                <w:szCs w:val="22"/>
                <w:lang w:val="en-GB"/>
              </w:rPr>
              <w:t>C1.1, 1.2</w:t>
            </w:r>
            <w:r w:rsidR="00127F65" w:rsidRPr="00066380">
              <w:rPr>
                <w:szCs w:val="22"/>
                <w:lang w:val="en-GB"/>
              </w:rPr>
              <w:t>, 1.3</w:t>
            </w:r>
            <w:r w:rsidRPr="00066380">
              <w:rPr>
                <w:szCs w:val="22"/>
                <w:lang w:val="en-GB"/>
              </w:rPr>
              <w:t xml:space="preserve"> &amp; </w:t>
            </w:r>
            <w:proofErr w:type="gramStart"/>
            <w:r w:rsidRPr="00066380">
              <w:rPr>
                <w:szCs w:val="22"/>
                <w:lang w:val="en-GB"/>
              </w:rPr>
              <w:t xml:space="preserve">1.7 </w:t>
            </w:r>
            <w:r w:rsidR="00066380" w:rsidRPr="00066380">
              <w:rPr>
                <w:szCs w:val="22"/>
                <w:lang w:val="en-GB"/>
              </w:rPr>
              <w:t xml:space="preserve"> </w:t>
            </w:r>
            <w:r w:rsidRPr="00066380">
              <w:rPr>
                <w:szCs w:val="22"/>
                <w:lang w:val="en-GB"/>
              </w:rPr>
              <w:t>Evaluate</w:t>
            </w:r>
            <w:proofErr w:type="gramEnd"/>
            <w:r w:rsidRPr="00066380">
              <w:rPr>
                <w:szCs w:val="22"/>
                <w:lang w:val="en-GB"/>
              </w:rPr>
              <w:t xml:space="preserve"> </w:t>
            </w:r>
            <w:r w:rsidR="00106D25" w:rsidRPr="00066380">
              <w:rPr>
                <w:szCs w:val="22"/>
                <w:lang w:val="en-GB"/>
              </w:rPr>
              <w:t xml:space="preserve">at least </w:t>
            </w:r>
            <w:r w:rsidRPr="00066380">
              <w:rPr>
                <w:szCs w:val="22"/>
                <w:lang w:val="en-GB"/>
              </w:rPr>
              <w:t xml:space="preserve">six threats to system performance </w:t>
            </w:r>
            <w:r w:rsidRPr="00066380">
              <w:rPr>
                <w:szCs w:val="22"/>
                <w:lang w:val="en-GB" w:eastAsia="en-GB"/>
              </w:rPr>
              <w:t>and information security and integrity</w:t>
            </w:r>
            <w:r w:rsidRPr="00066380">
              <w:rPr>
                <w:szCs w:val="22"/>
                <w:lang w:val="en-GB"/>
              </w:rPr>
              <w:t xml:space="preserve"> and implement </w:t>
            </w:r>
            <w:r w:rsidR="00106D25" w:rsidRPr="00066380">
              <w:rPr>
                <w:szCs w:val="22"/>
                <w:lang w:val="en-GB"/>
              </w:rPr>
              <w:t xml:space="preserve">at least </w:t>
            </w:r>
            <w:r w:rsidRPr="00066380">
              <w:rPr>
                <w:szCs w:val="22"/>
                <w:lang w:val="en-GB"/>
              </w:rPr>
              <w:t xml:space="preserve">six security precautions to protect the IT systems and monitor security.  </w:t>
            </w:r>
            <w:r w:rsidR="00106D25" w:rsidRPr="00066380">
              <w:rPr>
                <w:szCs w:val="22"/>
                <w:lang w:val="en-GB"/>
              </w:rPr>
              <w:t>At least t</w:t>
            </w:r>
            <w:r w:rsidRPr="00066380">
              <w:rPr>
                <w:szCs w:val="22"/>
                <w:lang w:val="en-GB"/>
              </w:rPr>
              <w:t>hree examples of performing backing up and archiving data must be provided.</w:t>
            </w:r>
          </w:p>
          <w:p w14:paraId="7ECC4F30" w14:textId="77777777" w:rsidR="005878CB" w:rsidRPr="00A039E6" w:rsidRDefault="005878CB" w:rsidP="00066380">
            <w:pPr>
              <w:pStyle w:val="Examples"/>
              <w:spacing w:after="80"/>
              <w:rPr>
                <w:lang w:val="en-GB"/>
              </w:rPr>
            </w:pPr>
            <w:r w:rsidRPr="00066380">
              <w:rPr>
                <w:b/>
                <w:lang w:val="en-GB"/>
              </w:rPr>
              <w:t>Examples:</w:t>
            </w:r>
            <w:r w:rsidRPr="00A039E6">
              <w:rPr>
                <w:lang w:val="en-GB"/>
              </w:rPr>
              <w:t xml:space="preserve">  Threats to system performance: Unwanted e-mail (often referred to as “spam”), malicious programs (including viruses, worms, trojans, spyware, adware and rogue diallers) and hackers; hoaxes; vulnerability; denial of service. </w:t>
            </w:r>
          </w:p>
          <w:p w14:paraId="7F06D14E" w14:textId="77777777" w:rsidR="005878CB" w:rsidRPr="00A039E6" w:rsidRDefault="005878CB" w:rsidP="00066380">
            <w:pPr>
              <w:pStyle w:val="Examples"/>
              <w:spacing w:after="80"/>
              <w:rPr>
                <w:lang w:val="en-GB"/>
              </w:rPr>
            </w:pPr>
            <w:r w:rsidRPr="00A039E6">
              <w:rPr>
                <w:lang w:val="en-GB"/>
              </w:rPr>
              <w:t xml:space="preserve">Security precautions: Use access controls.  Configure anti-virus software, adjust firewall settings, adjust internet security settings; carry out security checks, report security threats or breaches; backup; store personal data and software safely; treat messages, files, software and attachments from unknown sources with caution; proxy servers; download security software patches and updates; effectiveness of security measures.  </w:t>
            </w:r>
          </w:p>
          <w:p w14:paraId="43989AB1" w14:textId="77777777" w:rsidR="002C3526" w:rsidRPr="0049080E" w:rsidRDefault="005878CB" w:rsidP="00066380">
            <w:pPr>
              <w:pStyle w:val="Examples"/>
              <w:spacing w:after="80"/>
              <w:rPr>
                <w:lang w:val="en-GB"/>
              </w:rPr>
            </w:pPr>
            <w:r w:rsidRPr="00A039E6">
              <w:rPr>
                <w:lang w:val="en-GB"/>
              </w:rPr>
              <w:t>Threats to information security:</w:t>
            </w:r>
            <w:r w:rsidRPr="00066380">
              <w:rPr>
                <w:lang w:val="en-GB"/>
              </w:rPr>
              <w:t xml:space="preserve"> </w:t>
            </w:r>
            <w:r w:rsidRPr="00A039E6">
              <w:rPr>
                <w:lang w:val="en-GB"/>
              </w:rPr>
              <w:t xml:space="preserve">Theft of hardware, software or data, unauthorised access, accidental file deletion, use of removable storage media; malicious programs (including viruses, worms, trojans, spyware, adware and rogue diallers), hackers, phishing and identity theft; unsecured and public networks, default passwords and settings, wireless networks, Bluetooth, portable and </w:t>
            </w:r>
            <w:smartTag w:uri="urn:schemas-microsoft-com:office:smarttags" w:element="stockticker">
              <w:r w:rsidRPr="00A039E6">
                <w:rPr>
                  <w:lang w:val="en-GB"/>
                </w:rPr>
                <w:t>USB</w:t>
              </w:r>
            </w:smartTag>
            <w:r w:rsidRPr="00A039E6">
              <w:rPr>
                <w:lang w:val="en-GB"/>
              </w:rPr>
              <w:t xml:space="preserve"> devices.</w:t>
            </w:r>
            <w:r w:rsidRPr="00066380">
              <w:rPr>
                <w:lang w:val="en-GB"/>
              </w:rPr>
              <w:t xml:space="preserve">  </w:t>
            </w:r>
            <w:r w:rsidRPr="00A039E6">
              <w:rPr>
                <w:lang w:val="en-GB"/>
              </w:rPr>
              <w:t>A range of effective backup procedures for systems and archiving procedures for data.</w:t>
            </w:r>
          </w:p>
        </w:tc>
        <w:bookmarkStart w:id="3" w:name="_Hlk76031178"/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734DCB" w14:textId="77777777" w:rsidR="006B253D" w:rsidRPr="005A3C87" w:rsidRDefault="0075631E" w:rsidP="005A3C87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bookmarkEnd w:id="3"/>
            <w:r>
              <w:rPr>
                <w:rFonts w:cs="Arial"/>
                <w:bCs/>
              </w:rPr>
              <w:fldChar w:fldCharType="end"/>
            </w:r>
          </w:p>
        </w:tc>
      </w:tr>
      <w:tr w:rsidR="002C3526" w14:paraId="37201502" w14:textId="77777777" w:rsidTr="0075631E">
        <w:trPr>
          <w:trHeight w:val="1311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A17C" w14:textId="77777777" w:rsidR="002C3526" w:rsidRPr="00066380" w:rsidRDefault="008F0CC4" w:rsidP="00066380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066380">
              <w:rPr>
                <w:rFonts w:cs="Arial"/>
                <w:lang w:val="en-GB"/>
              </w:rPr>
              <w:t>C1.4</w:t>
            </w:r>
            <w:r w:rsidRPr="00066380">
              <w:rPr>
                <w:rFonts w:cs="Arial"/>
                <w:lang w:val="en-GB"/>
              </w:rPr>
              <w:tab/>
            </w:r>
            <w:r w:rsidRPr="00066380">
              <w:rPr>
                <w:rFonts w:cs="Arial"/>
                <w:lang w:val="en-GB" w:eastAsia="en-GB"/>
              </w:rPr>
              <w:t xml:space="preserve">Manage access to </w:t>
            </w:r>
            <w:r w:rsidRPr="00066380">
              <w:rPr>
                <w:rFonts w:cs="Arial"/>
                <w:bCs/>
                <w:lang w:val="en-GB" w:eastAsia="en-GB"/>
              </w:rPr>
              <w:t xml:space="preserve">information sources </w:t>
            </w:r>
            <w:r w:rsidRPr="00066380">
              <w:rPr>
                <w:rFonts w:cs="Arial"/>
                <w:bCs/>
                <w:lang w:val="en-GB"/>
              </w:rPr>
              <w:t>securely</w:t>
            </w:r>
            <w:r w:rsidRPr="00066380">
              <w:rPr>
                <w:rFonts w:cs="Arial"/>
                <w:lang w:val="en-GB"/>
              </w:rPr>
              <w:t xml:space="preserve"> to maintain confidentiality, integrity and availability of information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CA9F" w14:textId="77777777" w:rsidR="00990A72" w:rsidRPr="00066380" w:rsidRDefault="008F0CC4" w:rsidP="00066380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  <w:lang w:val="en-GB"/>
              </w:rPr>
            </w:pPr>
            <w:proofErr w:type="gramStart"/>
            <w:r w:rsidRPr="00066380">
              <w:rPr>
                <w:szCs w:val="22"/>
                <w:lang w:val="en-GB"/>
              </w:rPr>
              <w:t xml:space="preserve">C1.4 </w:t>
            </w:r>
            <w:r w:rsidR="00066380" w:rsidRPr="00066380">
              <w:rPr>
                <w:szCs w:val="22"/>
                <w:lang w:val="en-GB"/>
              </w:rPr>
              <w:t xml:space="preserve"> </w:t>
            </w:r>
            <w:r w:rsidR="00106D25" w:rsidRPr="00066380">
              <w:rPr>
                <w:szCs w:val="22"/>
                <w:lang w:val="en-GB"/>
              </w:rPr>
              <w:t>At</w:t>
            </w:r>
            <w:proofErr w:type="gramEnd"/>
            <w:r w:rsidR="00106D25" w:rsidRPr="00066380">
              <w:rPr>
                <w:szCs w:val="22"/>
                <w:lang w:val="en-GB"/>
              </w:rPr>
              <w:t xml:space="preserve"> least </w:t>
            </w:r>
            <w:r w:rsidR="00127F65" w:rsidRPr="00066380">
              <w:rPr>
                <w:szCs w:val="22"/>
                <w:lang w:val="en-GB"/>
              </w:rPr>
              <w:t>s</w:t>
            </w:r>
            <w:r w:rsidRPr="00066380">
              <w:rPr>
                <w:szCs w:val="22"/>
                <w:lang w:val="en-GB"/>
              </w:rPr>
              <w:t>ix different examples of managing access to information.</w:t>
            </w:r>
          </w:p>
          <w:p w14:paraId="6A98EE8E" w14:textId="77777777" w:rsidR="008F0CC4" w:rsidRPr="0049080E" w:rsidRDefault="008F0CC4" w:rsidP="00066380">
            <w:pPr>
              <w:pStyle w:val="Examples"/>
              <w:spacing w:after="80"/>
              <w:rPr>
                <w:lang w:val="en-GB"/>
              </w:rPr>
            </w:pPr>
            <w:r w:rsidRPr="00066380">
              <w:rPr>
                <w:b/>
                <w:lang w:val="en-GB"/>
              </w:rPr>
              <w:t>Examples:</w:t>
            </w:r>
            <w:r w:rsidRPr="00A039E6">
              <w:rPr>
                <w:lang w:val="en-GB"/>
              </w:rPr>
              <w:t xml:space="preserve">  Access to information sources: Username and password/PIN selection and management, online identity/profiles; respect confidentiality, avoid inappropriate disclosure of information; digital signatures; data encryption; security classification, preserve availability.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4B1A7" w14:textId="77777777" w:rsidR="002C3526" w:rsidRPr="005A3C87" w:rsidRDefault="0075631E" w:rsidP="005A3C87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F4470D" w14:paraId="7D4E2F06" w14:textId="77777777" w:rsidTr="0075631E">
        <w:trPr>
          <w:trHeight w:val="70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B030" w14:textId="77777777" w:rsidR="00F4470D" w:rsidRPr="00066380" w:rsidRDefault="008F0CC4" w:rsidP="00066380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i/>
                <w:iCs/>
                <w:lang w:val="en-GB"/>
              </w:rPr>
            </w:pPr>
            <w:r w:rsidRPr="00066380">
              <w:rPr>
                <w:rFonts w:cs="Arial"/>
                <w:lang w:val="en-GB"/>
              </w:rPr>
              <w:t>C1.5</w:t>
            </w:r>
            <w:r w:rsidRPr="00066380">
              <w:rPr>
                <w:rFonts w:cs="Arial"/>
                <w:lang w:val="en-GB"/>
              </w:rPr>
              <w:tab/>
              <w:t xml:space="preserve">Explain why and how to </w:t>
            </w:r>
            <w:r w:rsidRPr="00066380">
              <w:rPr>
                <w:rFonts w:cs="Arial"/>
                <w:bCs/>
                <w:lang w:val="en-GB"/>
              </w:rPr>
              <w:t>minimise security risks</w:t>
            </w:r>
            <w:r w:rsidRPr="00066380">
              <w:rPr>
                <w:rFonts w:cs="Arial"/>
                <w:lang w:val="en-GB"/>
              </w:rPr>
              <w:t xml:space="preserve"> to hardware, software and data</w:t>
            </w:r>
            <w:r w:rsidRPr="00066380">
              <w:rPr>
                <w:rFonts w:cs="Arial"/>
                <w:lang w:val="en-GB" w:eastAsia="en-GB"/>
              </w:rPr>
              <w:t xml:space="preserve"> for different users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FFB4" w14:textId="77777777" w:rsidR="00F4470D" w:rsidRPr="00066380" w:rsidRDefault="008F0CC4" w:rsidP="00066380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  <w:lang w:val="en-GB"/>
              </w:rPr>
            </w:pPr>
            <w:proofErr w:type="gramStart"/>
            <w:r w:rsidRPr="00066380">
              <w:rPr>
                <w:szCs w:val="22"/>
                <w:lang w:val="en-GB"/>
              </w:rPr>
              <w:t>C1.5</w:t>
            </w:r>
            <w:r w:rsidR="00066380" w:rsidRPr="00066380">
              <w:rPr>
                <w:szCs w:val="22"/>
                <w:lang w:val="en-GB"/>
              </w:rPr>
              <w:t xml:space="preserve"> </w:t>
            </w:r>
            <w:r w:rsidRPr="00066380">
              <w:rPr>
                <w:szCs w:val="22"/>
                <w:lang w:val="en-GB"/>
              </w:rPr>
              <w:t xml:space="preserve"> Investigate</w:t>
            </w:r>
            <w:proofErr w:type="gramEnd"/>
            <w:r w:rsidRPr="00066380">
              <w:rPr>
                <w:szCs w:val="22"/>
                <w:lang w:val="en-GB"/>
              </w:rPr>
              <w:t xml:space="preserve"> </w:t>
            </w:r>
            <w:r w:rsidR="00106D25" w:rsidRPr="00066380">
              <w:rPr>
                <w:szCs w:val="22"/>
                <w:lang w:val="en-GB"/>
              </w:rPr>
              <w:t xml:space="preserve">at least </w:t>
            </w:r>
            <w:r w:rsidRPr="00066380">
              <w:rPr>
                <w:szCs w:val="22"/>
                <w:lang w:val="en-GB"/>
              </w:rPr>
              <w:t>six different ways to minimise security risks.</w:t>
            </w:r>
          </w:p>
          <w:p w14:paraId="71073CD5" w14:textId="77777777" w:rsidR="008F0CC4" w:rsidRPr="0049080E" w:rsidRDefault="008F0CC4" w:rsidP="00066380">
            <w:pPr>
              <w:pStyle w:val="Examples"/>
              <w:spacing w:after="80"/>
              <w:rPr>
                <w:lang w:val="en-GB"/>
              </w:rPr>
            </w:pPr>
            <w:r w:rsidRPr="00066380">
              <w:rPr>
                <w:b/>
                <w:lang w:val="en-GB"/>
              </w:rPr>
              <w:t>Examples:</w:t>
            </w:r>
            <w:r w:rsidRPr="00A039E6">
              <w:rPr>
                <w:lang w:val="en-GB"/>
              </w:rPr>
              <w:t xml:space="preserve">  Access controls: Physical controls, locks, passwords, access levels, data protection, data retention. Security measures: anti-virus software, firewalls, security software and settings.  Risk assessment: anti-spam software, software updates; risk management; user profiles, operating system settings, user authentication (ID cards, smart cards, biometrics); risks associated with widespread use of technology.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B5AA2C" w14:textId="77777777" w:rsidR="00F4470D" w:rsidRPr="005A3C87" w:rsidRDefault="0075631E" w:rsidP="005A3C87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8F0CC4" w14:paraId="0642C9BE" w14:textId="77777777" w:rsidTr="0075631E">
        <w:trPr>
          <w:trHeight w:val="1311"/>
        </w:trPr>
        <w:tc>
          <w:tcPr>
            <w:tcW w:w="3936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B6EFF9A" w14:textId="77777777" w:rsidR="008F0CC4" w:rsidRPr="00066380" w:rsidRDefault="00066380" w:rsidP="00066380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lastRenderedPageBreak/>
              <w:t>C1.6</w:t>
            </w:r>
            <w:r w:rsidR="008F0CC4" w:rsidRPr="00066380">
              <w:rPr>
                <w:rFonts w:cs="Arial"/>
                <w:lang w:val="en-GB"/>
              </w:rPr>
              <w:tab/>
              <w:t xml:space="preserve">Apply, maintain and develop </w:t>
            </w:r>
            <w:r w:rsidR="008F0CC4" w:rsidRPr="00066380">
              <w:rPr>
                <w:rFonts w:cs="Arial"/>
                <w:bCs/>
                <w:lang w:val="en-GB"/>
              </w:rPr>
              <w:t>guidelines and procedures</w:t>
            </w:r>
            <w:r w:rsidR="008F0CC4" w:rsidRPr="00066380">
              <w:rPr>
                <w:rFonts w:cs="Arial"/>
                <w:lang w:val="en-GB"/>
              </w:rPr>
              <w:t xml:space="preserve"> for the secure use of IT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508BB1" w14:textId="77777777" w:rsidR="008F0CC4" w:rsidRPr="00066380" w:rsidRDefault="008F0CC4" w:rsidP="00066380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  <w:lang w:val="en-GB"/>
              </w:rPr>
            </w:pPr>
            <w:r w:rsidRPr="00066380">
              <w:rPr>
                <w:szCs w:val="22"/>
                <w:lang w:val="en-GB"/>
              </w:rPr>
              <w:t>C1.6</w:t>
            </w:r>
            <w:r w:rsidR="00066380" w:rsidRPr="00066380">
              <w:rPr>
                <w:szCs w:val="22"/>
                <w:lang w:val="en-GB"/>
              </w:rPr>
              <w:t xml:space="preserve"> </w:t>
            </w:r>
            <w:r w:rsidRPr="00066380">
              <w:rPr>
                <w:szCs w:val="22"/>
                <w:lang w:val="en-GB"/>
              </w:rPr>
              <w:t xml:space="preserve"> </w:t>
            </w:r>
            <w:r w:rsidR="007D05FC">
              <w:rPr>
                <w:lang w:val="en-GB"/>
              </w:rPr>
              <w:t xml:space="preserve"> Provide </w:t>
            </w:r>
            <w:r w:rsidR="007D05FC" w:rsidRPr="0049080E">
              <w:rPr>
                <w:lang w:val="en-GB"/>
              </w:rPr>
              <w:t>at least three</w:t>
            </w:r>
            <w:r w:rsidR="007D05FC" w:rsidRPr="0049080E">
              <w:rPr>
                <w:color w:val="FF0000"/>
                <w:lang w:val="en-GB"/>
              </w:rPr>
              <w:t xml:space="preserve"> </w:t>
            </w:r>
            <w:r w:rsidR="007D05FC" w:rsidRPr="0049080E">
              <w:rPr>
                <w:lang w:val="en-GB"/>
              </w:rPr>
              <w:t xml:space="preserve">examples </w:t>
            </w:r>
            <w:r w:rsidR="007D05FC">
              <w:rPr>
                <w:lang w:val="en-GB"/>
              </w:rPr>
              <w:t xml:space="preserve">of </w:t>
            </w:r>
            <w:r w:rsidR="007D05FC" w:rsidRPr="0049080E">
              <w:rPr>
                <w:lang w:val="en-GB"/>
              </w:rPr>
              <w:t>applying, maintaining and developing guidelines and procedures</w:t>
            </w:r>
            <w:r w:rsidRPr="00066380">
              <w:rPr>
                <w:szCs w:val="22"/>
                <w:lang w:val="en-GB"/>
              </w:rPr>
              <w:t>.</w:t>
            </w:r>
          </w:p>
          <w:p w14:paraId="290BC97D" w14:textId="77777777" w:rsidR="008F0CC4" w:rsidRPr="00066380" w:rsidRDefault="008F0CC4" w:rsidP="00066380">
            <w:pPr>
              <w:pStyle w:val="Examples"/>
              <w:spacing w:after="80"/>
              <w:rPr>
                <w:lang w:val="en-GB"/>
              </w:rPr>
            </w:pPr>
            <w:r w:rsidRPr="00066380">
              <w:rPr>
                <w:b/>
                <w:lang w:val="en-GB"/>
              </w:rPr>
              <w:t>Examples:</w:t>
            </w:r>
            <w:r w:rsidRPr="00A039E6">
              <w:rPr>
                <w:lang w:val="en-GB"/>
              </w:rPr>
              <w:t xml:space="preserve">  Guidelines and procedures: Set by employer or organisation: privacy, laws and regulations, disaster recovery plans, contingency systems, dealing with security breaches, backup procedures; administrative procedures and controls.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</w:tcBorders>
          </w:tcPr>
          <w:p w14:paraId="443D7F20" w14:textId="77777777" w:rsidR="008F0CC4" w:rsidRPr="005A3C87" w:rsidRDefault="0075631E" w:rsidP="005A3C87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4B422CB4" w14:textId="77777777" w:rsidR="007D5D7B" w:rsidRPr="00066380" w:rsidRDefault="007D5D7B" w:rsidP="007D5D7B">
      <w:pPr>
        <w:pStyle w:val="OCRBullet"/>
        <w:numPr>
          <w:ilvl w:val="1"/>
          <w:numId w:val="0"/>
        </w:numPr>
        <w:tabs>
          <w:tab w:val="num" w:pos="1080"/>
        </w:tabs>
      </w:pPr>
    </w:p>
    <w:p w14:paraId="44B9D573" w14:textId="77777777" w:rsidR="00640664" w:rsidRPr="00066380" w:rsidRDefault="00640664" w:rsidP="00640664">
      <w:pPr>
        <w:rPr>
          <w:b/>
          <w:bCs/>
          <w:sz w:val="22"/>
          <w:szCs w:val="22"/>
        </w:rPr>
      </w:pPr>
      <w:r w:rsidRPr="00066380">
        <w:rPr>
          <w:b/>
          <w:bCs/>
          <w:sz w:val="22"/>
          <w:szCs w:val="22"/>
        </w:rPr>
        <w:t>I state that the evidence for this unit is included on the specified printouts (or saved electronic files) indicated above.</w:t>
      </w:r>
    </w:p>
    <w:p w14:paraId="283E7160" w14:textId="77777777" w:rsidR="00640664" w:rsidRPr="00066380" w:rsidRDefault="00640664" w:rsidP="00640664">
      <w:pPr>
        <w:rPr>
          <w:b/>
          <w:bCs/>
          <w:sz w:val="22"/>
          <w:szCs w:val="22"/>
        </w:rPr>
      </w:pPr>
    </w:p>
    <w:tbl>
      <w:tblPr>
        <w:tblW w:w="15276" w:type="dxa"/>
        <w:tblLook w:val="01E0" w:firstRow="1" w:lastRow="1" w:firstColumn="1" w:lastColumn="1" w:noHBand="0" w:noVBand="0"/>
      </w:tblPr>
      <w:tblGrid>
        <w:gridCol w:w="2035"/>
        <w:gridCol w:w="5444"/>
        <w:gridCol w:w="1560"/>
        <w:gridCol w:w="6237"/>
      </w:tblGrid>
      <w:tr w:rsidR="00640664" w:rsidRPr="00336C6F" w14:paraId="5E02CB96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0261F" w14:textId="77777777" w:rsidR="00640664" w:rsidRPr="0049080E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49080E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7B136094" w14:textId="77777777" w:rsidR="00640664" w:rsidRPr="0049080E" w:rsidRDefault="002B0220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D0E92" w14:textId="77777777" w:rsidR="00640664" w:rsidRPr="0049080E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49080E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FD4B3CE" w14:textId="77777777" w:rsidR="00640664" w:rsidRPr="005A3C87" w:rsidRDefault="002B0220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640664" w:rsidRPr="00336C6F" w14:paraId="16C40271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92CF5" w14:textId="77777777" w:rsidR="00640664" w:rsidRPr="0049080E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49080E">
              <w:rPr>
                <w:rFonts w:cs="Arial"/>
                <w:b/>
                <w:bCs/>
                <w:lang w:val="en-GB" w:eastAsia="en-US"/>
              </w:rPr>
              <w:t>Assessor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E4E8953" w14:textId="77777777" w:rsidR="00640664" w:rsidRPr="0049080E" w:rsidRDefault="002B0220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6F237" w14:textId="77777777" w:rsidR="00640664" w:rsidRPr="0049080E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49080E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DB7299C" w14:textId="77777777" w:rsidR="00640664" w:rsidRPr="005A3C87" w:rsidRDefault="002B0220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789E6870" w14:textId="77777777" w:rsidR="00640664" w:rsidRDefault="00640664" w:rsidP="00640664"/>
    <w:sectPr w:rsidR="00640664" w:rsidSect="00C13BFF">
      <w:type w:val="continuous"/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6B418F" w14:textId="77777777" w:rsidR="00CC21AA" w:rsidRDefault="00CC21AA">
      <w:r>
        <w:separator/>
      </w:r>
    </w:p>
  </w:endnote>
  <w:endnote w:type="continuationSeparator" w:id="0">
    <w:p w14:paraId="50D19A3E" w14:textId="77777777" w:rsidR="00CC21AA" w:rsidRDefault="00CC2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E43DE7" w14:textId="77777777" w:rsidR="00066380" w:rsidRPr="00066380" w:rsidRDefault="002B0220" w:rsidP="002B0220">
    <w:pPr>
      <w:pStyle w:val="NormalBold"/>
      <w:tabs>
        <w:tab w:val="left" w:pos="5103"/>
        <w:tab w:val="center" w:pos="7560"/>
        <w:tab w:val="right" w:pos="15120"/>
      </w:tabs>
      <w:rPr>
        <w:b w:val="0"/>
        <w:sz w:val="16"/>
        <w:szCs w:val="16"/>
      </w:rPr>
    </w:pPr>
    <w:bookmarkStart w:id="2" w:name="_Hlk73519722"/>
    <w:r>
      <w:rPr>
        <w:sz w:val="16"/>
        <w:szCs w:val="16"/>
      </w:rPr>
      <w:t>© OCR June 2021 OCR Level 3 in IT User Skills ITQ</w:t>
    </w:r>
    <w:bookmarkEnd w:id="2"/>
    <w:r>
      <w:rPr>
        <w:sz w:val="16"/>
        <w:szCs w:val="16"/>
      </w:rPr>
      <w:tab/>
    </w:r>
    <w:r w:rsidR="00066380">
      <w:rPr>
        <w:b w:val="0"/>
        <w:sz w:val="16"/>
        <w:szCs w:val="16"/>
      </w:rPr>
      <w:t xml:space="preserve">Evidence Checklist and Evidence Guide for: Unit 44: IT </w:t>
    </w:r>
    <w:r w:rsidR="005A3C87">
      <w:rPr>
        <w:b w:val="0"/>
        <w:sz w:val="16"/>
        <w:szCs w:val="16"/>
      </w:rPr>
      <w:t>s</w:t>
    </w:r>
    <w:r w:rsidR="00066380">
      <w:rPr>
        <w:b w:val="0"/>
        <w:sz w:val="16"/>
        <w:szCs w:val="16"/>
      </w:rPr>
      <w:t xml:space="preserve">ecurity for </w:t>
    </w:r>
    <w:r w:rsidR="005A3C87">
      <w:rPr>
        <w:b w:val="0"/>
        <w:sz w:val="16"/>
        <w:szCs w:val="16"/>
      </w:rPr>
      <w:t>u</w:t>
    </w:r>
    <w:r w:rsidR="00066380">
      <w:rPr>
        <w:b w:val="0"/>
        <w:sz w:val="16"/>
        <w:szCs w:val="16"/>
      </w:rPr>
      <w:t>sers Level 3 (Credit Value 3)</w:t>
    </w:r>
    <w:r w:rsidR="00066380">
      <w:rPr>
        <w:b w:val="0"/>
        <w:sz w:val="16"/>
        <w:szCs w:val="16"/>
      </w:rPr>
      <w:tab/>
    </w:r>
    <w:r w:rsidR="00066380">
      <w:rPr>
        <w:rStyle w:val="PageNumber"/>
        <w:b w:val="0"/>
        <w:bCs w:val="0"/>
        <w:sz w:val="24"/>
        <w:szCs w:val="20"/>
      </w:rPr>
      <w:fldChar w:fldCharType="begin"/>
    </w:r>
    <w:r w:rsidR="00066380">
      <w:rPr>
        <w:rStyle w:val="PageNumber"/>
        <w:b w:val="0"/>
        <w:bCs w:val="0"/>
        <w:sz w:val="24"/>
        <w:szCs w:val="20"/>
      </w:rPr>
      <w:instrText xml:space="preserve"> PAGE </w:instrText>
    </w:r>
    <w:r w:rsidR="00066380">
      <w:rPr>
        <w:rStyle w:val="PageNumber"/>
        <w:b w:val="0"/>
        <w:bCs w:val="0"/>
        <w:sz w:val="24"/>
        <w:szCs w:val="20"/>
      </w:rPr>
      <w:fldChar w:fldCharType="separate"/>
    </w:r>
    <w:r w:rsidR="005A3C87">
      <w:rPr>
        <w:rStyle w:val="PageNumber"/>
        <w:b w:val="0"/>
        <w:bCs w:val="0"/>
        <w:noProof/>
        <w:sz w:val="24"/>
        <w:szCs w:val="20"/>
      </w:rPr>
      <w:t>2</w:t>
    </w:r>
    <w:r w:rsidR="00066380">
      <w:rPr>
        <w:rStyle w:val="PageNumber"/>
        <w:b w:val="0"/>
        <w:bCs w:val="0"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EFA290" w14:textId="77777777" w:rsidR="00CC21AA" w:rsidRDefault="00CC21AA">
      <w:r>
        <w:separator/>
      </w:r>
    </w:p>
  </w:footnote>
  <w:footnote w:type="continuationSeparator" w:id="0">
    <w:p w14:paraId="59673758" w14:textId="77777777" w:rsidR="00CC21AA" w:rsidRDefault="00CC21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9E0C4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45080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1F867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AF2F60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B3AA2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2E35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6005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2C04E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9A2B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8823D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522444"/>
    <w:multiLevelType w:val="hybridMultilevel"/>
    <w:tmpl w:val="080401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7C267D"/>
    <w:multiLevelType w:val="hybridMultilevel"/>
    <w:tmpl w:val="6E7E4EC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F733C9A"/>
    <w:multiLevelType w:val="hybridMultilevel"/>
    <w:tmpl w:val="A226F49E"/>
    <w:lvl w:ilvl="0" w:tplc="A830BF8A">
      <w:start w:val="1"/>
      <w:numFmt w:val="bullet"/>
      <w:pStyle w:val="OCR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8FCAE46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  <w:sz w:val="22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9A066B"/>
    <w:multiLevelType w:val="hybridMultilevel"/>
    <w:tmpl w:val="1BB2F9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2"/>
  </w:num>
  <w:num w:numId="4">
    <w:abstractNumId w:val="12"/>
  </w:num>
  <w:num w:numId="5">
    <w:abstractNumId w:val="12"/>
  </w:num>
  <w:num w:numId="6">
    <w:abstractNumId w:val="12"/>
  </w:num>
  <w:num w:numId="7">
    <w:abstractNumId w:val="12"/>
  </w:num>
  <w:num w:numId="8">
    <w:abstractNumId w:val="13"/>
  </w:num>
  <w:num w:numId="9">
    <w:abstractNumId w:val="10"/>
  </w:num>
  <w:num w:numId="10">
    <w:abstractNumId w:val="11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attachedTemplate r:id="rId1"/>
  <w:doNotTrackMoves/>
  <w:documentProtection w:edit="forms" w:enforcement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78CB"/>
    <w:rsid w:val="00015992"/>
    <w:rsid w:val="000316D0"/>
    <w:rsid w:val="00051146"/>
    <w:rsid w:val="00066380"/>
    <w:rsid w:val="0008605C"/>
    <w:rsid w:val="00096494"/>
    <w:rsid w:val="000C7CDD"/>
    <w:rsid w:val="000D74B0"/>
    <w:rsid w:val="000E6251"/>
    <w:rsid w:val="00105500"/>
    <w:rsid w:val="00106D25"/>
    <w:rsid w:val="001175DC"/>
    <w:rsid w:val="00127F65"/>
    <w:rsid w:val="00133FDC"/>
    <w:rsid w:val="0013462D"/>
    <w:rsid w:val="00145A91"/>
    <w:rsid w:val="00157885"/>
    <w:rsid w:val="0016340E"/>
    <w:rsid w:val="001712CE"/>
    <w:rsid w:val="0019158E"/>
    <w:rsid w:val="001A67DA"/>
    <w:rsid w:val="001C4E7B"/>
    <w:rsid w:val="001D0960"/>
    <w:rsid w:val="001E40EF"/>
    <w:rsid w:val="001F481E"/>
    <w:rsid w:val="00202DD7"/>
    <w:rsid w:val="00213BC1"/>
    <w:rsid w:val="00223ACC"/>
    <w:rsid w:val="0022466D"/>
    <w:rsid w:val="00233B12"/>
    <w:rsid w:val="002350FB"/>
    <w:rsid w:val="00245BA1"/>
    <w:rsid w:val="00251FF3"/>
    <w:rsid w:val="0026600C"/>
    <w:rsid w:val="00283DAA"/>
    <w:rsid w:val="002B0220"/>
    <w:rsid w:val="002C3526"/>
    <w:rsid w:val="0031393A"/>
    <w:rsid w:val="00314F3D"/>
    <w:rsid w:val="003474A3"/>
    <w:rsid w:val="00357358"/>
    <w:rsid w:val="0035799B"/>
    <w:rsid w:val="00363BE9"/>
    <w:rsid w:val="00373247"/>
    <w:rsid w:val="00374701"/>
    <w:rsid w:val="003A2511"/>
    <w:rsid w:val="003B68A2"/>
    <w:rsid w:val="003C64F0"/>
    <w:rsid w:val="003F7B3E"/>
    <w:rsid w:val="004035F9"/>
    <w:rsid w:val="00461787"/>
    <w:rsid w:val="0046542A"/>
    <w:rsid w:val="00476EBD"/>
    <w:rsid w:val="00483A47"/>
    <w:rsid w:val="0049080E"/>
    <w:rsid w:val="004A30B3"/>
    <w:rsid w:val="004C4A43"/>
    <w:rsid w:val="004C529F"/>
    <w:rsid w:val="004C62D3"/>
    <w:rsid w:val="004D604E"/>
    <w:rsid w:val="004D6573"/>
    <w:rsid w:val="004E659E"/>
    <w:rsid w:val="005174BC"/>
    <w:rsid w:val="005178F6"/>
    <w:rsid w:val="00520E70"/>
    <w:rsid w:val="00532DDA"/>
    <w:rsid w:val="005408B7"/>
    <w:rsid w:val="0054329C"/>
    <w:rsid w:val="00557585"/>
    <w:rsid w:val="0056212E"/>
    <w:rsid w:val="0057118E"/>
    <w:rsid w:val="005878CB"/>
    <w:rsid w:val="005A3C87"/>
    <w:rsid w:val="005C163B"/>
    <w:rsid w:val="005C31FE"/>
    <w:rsid w:val="005E5C27"/>
    <w:rsid w:val="00631522"/>
    <w:rsid w:val="00640664"/>
    <w:rsid w:val="00643A03"/>
    <w:rsid w:val="0067431C"/>
    <w:rsid w:val="006776DC"/>
    <w:rsid w:val="00681AD7"/>
    <w:rsid w:val="006B253D"/>
    <w:rsid w:val="006F0306"/>
    <w:rsid w:val="00704141"/>
    <w:rsid w:val="00722992"/>
    <w:rsid w:val="007272D3"/>
    <w:rsid w:val="007360DE"/>
    <w:rsid w:val="00740FE3"/>
    <w:rsid w:val="0075631E"/>
    <w:rsid w:val="00773F4F"/>
    <w:rsid w:val="00785B1A"/>
    <w:rsid w:val="00793346"/>
    <w:rsid w:val="007C3645"/>
    <w:rsid w:val="007D05FC"/>
    <w:rsid w:val="007D4E46"/>
    <w:rsid w:val="007D5D7B"/>
    <w:rsid w:val="007E13F3"/>
    <w:rsid w:val="007E2D5E"/>
    <w:rsid w:val="007F3FA7"/>
    <w:rsid w:val="00832EED"/>
    <w:rsid w:val="00856DEC"/>
    <w:rsid w:val="008624DD"/>
    <w:rsid w:val="0086284A"/>
    <w:rsid w:val="008878D3"/>
    <w:rsid w:val="008908FF"/>
    <w:rsid w:val="0089110F"/>
    <w:rsid w:val="008A4947"/>
    <w:rsid w:val="008E31ED"/>
    <w:rsid w:val="008E4A7F"/>
    <w:rsid w:val="008F0CC4"/>
    <w:rsid w:val="0090659A"/>
    <w:rsid w:val="00917151"/>
    <w:rsid w:val="009620A8"/>
    <w:rsid w:val="00962BC6"/>
    <w:rsid w:val="00973FDC"/>
    <w:rsid w:val="00974C2A"/>
    <w:rsid w:val="00980B47"/>
    <w:rsid w:val="00985B0B"/>
    <w:rsid w:val="00990A6D"/>
    <w:rsid w:val="00990A72"/>
    <w:rsid w:val="009B7D88"/>
    <w:rsid w:val="009D7411"/>
    <w:rsid w:val="009E3F77"/>
    <w:rsid w:val="009E510E"/>
    <w:rsid w:val="00A039E6"/>
    <w:rsid w:val="00A059C3"/>
    <w:rsid w:val="00A06AD1"/>
    <w:rsid w:val="00A10480"/>
    <w:rsid w:val="00A31C61"/>
    <w:rsid w:val="00A3241A"/>
    <w:rsid w:val="00A35389"/>
    <w:rsid w:val="00A4370C"/>
    <w:rsid w:val="00A46EAA"/>
    <w:rsid w:val="00A606FC"/>
    <w:rsid w:val="00A642F5"/>
    <w:rsid w:val="00A671DF"/>
    <w:rsid w:val="00A73594"/>
    <w:rsid w:val="00A77F61"/>
    <w:rsid w:val="00A80A10"/>
    <w:rsid w:val="00A81F9D"/>
    <w:rsid w:val="00A82E39"/>
    <w:rsid w:val="00A91782"/>
    <w:rsid w:val="00AB1255"/>
    <w:rsid w:val="00AC0764"/>
    <w:rsid w:val="00AC54A7"/>
    <w:rsid w:val="00AD72CD"/>
    <w:rsid w:val="00B03E81"/>
    <w:rsid w:val="00B21034"/>
    <w:rsid w:val="00B257EA"/>
    <w:rsid w:val="00B54F0B"/>
    <w:rsid w:val="00BA357B"/>
    <w:rsid w:val="00BB1A08"/>
    <w:rsid w:val="00BC48E9"/>
    <w:rsid w:val="00C13BFF"/>
    <w:rsid w:val="00C20008"/>
    <w:rsid w:val="00C208DA"/>
    <w:rsid w:val="00C30584"/>
    <w:rsid w:val="00C3089C"/>
    <w:rsid w:val="00C5042E"/>
    <w:rsid w:val="00C63E5A"/>
    <w:rsid w:val="00C71C9C"/>
    <w:rsid w:val="00C74FDD"/>
    <w:rsid w:val="00C82E3C"/>
    <w:rsid w:val="00C9530A"/>
    <w:rsid w:val="00CA5334"/>
    <w:rsid w:val="00CA69D5"/>
    <w:rsid w:val="00CC21AA"/>
    <w:rsid w:val="00CD1748"/>
    <w:rsid w:val="00CE3754"/>
    <w:rsid w:val="00CF0846"/>
    <w:rsid w:val="00CF0AAE"/>
    <w:rsid w:val="00CF0CC0"/>
    <w:rsid w:val="00CF21F9"/>
    <w:rsid w:val="00D11A9F"/>
    <w:rsid w:val="00D11DBD"/>
    <w:rsid w:val="00D171C2"/>
    <w:rsid w:val="00D7739C"/>
    <w:rsid w:val="00DA78B6"/>
    <w:rsid w:val="00DC65A2"/>
    <w:rsid w:val="00DD15CB"/>
    <w:rsid w:val="00DD4398"/>
    <w:rsid w:val="00DD4B83"/>
    <w:rsid w:val="00DF477E"/>
    <w:rsid w:val="00DF720A"/>
    <w:rsid w:val="00E21495"/>
    <w:rsid w:val="00E764B7"/>
    <w:rsid w:val="00E84CE5"/>
    <w:rsid w:val="00E85712"/>
    <w:rsid w:val="00E95412"/>
    <w:rsid w:val="00EA5EAC"/>
    <w:rsid w:val="00EC45E3"/>
    <w:rsid w:val="00ED02F4"/>
    <w:rsid w:val="00ED4EAF"/>
    <w:rsid w:val="00ED7A0A"/>
    <w:rsid w:val="00EE3880"/>
    <w:rsid w:val="00EF4ABA"/>
    <w:rsid w:val="00F00677"/>
    <w:rsid w:val="00F012A7"/>
    <w:rsid w:val="00F06D20"/>
    <w:rsid w:val="00F117F0"/>
    <w:rsid w:val="00F118DC"/>
    <w:rsid w:val="00F15611"/>
    <w:rsid w:val="00F36846"/>
    <w:rsid w:val="00F41394"/>
    <w:rsid w:val="00F4470D"/>
    <w:rsid w:val="00F520C2"/>
    <w:rsid w:val="00F8675C"/>
    <w:rsid w:val="00FB4D1C"/>
    <w:rsid w:val="00FC18B1"/>
    <w:rsid w:val="00FC2DEF"/>
    <w:rsid w:val="00FE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50"/>
    <o:shapelayout v:ext="edit">
      <o:idmap v:ext="edit" data="1"/>
    </o:shapelayout>
  </w:shapeDefaults>
  <w:decimalSymbol w:val="."/>
  <w:listSeparator w:val=","/>
  <w14:docId w14:val="202917FB"/>
  <w15:chartTrackingRefBased/>
  <w15:docId w15:val="{CA8F67F1-8319-46E9-A728-5F99DFA8C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584"/>
    <w:rPr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0584"/>
    <w:pPr>
      <w:keepNext/>
      <w:keepLines/>
      <w:spacing w:before="480"/>
      <w:outlineLvl w:val="0"/>
    </w:pPr>
    <w:rPr>
      <w:rFonts w:ascii="Cambria" w:hAnsi="Cambria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30584"/>
    <w:pPr>
      <w:keepNext/>
      <w:keepLines/>
      <w:spacing w:before="200"/>
      <w:outlineLvl w:val="1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C30584"/>
    <w:pPr>
      <w:keepNext/>
      <w:keepLines/>
      <w:spacing w:before="200"/>
      <w:outlineLvl w:val="3"/>
    </w:pPr>
    <w:rPr>
      <w:rFonts w:ascii="Cambria" w:hAnsi="Cambria"/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sid w:val="00C30584"/>
    <w:rPr>
      <w:b/>
      <w:i/>
      <w:iCs/>
      <w:sz w:val="28"/>
    </w:rPr>
  </w:style>
  <w:style w:type="character" w:customStyle="1" w:styleId="Heading1Char">
    <w:name w:val="Heading 1 Char"/>
    <w:link w:val="Heading1"/>
    <w:uiPriority w:val="9"/>
    <w:rsid w:val="00C30584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C30584"/>
    <w:rPr>
      <w:rFonts w:ascii="Cambria" w:eastAsia="Times New Roman" w:hAnsi="Cambria" w:cs="Times New Roman"/>
      <w:b/>
      <w:bCs/>
      <w:i/>
      <w:iCs/>
      <w:sz w:val="24"/>
      <w:szCs w:val="20"/>
    </w:rPr>
  </w:style>
  <w:style w:type="paragraph" w:styleId="Subtitle">
    <w:name w:val="Subtitle"/>
    <w:basedOn w:val="Normal"/>
    <w:next w:val="Normal"/>
    <w:link w:val="SubtitleChar"/>
    <w:qFormat/>
    <w:rsid w:val="00C30584"/>
    <w:pPr>
      <w:spacing w:after="60"/>
      <w:outlineLvl w:val="1"/>
    </w:pPr>
    <w:rPr>
      <w:i/>
      <w:sz w:val="26"/>
      <w:szCs w:val="24"/>
      <w:lang w:val="x-none" w:eastAsia="x-none"/>
    </w:rPr>
  </w:style>
  <w:style w:type="character" w:customStyle="1" w:styleId="SubtitleChar">
    <w:name w:val="Subtitle Char"/>
    <w:link w:val="Subtitle"/>
    <w:rsid w:val="00C30584"/>
    <w:rPr>
      <w:rFonts w:ascii="Arial" w:eastAsia="Times New Roman" w:hAnsi="Arial" w:cs="Times New Roman"/>
      <w:i/>
      <w:sz w:val="26"/>
      <w:szCs w:val="24"/>
    </w:rPr>
  </w:style>
  <w:style w:type="character" w:customStyle="1" w:styleId="Heading2Char">
    <w:name w:val="Heading 2 Char"/>
    <w:link w:val="Heading2"/>
    <w:uiPriority w:val="9"/>
    <w:semiHidden/>
    <w:rsid w:val="00C3058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normal0">
    <w:name w:val="normal"/>
    <w:basedOn w:val="Normal"/>
    <w:link w:val="normalChar"/>
    <w:rsid w:val="00CF0CC0"/>
    <w:rPr>
      <w:sz w:val="22"/>
      <w:szCs w:val="22"/>
      <w:lang w:val="x-none" w:eastAsia="x-none"/>
    </w:rPr>
  </w:style>
  <w:style w:type="character" w:customStyle="1" w:styleId="normalChar">
    <w:name w:val="normal Char"/>
    <w:link w:val="normal0"/>
    <w:rsid w:val="00CF0CC0"/>
    <w:rPr>
      <w:rFonts w:cs="Arial"/>
      <w:sz w:val="22"/>
      <w:szCs w:val="22"/>
    </w:rPr>
  </w:style>
  <w:style w:type="paragraph" w:customStyle="1" w:styleId="OCRBullet">
    <w:name w:val="OCR Bullet"/>
    <w:basedOn w:val="Normal"/>
    <w:link w:val="OCRBulletChar"/>
    <w:rsid w:val="00CF0CC0"/>
    <w:pPr>
      <w:numPr>
        <w:numId w:val="1"/>
      </w:numPr>
    </w:pPr>
    <w:rPr>
      <w:sz w:val="22"/>
      <w:szCs w:val="22"/>
      <w:lang w:val="x-none"/>
    </w:rPr>
  </w:style>
  <w:style w:type="character" w:customStyle="1" w:styleId="OCRBulletChar">
    <w:name w:val="OCR Bullet Char"/>
    <w:link w:val="OCRBullet"/>
    <w:rsid w:val="00CF0CC0"/>
    <w:rPr>
      <w:rFonts w:cs="Arial"/>
      <w:sz w:val="22"/>
      <w:szCs w:val="22"/>
      <w:lang w:eastAsia="en-US"/>
    </w:rPr>
  </w:style>
  <w:style w:type="paragraph" w:customStyle="1" w:styleId="NormalBold">
    <w:name w:val="Normal Bold"/>
    <w:basedOn w:val="Normal"/>
    <w:rsid w:val="00CF0CC0"/>
    <w:rPr>
      <w:rFonts w:cs="Arial"/>
      <w:b/>
      <w:bCs/>
      <w:sz w:val="22"/>
      <w:szCs w:val="22"/>
    </w:rPr>
  </w:style>
  <w:style w:type="table" w:styleId="TableGrid">
    <w:name w:val="Table Grid"/>
    <w:basedOn w:val="TableNormal"/>
    <w:uiPriority w:val="59"/>
    <w:rsid w:val="00CF0CC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DF720A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paragraph" w:customStyle="1" w:styleId="checklist2">
    <w:name w:val="checklist2"/>
    <w:basedOn w:val="Normal"/>
    <w:link w:val="checklist2Char"/>
    <w:rsid w:val="00EA5EAC"/>
    <w:rPr>
      <w:b/>
      <w:i/>
      <w:sz w:val="20"/>
      <w:lang w:val="x-none"/>
    </w:rPr>
  </w:style>
  <w:style w:type="paragraph" w:customStyle="1" w:styleId="checklist3">
    <w:name w:val="checklist3"/>
    <w:basedOn w:val="OCRBullet"/>
    <w:link w:val="checklist3Char"/>
    <w:rsid w:val="00EA5EAC"/>
    <w:pPr>
      <w:numPr>
        <w:numId w:val="0"/>
      </w:numPr>
      <w:tabs>
        <w:tab w:val="left" w:pos="720"/>
      </w:tabs>
      <w:ind w:left="459" w:hanging="425"/>
    </w:pPr>
    <w:rPr>
      <w:b/>
      <w:bCs/>
    </w:rPr>
  </w:style>
  <w:style w:type="character" w:customStyle="1" w:styleId="checklist2Char">
    <w:name w:val="checklist2 Char"/>
    <w:link w:val="checklist2"/>
    <w:rsid w:val="00EA5EAC"/>
    <w:rPr>
      <w:b/>
      <w:i/>
      <w:lang w:eastAsia="en-US"/>
    </w:rPr>
  </w:style>
  <w:style w:type="paragraph" w:customStyle="1" w:styleId="checklist4">
    <w:name w:val="checklist4"/>
    <w:basedOn w:val="Normal"/>
    <w:link w:val="checklist4Char"/>
    <w:rsid w:val="00C30584"/>
    <w:pPr>
      <w:spacing w:after="100"/>
    </w:pPr>
    <w:rPr>
      <w:sz w:val="20"/>
      <w:szCs w:val="19"/>
      <w:lang w:val="x-none"/>
    </w:rPr>
  </w:style>
  <w:style w:type="character" w:customStyle="1" w:styleId="checklist3Char">
    <w:name w:val="checklist3 Char"/>
    <w:link w:val="checklist3"/>
    <w:rsid w:val="00EA5EAC"/>
    <w:rPr>
      <w:rFonts w:cs="Arial"/>
      <w:b/>
      <w:bCs/>
      <w:sz w:val="22"/>
      <w:szCs w:val="22"/>
      <w:lang w:eastAsia="en-US"/>
    </w:rPr>
  </w:style>
  <w:style w:type="paragraph" w:customStyle="1" w:styleId="checklist5">
    <w:name w:val="checklist5"/>
    <w:basedOn w:val="Normal"/>
    <w:link w:val="checklist5Char"/>
    <w:rsid w:val="00A77F61"/>
    <w:pPr>
      <w:framePr w:hSpace="180" w:wrap="around" w:vAnchor="text" w:hAnchor="margin" w:x="-176" w:y="-47"/>
      <w:shd w:val="pct12" w:color="auto" w:fill="auto"/>
      <w:ind w:left="454" w:hanging="454"/>
    </w:pPr>
    <w:rPr>
      <w:b/>
      <w:sz w:val="20"/>
      <w:szCs w:val="19"/>
      <w:lang w:val="x-none"/>
    </w:rPr>
  </w:style>
  <w:style w:type="character" w:customStyle="1" w:styleId="checklist4Char">
    <w:name w:val="checklist4 Char"/>
    <w:link w:val="checklist4"/>
    <w:rsid w:val="00C30584"/>
    <w:rPr>
      <w:szCs w:val="19"/>
      <w:lang w:eastAsia="en-US"/>
    </w:rPr>
  </w:style>
  <w:style w:type="paragraph" w:customStyle="1" w:styleId="Examples">
    <w:name w:val="Examples"/>
    <w:basedOn w:val="Normal"/>
    <w:link w:val="ExamplesChar"/>
    <w:qFormat/>
    <w:rsid w:val="00C5042E"/>
    <w:rPr>
      <w:sz w:val="20"/>
      <w:lang w:val="x-none"/>
    </w:rPr>
  </w:style>
  <w:style w:type="character" w:customStyle="1" w:styleId="checklist5Char">
    <w:name w:val="checklist5 Char"/>
    <w:link w:val="checklist5"/>
    <w:rsid w:val="00A77F61"/>
    <w:rPr>
      <w:b/>
      <w:szCs w:val="19"/>
      <w:shd w:val="pct12" w:color="auto" w:fill="auto"/>
      <w:lang w:eastAsia="en-US"/>
    </w:rPr>
  </w:style>
  <w:style w:type="paragraph" w:customStyle="1" w:styleId="Style1">
    <w:name w:val="Style1"/>
    <w:basedOn w:val="Examples"/>
    <w:rsid w:val="00C5042E"/>
  </w:style>
  <w:style w:type="character" w:customStyle="1" w:styleId="ExamplesChar">
    <w:name w:val="Examples Char"/>
    <w:link w:val="Examples"/>
    <w:rsid w:val="00C5042E"/>
    <w:rPr>
      <w:lang w:eastAsia="en-US"/>
    </w:rPr>
  </w:style>
  <w:style w:type="paragraph" w:customStyle="1" w:styleId="criteria2">
    <w:name w:val="criteria2"/>
    <w:basedOn w:val="normal0"/>
    <w:link w:val="criteria2Char"/>
    <w:qFormat/>
    <w:rsid w:val="009B7D88"/>
    <w:pPr>
      <w:framePr w:hSpace="180" w:wrap="around" w:vAnchor="text" w:hAnchor="margin" w:x="-176" w:y="-47"/>
      <w:spacing w:after="60"/>
      <w:ind w:left="578" w:hanging="567"/>
    </w:pPr>
    <w:rPr>
      <w:sz w:val="21"/>
      <w:szCs w:val="21"/>
      <w:lang w:eastAsia="en-US"/>
    </w:rPr>
  </w:style>
  <w:style w:type="paragraph" w:customStyle="1" w:styleId="criteria1">
    <w:name w:val="criteria1"/>
    <w:basedOn w:val="normal0"/>
    <w:link w:val="criteria1Char"/>
    <w:qFormat/>
    <w:rsid w:val="00F06D20"/>
    <w:pPr>
      <w:framePr w:hSpace="180" w:wrap="around" w:vAnchor="text" w:hAnchor="margin" w:x="-176" w:y="-47"/>
    </w:pPr>
    <w:rPr>
      <w:b/>
      <w:lang w:eastAsia="en-US"/>
    </w:rPr>
  </w:style>
  <w:style w:type="character" w:customStyle="1" w:styleId="criteria2Char">
    <w:name w:val="criteria2 Char"/>
    <w:link w:val="criteria2"/>
    <w:rsid w:val="009B7D88"/>
    <w:rPr>
      <w:rFonts w:cs="Arial"/>
      <w:sz w:val="21"/>
      <w:szCs w:val="21"/>
      <w:lang w:eastAsia="en-US"/>
    </w:rPr>
  </w:style>
  <w:style w:type="paragraph" w:customStyle="1" w:styleId="EvidenceTXT">
    <w:name w:val="EvidenceTXT"/>
    <w:basedOn w:val="Normal"/>
    <w:link w:val="EvidenceTXTChar"/>
    <w:qFormat/>
    <w:rsid w:val="00202DD7"/>
    <w:pPr>
      <w:framePr w:hSpace="180" w:wrap="around" w:vAnchor="text" w:hAnchor="margin" w:x="-176" w:y="-47"/>
    </w:pPr>
    <w:rPr>
      <w:b/>
      <w:bCs/>
      <w:i/>
      <w:iCs/>
      <w:sz w:val="22"/>
      <w:szCs w:val="24"/>
      <w:lang w:val="x-none"/>
    </w:rPr>
  </w:style>
  <w:style w:type="character" w:customStyle="1" w:styleId="criteria1Char">
    <w:name w:val="criteria1 Char"/>
    <w:link w:val="criteria1"/>
    <w:rsid w:val="00F06D20"/>
    <w:rPr>
      <w:rFonts w:cs="Arial"/>
      <w:b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990A6D"/>
    <w:rPr>
      <w:sz w:val="16"/>
      <w:szCs w:val="16"/>
    </w:rPr>
  </w:style>
  <w:style w:type="character" w:customStyle="1" w:styleId="EvidenceTXTChar">
    <w:name w:val="EvidenceTXT Char"/>
    <w:link w:val="EvidenceTXT"/>
    <w:rsid w:val="00202DD7"/>
    <w:rPr>
      <w:b/>
      <w:bCs/>
      <w:i/>
      <w:iCs/>
      <w:sz w:val="22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0A6D"/>
    <w:rPr>
      <w:sz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0A6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0A6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0A6D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A6D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990A6D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66380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066380"/>
    <w:rPr>
      <w:sz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66380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066380"/>
    <w:rPr>
      <w:sz w:val="24"/>
      <w:lang w:eastAsia="en-US"/>
    </w:rPr>
  </w:style>
  <w:style w:type="character" w:styleId="PageNumber">
    <w:name w:val="page number"/>
    <w:basedOn w:val="DefaultParagraphFont"/>
    <w:semiHidden/>
    <w:unhideWhenUsed/>
    <w:rsid w:val="00066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phie\Documents\01%20BACKUP%201\01%20ITQ%202009\02%20OCR%20CHECKLIST%20WORK\New%20Checklis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New Checklist template</Template>
  <TotalTime>1</TotalTime>
  <Pages>3</Pages>
  <Words>703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OCR Level 3 ITQ 2009</vt:lpstr>
    </vt:vector>
  </TitlesOfParts>
  <Company/>
  <LinksUpToDate>false</LinksUpToDate>
  <CharactersWithSpaces>4707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Level 3 - Unit 44 - IT security for users - Evidence checklist</dc:title>
  <dc:subject/>
  <dc:creator>OCR</dc:creator>
  <cp:keywords>Evidence checklist</cp:keywords>
  <cp:lastModifiedBy>Mary Bree</cp:lastModifiedBy>
  <cp:revision>2</cp:revision>
  <cp:lastPrinted>2010-07-17T18:41:00Z</cp:lastPrinted>
  <dcterms:created xsi:type="dcterms:W3CDTF">2021-07-12T12:40:00Z</dcterms:created>
  <dcterms:modified xsi:type="dcterms:W3CDTF">2021-07-12T12:40:00Z</dcterms:modified>
</cp:coreProperties>
</file>