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9BE7DA3" w14:textId="0078DF29" w:rsidR="00661707" w:rsidRDefault="00661707" w:rsidP="00ED1A27">
      <w:pPr>
        <w:pStyle w:val="ACBullet2"/>
        <w:numPr>
          <w:ilvl w:val="0"/>
          <w:numId w:val="0"/>
        </w:numPr>
      </w:pPr>
    </w:p>
    <w:p w14:paraId="268A0CAB" w14:textId="77777777"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670EBEC1" w14:textId="712CC2D6" w:rsidR="004F29F6" w:rsidRDefault="004F29F6" w:rsidP="00B2463B">
      <w:pPr>
        <w:widowControl w:val="0"/>
        <w:tabs>
          <w:tab w:val="left" w:pos="195"/>
        </w:tabs>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000A7A17">
        <w:rPr>
          <w:rFonts w:eastAsia="Arial" w:cs="Arial"/>
          <w:sz w:val="26"/>
          <w:szCs w:val="26"/>
          <w:lang w:val="en-US"/>
        </w:rPr>
        <w:t xml:space="preserve"> Alternative Academic Qualification</w:t>
      </w:r>
      <w:r w:rsidRPr="004F29F6">
        <w:rPr>
          <w:rFonts w:eastAsia="Arial" w:cs="Arial"/>
          <w:sz w:val="26"/>
          <w:szCs w:val="26"/>
          <w:lang w:val="en-US"/>
        </w:rPr>
        <w:t xml:space="preserve"> Cambridge </w:t>
      </w:r>
      <w:r w:rsidR="005A7B5E">
        <w:rPr>
          <w:rFonts w:eastAsia="Arial" w:cs="Arial"/>
          <w:sz w:val="26"/>
          <w:szCs w:val="26"/>
          <w:lang w:val="en-US"/>
        </w:rPr>
        <w:t>Advanced National</w:t>
      </w:r>
      <w:r w:rsidR="00E2424E">
        <w:rPr>
          <w:rFonts w:eastAsia="Arial" w:cs="Arial"/>
          <w:sz w:val="26"/>
          <w:szCs w:val="26"/>
          <w:lang w:val="en-US"/>
        </w:rPr>
        <w:t>s</w:t>
      </w:r>
      <w:r w:rsidR="005A7B5E">
        <w:rPr>
          <w:rFonts w:eastAsia="Arial" w:cs="Arial"/>
          <w:sz w:val="26"/>
          <w:szCs w:val="26"/>
          <w:lang w:val="en-US"/>
        </w:rPr>
        <w:t xml:space="preserve"> </w:t>
      </w:r>
      <w:r w:rsidRPr="004F29F6">
        <w:rPr>
          <w:rFonts w:eastAsia="Arial" w:cs="Arial"/>
          <w:sz w:val="26"/>
          <w:szCs w:val="26"/>
          <w:lang w:val="en-US"/>
        </w:rPr>
        <w:t xml:space="preserve">in </w:t>
      </w:r>
      <w:r w:rsidR="00B670D9" w:rsidRPr="00B670D9">
        <w:rPr>
          <w:rFonts w:eastAsia="Arial" w:cs="Arial"/>
          <w:sz w:val="26"/>
          <w:szCs w:val="26"/>
          <w:lang w:val="en-US"/>
        </w:rPr>
        <w:t>Cyber Security and Network</w:t>
      </w:r>
      <w:r w:rsidR="00E72A53">
        <w:rPr>
          <w:rFonts w:eastAsia="Arial" w:cs="Arial"/>
          <w:sz w:val="26"/>
          <w:szCs w:val="26"/>
          <w:lang w:val="en-US"/>
        </w:rPr>
        <w:t>s</w:t>
      </w:r>
    </w:p>
    <w:p w14:paraId="3A49FF25" w14:textId="77777777" w:rsidR="004F29F6" w:rsidRPr="004F29F6" w:rsidRDefault="004F29F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5D0E13BE" w:rsidR="004F29F6" w:rsidRPr="004F29F6"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4FC5C06B">
        <w:rPr>
          <w:rFonts w:eastAsia="Arial" w:cs="Arial"/>
          <w:sz w:val="26"/>
          <w:szCs w:val="26"/>
          <w:lang w:val="en-US"/>
        </w:rPr>
        <w:t xml:space="preserve">Unit </w:t>
      </w:r>
      <w:bookmarkStart w:id="5" w:name="_Hlk62116030"/>
      <w:r w:rsidR="00B670D9" w:rsidRPr="4FC5C06B">
        <w:rPr>
          <w:rFonts w:eastAsia="Arial" w:cs="Arial"/>
          <w:sz w:val="26"/>
          <w:szCs w:val="26"/>
          <w:lang w:val="en-US"/>
        </w:rPr>
        <w:t>F</w:t>
      </w:r>
      <w:r w:rsidR="00272609" w:rsidRPr="4FC5C06B">
        <w:rPr>
          <w:rFonts w:eastAsia="Arial" w:cs="Arial"/>
          <w:sz w:val="26"/>
          <w:szCs w:val="26"/>
          <w:lang w:val="en-US"/>
        </w:rPr>
        <w:t>195</w:t>
      </w:r>
      <w:r w:rsidRPr="4FC5C06B">
        <w:rPr>
          <w:rFonts w:eastAsia="Arial" w:cs="Arial"/>
          <w:sz w:val="26"/>
          <w:szCs w:val="26"/>
          <w:lang w:val="en-US"/>
        </w:rPr>
        <w:t xml:space="preserve">: </w:t>
      </w:r>
      <w:bookmarkStart w:id="6" w:name="_Hlk190424920"/>
      <w:bookmarkEnd w:id="3"/>
      <w:bookmarkEnd w:id="5"/>
      <w:r w:rsidR="00817EE8">
        <w:rPr>
          <w:rFonts w:eastAsia="Arial" w:cs="Arial"/>
          <w:sz w:val="26"/>
          <w:szCs w:val="26"/>
          <w:lang w:val="en-US"/>
        </w:rPr>
        <w:t>Preventing c</w:t>
      </w:r>
      <w:r w:rsidR="00165916" w:rsidRPr="4FC5C06B">
        <w:rPr>
          <w:rFonts w:eastAsia="Arial" w:cs="Arial"/>
          <w:sz w:val="26"/>
          <w:szCs w:val="26"/>
          <w:lang w:val="en-US"/>
        </w:rPr>
        <w:t>yberattack</w:t>
      </w:r>
      <w:r w:rsidR="00817EE8">
        <w:rPr>
          <w:rFonts w:eastAsia="Arial" w:cs="Arial"/>
          <w:sz w:val="26"/>
          <w:szCs w:val="26"/>
          <w:lang w:val="en-US"/>
        </w:rPr>
        <w:t>s</w:t>
      </w:r>
      <w:bookmarkEnd w:id="6"/>
    </w:p>
    <w:bookmarkEnd w:id="4"/>
    <w:p w14:paraId="6F9C0EFC" w14:textId="02A9A528" w:rsid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Scenario Title: </w:t>
      </w:r>
      <w:r w:rsidR="00B670D9" w:rsidRPr="005E6EFC">
        <w:rPr>
          <w:rFonts w:eastAsia="Arial" w:cs="Arial"/>
          <w:sz w:val="26"/>
          <w:szCs w:val="26"/>
          <w:lang w:val="en-US"/>
        </w:rPr>
        <w:t>Progress Health Services (PHS)</w:t>
      </w:r>
    </w:p>
    <w:p w14:paraId="2B2B24D8" w14:textId="77777777" w:rsidR="00272609" w:rsidRDefault="00272609" w:rsidP="00B2463B">
      <w:pPr>
        <w:widowControl w:val="0"/>
        <w:autoSpaceDE w:val="0"/>
        <w:autoSpaceDN w:val="0"/>
        <w:spacing w:after="0" w:line="264" w:lineRule="auto"/>
        <w:ind w:right="844"/>
        <w:rPr>
          <w:rFonts w:eastAsia="Arial" w:cs="Arial"/>
          <w:sz w:val="26"/>
          <w:szCs w:val="26"/>
          <w:lang w:val="en-US"/>
        </w:rPr>
      </w:pPr>
    </w:p>
    <w:p w14:paraId="03C25D8A" w14:textId="060074C5" w:rsidR="00ED780B" w:rsidRPr="003D5431" w:rsidRDefault="00272609" w:rsidP="00B2463B">
      <w:pPr>
        <w:widowControl w:val="0"/>
        <w:autoSpaceDE w:val="0"/>
        <w:autoSpaceDN w:val="0"/>
        <w:spacing w:after="0" w:line="264" w:lineRule="auto"/>
        <w:ind w:right="844"/>
        <w:rPr>
          <w:sz w:val="24"/>
          <w:szCs w:val="24"/>
          <w:lang w:val="en-US"/>
        </w:rPr>
      </w:pPr>
      <w:bookmarkStart w:id="7" w:name="_Hlk185245216"/>
      <w:r w:rsidRPr="003D5431">
        <w:rPr>
          <w:sz w:val="24"/>
          <w:szCs w:val="24"/>
          <w:lang w:val="en-US"/>
        </w:rPr>
        <w:t>Valid for assessment until 20XX</w:t>
      </w:r>
      <w:r w:rsidR="00ED780B" w:rsidRPr="003D5431">
        <w:rPr>
          <w:sz w:val="24"/>
          <w:szCs w:val="24"/>
          <w:lang w:val="en-US"/>
        </w:rPr>
        <w:t xml:space="preserve"> to 20XX</w:t>
      </w:r>
      <w:r w:rsidRPr="003D5431">
        <w:rPr>
          <w:sz w:val="24"/>
          <w:szCs w:val="24"/>
          <w:lang w:val="en-US"/>
        </w:rPr>
        <w:t>.</w:t>
      </w:r>
    </w:p>
    <w:p w14:paraId="4B1E2650" w14:textId="11A38066" w:rsidR="00272609" w:rsidRPr="003D5431" w:rsidRDefault="00272609" w:rsidP="00B2463B">
      <w:pPr>
        <w:widowControl w:val="0"/>
        <w:autoSpaceDE w:val="0"/>
        <w:autoSpaceDN w:val="0"/>
        <w:spacing w:after="0" w:line="264" w:lineRule="auto"/>
        <w:ind w:right="844"/>
        <w:rPr>
          <w:rFonts w:eastAsia="Arial" w:cs="Arial"/>
          <w:sz w:val="24"/>
          <w:szCs w:val="24"/>
          <w:lang w:val="en-US"/>
        </w:rPr>
      </w:pPr>
      <w:r w:rsidRPr="003D5431">
        <w:rPr>
          <w:sz w:val="24"/>
          <w:szCs w:val="24"/>
          <w:lang w:val="en-US"/>
        </w:rPr>
        <w:t>For use by students beginning the qualification in September 20XX</w:t>
      </w:r>
      <w:r w:rsidR="00ED780B" w:rsidRPr="003D5431">
        <w:rPr>
          <w:sz w:val="24"/>
          <w:szCs w:val="24"/>
          <w:lang w:val="en-US"/>
        </w:rPr>
        <w:t>.</w:t>
      </w:r>
    </w:p>
    <w:bookmarkEnd w:id="7"/>
    <w:p w14:paraId="50F7C49E" w14:textId="77777777" w:rsidR="004F29F6" w:rsidRPr="003D5431" w:rsidRDefault="004F29F6" w:rsidP="00B2463B">
      <w:pPr>
        <w:widowControl w:val="0"/>
        <w:autoSpaceDE w:val="0"/>
        <w:autoSpaceDN w:val="0"/>
        <w:spacing w:after="0" w:line="264" w:lineRule="auto"/>
        <w:ind w:right="844"/>
        <w:rPr>
          <w:rFonts w:eastAsia="Arial" w:cs="Arial"/>
          <w:sz w:val="24"/>
          <w:szCs w:val="24"/>
          <w:lang w:val="en-US"/>
        </w:rPr>
      </w:pPr>
    </w:p>
    <w:p w14:paraId="5529E972" w14:textId="77777777" w:rsidR="00B2463B" w:rsidRPr="003D5431" w:rsidRDefault="004F29F6" w:rsidP="00B2463B">
      <w:pPr>
        <w:widowControl w:val="0"/>
        <w:autoSpaceDE w:val="0"/>
        <w:autoSpaceDN w:val="0"/>
        <w:spacing w:after="0" w:line="264" w:lineRule="auto"/>
        <w:ind w:right="844"/>
        <w:rPr>
          <w:rFonts w:eastAsia="Arial" w:cs="Arial"/>
          <w:b/>
          <w:bCs/>
          <w:sz w:val="24"/>
          <w:szCs w:val="24"/>
          <w:lang w:val="en-US"/>
        </w:rPr>
      </w:pPr>
      <w:r w:rsidRPr="003D5431">
        <w:rPr>
          <w:rFonts w:eastAsia="Arial" w:cs="Arial"/>
          <w:sz w:val="24"/>
          <w:szCs w:val="24"/>
          <w:lang w:val="en-US"/>
        </w:rPr>
        <w:t>This is a sample OCR-set assignment which should only be used for practice</w:t>
      </w:r>
      <w:r w:rsidRPr="0097048F">
        <w:rPr>
          <w:rFonts w:eastAsia="Arial" w:cs="Arial"/>
          <w:sz w:val="24"/>
          <w:szCs w:val="24"/>
          <w:lang w:val="en-US"/>
        </w:rPr>
        <w:t>.</w:t>
      </w:r>
      <w:r w:rsidRPr="003D5431">
        <w:rPr>
          <w:rFonts w:eastAsia="Arial" w:cs="Arial"/>
          <w:b/>
          <w:bCs/>
          <w:sz w:val="24"/>
          <w:szCs w:val="24"/>
          <w:lang w:val="en-US"/>
        </w:rPr>
        <w:t xml:space="preserve"> </w:t>
      </w:r>
    </w:p>
    <w:p w14:paraId="70E1C729" w14:textId="77777777" w:rsidR="00B2463B" w:rsidRPr="003D5431" w:rsidRDefault="00B2463B" w:rsidP="00B2463B">
      <w:pPr>
        <w:widowControl w:val="0"/>
        <w:autoSpaceDE w:val="0"/>
        <w:autoSpaceDN w:val="0"/>
        <w:spacing w:after="0" w:line="264" w:lineRule="auto"/>
        <w:ind w:right="844"/>
        <w:rPr>
          <w:rFonts w:eastAsia="Arial" w:cs="Arial"/>
          <w:b/>
          <w:bCs/>
          <w:sz w:val="24"/>
          <w:szCs w:val="24"/>
          <w:lang w:val="en-US"/>
        </w:rPr>
      </w:pPr>
    </w:p>
    <w:p w14:paraId="20E37F54" w14:textId="1C4A7E73" w:rsidR="004F29F6" w:rsidRPr="003D5431" w:rsidRDefault="004F29F6" w:rsidP="00B2463B">
      <w:pPr>
        <w:widowControl w:val="0"/>
        <w:autoSpaceDE w:val="0"/>
        <w:autoSpaceDN w:val="0"/>
        <w:spacing w:after="0" w:line="264" w:lineRule="auto"/>
        <w:ind w:right="844"/>
        <w:rPr>
          <w:rFonts w:eastAsia="Arial" w:cs="Arial"/>
          <w:sz w:val="24"/>
          <w:szCs w:val="24"/>
          <w:lang w:val="en-US"/>
        </w:rPr>
      </w:pPr>
      <w:r w:rsidRPr="003D5431">
        <w:rPr>
          <w:rFonts w:eastAsia="Arial" w:cs="Arial"/>
          <w:sz w:val="24"/>
          <w:szCs w:val="24"/>
          <w:lang w:val="en-US"/>
        </w:rPr>
        <w:t xml:space="preserve">This assignment </w:t>
      </w:r>
      <w:r w:rsidRPr="003D5431">
        <w:rPr>
          <w:rFonts w:eastAsia="Arial" w:cs="Arial"/>
          <w:b/>
          <w:bCs/>
          <w:sz w:val="24"/>
          <w:szCs w:val="24"/>
          <w:lang w:val="en-US"/>
        </w:rPr>
        <w:t>must not</w:t>
      </w:r>
      <w:r w:rsidRPr="003D5431">
        <w:rPr>
          <w:rFonts w:eastAsia="Arial" w:cs="Arial"/>
          <w:sz w:val="24"/>
          <w:szCs w:val="24"/>
          <w:lang w:val="en-US"/>
        </w:rPr>
        <w:t xml:space="preserve"> be used for live assessment of students.</w:t>
      </w:r>
    </w:p>
    <w:p w14:paraId="41AE59A2" w14:textId="37576472" w:rsidR="00052440" w:rsidRPr="003D5431" w:rsidRDefault="00052440" w:rsidP="0071655F">
      <w:pPr>
        <w:widowControl w:val="0"/>
        <w:autoSpaceDE w:val="0"/>
        <w:autoSpaceDN w:val="0"/>
        <w:spacing w:after="0" w:line="264" w:lineRule="auto"/>
        <w:ind w:right="844"/>
        <w:rPr>
          <w:rFonts w:eastAsia="Arial" w:cs="Arial"/>
          <w:b/>
          <w:bCs/>
          <w:sz w:val="24"/>
          <w:szCs w:val="24"/>
          <w:lang w:val="en-US"/>
        </w:rPr>
      </w:pPr>
    </w:p>
    <w:p w14:paraId="41686698" w14:textId="77777777" w:rsidR="004F29F6" w:rsidRPr="003D5431" w:rsidRDefault="004F29F6" w:rsidP="00B2463B">
      <w:pPr>
        <w:widowControl w:val="0"/>
        <w:autoSpaceDE w:val="0"/>
        <w:autoSpaceDN w:val="0"/>
        <w:spacing w:after="0" w:line="240" w:lineRule="auto"/>
        <w:ind w:right="844"/>
        <w:rPr>
          <w:rFonts w:eastAsia="Arial" w:cs="Arial"/>
          <w:sz w:val="24"/>
          <w:szCs w:val="24"/>
          <w:lang w:val="en-US"/>
        </w:rPr>
      </w:pPr>
      <w:r w:rsidRPr="003D5431">
        <w:rPr>
          <w:rFonts w:eastAsia="Arial" w:cs="Arial"/>
          <w:sz w:val="24"/>
          <w:szCs w:val="24"/>
          <w:lang w:val="en-US"/>
        </w:rPr>
        <w:t>The live assignments will be available on our secure website, ‘Teach Cambridge’.</w:t>
      </w:r>
    </w:p>
    <w:p w14:paraId="5D34AF82" w14:textId="77777777" w:rsidR="004F29F6" w:rsidRPr="00B80EC0"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6EBA2F6A" w:rsidR="004F29F6" w:rsidRPr="006D21D5" w:rsidRDefault="004F29F6" w:rsidP="00A25EC3">
      <w:pPr>
        <w:pStyle w:val="ListParagraph"/>
        <w:widowControl w:val="0"/>
        <w:numPr>
          <w:ilvl w:val="0"/>
          <w:numId w:val="46"/>
        </w:numPr>
        <w:tabs>
          <w:tab w:val="left" w:pos="2268"/>
        </w:tabs>
        <w:autoSpaceDE w:val="0"/>
        <w:autoSpaceDN w:val="0"/>
        <w:spacing w:before="169" w:line="264" w:lineRule="auto"/>
        <w:ind w:left="567" w:hanging="567"/>
        <w:contextualSpacing w:val="0"/>
        <w:rPr>
          <w:rFonts w:eastAsia="Arial" w:cs="Arial"/>
          <w:lang w:val="en-US"/>
        </w:rPr>
      </w:pPr>
      <w:r w:rsidRPr="006D21D5">
        <w:rPr>
          <w:rFonts w:eastAsia="Arial" w:cs="Arial"/>
          <w:lang w:val="en-US"/>
        </w:rPr>
        <w:t>unit</w:t>
      </w:r>
      <w:r w:rsidRPr="006D21D5">
        <w:rPr>
          <w:rFonts w:eastAsia="Arial" w:cs="Arial"/>
          <w:spacing w:val="-3"/>
          <w:lang w:val="en-US"/>
        </w:rPr>
        <w:t xml:space="preserve"> </w:t>
      </w:r>
      <w:r w:rsidRPr="006D21D5">
        <w:rPr>
          <w:rFonts w:eastAsia="Arial" w:cs="Arial"/>
          <w:lang w:val="en-US"/>
        </w:rPr>
        <w:t>entry</w:t>
      </w:r>
      <w:r w:rsidRPr="006D21D5">
        <w:rPr>
          <w:rFonts w:eastAsia="Arial" w:cs="Arial"/>
          <w:spacing w:val="-3"/>
          <w:lang w:val="en-US"/>
        </w:rPr>
        <w:t xml:space="preserve"> </w:t>
      </w:r>
      <w:r w:rsidRPr="006D21D5">
        <w:rPr>
          <w:rFonts w:eastAsia="Arial" w:cs="Arial"/>
          <w:lang w:val="en-US"/>
        </w:rPr>
        <w:t>code</w:t>
      </w:r>
      <w:r w:rsidRPr="006D21D5">
        <w:rPr>
          <w:rFonts w:eastAsia="Arial" w:cs="Arial"/>
          <w:lang w:val="en-US"/>
        </w:rPr>
        <w:tab/>
      </w:r>
      <w:r w:rsidR="00272609">
        <w:rPr>
          <w:rFonts w:eastAsia="Arial" w:cs="Arial"/>
          <w:lang w:val="en-US"/>
        </w:rPr>
        <w:t>F195</w:t>
      </w:r>
    </w:p>
    <w:p w14:paraId="5D7BD1A3" w14:textId="4F05B83C" w:rsidR="004F29F6" w:rsidRPr="006D21D5" w:rsidRDefault="004F29F6" w:rsidP="00A25EC3">
      <w:pPr>
        <w:pStyle w:val="ListParagraph"/>
        <w:widowControl w:val="0"/>
        <w:numPr>
          <w:ilvl w:val="0"/>
          <w:numId w:val="46"/>
        </w:numPr>
        <w:tabs>
          <w:tab w:val="left" w:pos="2268"/>
        </w:tabs>
        <w:autoSpaceDE w:val="0"/>
        <w:autoSpaceDN w:val="0"/>
        <w:spacing w:before="161" w:line="264" w:lineRule="auto"/>
        <w:ind w:left="567" w:hanging="567"/>
        <w:contextualSpacing w:val="0"/>
        <w:rPr>
          <w:rFonts w:eastAsia="Arial" w:cs="Arial"/>
          <w:lang w:val="en-US"/>
        </w:rPr>
      </w:pPr>
      <w:r w:rsidRPr="006D21D5">
        <w:rPr>
          <w:rFonts w:eastAsia="Arial" w:cs="Arial"/>
          <w:lang w:val="en-US"/>
        </w:rPr>
        <w:t>certification code</w:t>
      </w:r>
      <w:r w:rsidRPr="006D21D5">
        <w:rPr>
          <w:rFonts w:eastAsia="Arial" w:cs="Arial"/>
          <w:lang w:val="en-US"/>
        </w:rPr>
        <w:tab/>
      </w:r>
      <w:r w:rsidR="00272609">
        <w:rPr>
          <w:rFonts w:eastAsia="Arial" w:cs="Arial"/>
          <w:lang w:val="en-US"/>
        </w:rPr>
        <w:t>H037/H137</w:t>
      </w:r>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18CDFCA1"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The regulated qualific</w:t>
      </w:r>
      <w:r w:rsidRPr="00272609">
        <w:rPr>
          <w:rFonts w:eastAsia="Arial" w:cs="Arial"/>
          <w:b/>
          <w:bCs/>
          <w:lang w:val="en-US"/>
        </w:rPr>
        <w:t>ation number</w:t>
      </w:r>
      <w:r w:rsidR="00B00AFA" w:rsidRPr="00272609">
        <w:rPr>
          <w:rFonts w:eastAsia="Arial" w:cs="Arial"/>
          <w:b/>
          <w:bCs/>
          <w:lang w:val="en-US"/>
        </w:rPr>
        <w:t>s</w:t>
      </w:r>
      <w:r w:rsidRPr="00272609">
        <w:rPr>
          <w:rFonts w:eastAsia="Arial" w:cs="Arial"/>
          <w:b/>
          <w:bCs/>
          <w:lang w:val="en-US"/>
        </w:rPr>
        <w:t xml:space="preserve"> </w:t>
      </w:r>
      <w:r w:rsidR="002B6910" w:rsidRPr="00272609">
        <w:rPr>
          <w:rFonts w:eastAsia="Arial" w:cs="Arial"/>
          <w:b/>
          <w:bCs/>
          <w:lang w:val="en-US"/>
        </w:rPr>
        <w:t>linked</w:t>
      </w:r>
      <w:r w:rsidR="00F52A6E" w:rsidRPr="00272609">
        <w:rPr>
          <w:rFonts w:eastAsia="Arial" w:cs="Arial"/>
          <w:b/>
          <w:bCs/>
          <w:lang w:val="en-US"/>
        </w:rPr>
        <w:t xml:space="preserve"> to</w:t>
      </w:r>
      <w:r w:rsidRPr="00272609">
        <w:rPr>
          <w:rFonts w:eastAsia="Arial" w:cs="Arial"/>
          <w:b/>
          <w:bCs/>
          <w:lang w:val="en-US"/>
        </w:rPr>
        <w:t xml:space="preserve"> this unit </w:t>
      </w:r>
      <w:r w:rsidR="00272609" w:rsidRPr="00272609">
        <w:rPr>
          <w:rFonts w:eastAsia="Arial" w:cs="Arial"/>
          <w:b/>
          <w:bCs/>
          <w:lang w:val="en-US"/>
        </w:rPr>
        <w:t>a</w:t>
      </w:r>
      <w:r w:rsidR="00B00AFA" w:rsidRPr="00272609">
        <w:rPr>
          <w:rFonts w:eastAsia="Arial" w:cs="Arial"/>
          <w:b/>
          <w:bCs/>
          <w:lang w:val="en-US"/>
        </w:rPr>
        <w:t>re</w:t>
      </w:r>
      <w:r w:rsidRPr="00272609">
        <w:rPr>
          <w:rFonts w:eastAsia="Arial" w:cs="Arial"/>
          <w:b/>
          <w:bCs/>
          <w:lang w:val="en-US"/>
        </w:rPr>
        <w:t>:</w:t>
      </w:r>
      <w:r w:rsidR="00272609">
        <w:rPr>
          <w:rFonts w:eastAsia="Arial" w:cs="Arial"/>
          <w:b/>
          <w:bCs/>
          <w:lang w:val="en-US"/>
        </w:rPr>
        <w:t xml:space="preserve"> </w:t>
      </w:r>
      <w:r w:rsidR="00272609" w:rsidRPr="00272609">
        <w:rPr>
          <w:rFonts w:eastAsia="Arial" w:cs="Arial"/>
          <w:lang w:val="en-US"/>
        </w:rPr>
        <w:t>TBC</w:t>
      </w: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 xml:space="preserve">Duration </w:t>
      </w:r>
    </w:p>
    <w:p w14:paraId="513219B6"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3F05069A" w14:textId="219BA709" w:rsidR="00D93CF2" w:rsidRPr="00165916" w:rsidRDefault="00D93CF2" w:rsidP="00D93CF2">
      <w:pPr>
        <w:widowControl w:val="0"/>
        <w:autoSpaceDE w:val="0"/>
        <w:autoSpaceDN w:val="0"/>
        <w:spacing w:after="0" w:line="240" w:lineRule="auto"/>
        <w:rPr>
          <w:rFonts w:eastAsia="Arial" w:cs="Arial"/>
          <w:lang w:val="en-US"/>
        </w:rPr>
      </w:pPr>
      <w:r w:rsidRPr="00165916">
        <w:rPr>
          <w:rFonts w:eastAsia="Arial" w:cs="Arial"/>
          <w:lang w:val="en-US"/>
        </w:rPr>
        <w:t xml:space="preserve">About </w:t>
      </w:r>
      <w:r w:rsidR="00165916" w:rsidRPr="00165916">
        <w:rPr>
          <w:rFonts w:eastAsia="Arial" w:cs="Arial"/>
          <w:lang w:val="en-US"/>
        </w:rPr>
        <w:t>15</w:t>
      </w:r>
      <w:r w:rsidRPr="00165916">
        <w:rPr>
          <w:rFonts w:eastAsia="Arial" w:cs="Arial"/>
          <w:lang w:val="en-US"/>
        </w:rPr>
        <w:t xml:space="preserve"> hours of supervised time (GLH)</w:t>
      </w:r>
    </w:p>
    <w:p w14:paraId="3EDB138B" w14:textId="77777777" w:rsidR="00D93CF2" w:rsidRPr="00165916" w:rsidRDefault="00D93CF2" w:rsidP="00D93CF2">
      <w:pPr>
        <w:spacing w:line="256" w:lineRule="auto"/>
        <w:rPr>
          <w:rFonts w:eastAsia="Arial" w:cs="Arial"/>
          <w:lang w:val="en-US"/>
        </w:rPr>
      </w:pPr>
      <w:r w:rsidRPr="00165916">
        <w:rPr>
          <w:rFonts w:eastAsia="Arial" w:cs="Arial"/>
          <w:lang w:val="en-US"/>
        </w:rPr>
        <w:t xml:space="preserve">(work that </w:t>
      </w:r>
      <w:r w:rsidRPr="00165916">
        <w:rPr>
          <w:rFonts w:eastAsia="Arial" w:cs="Arial"/>
          <w:b/>
          <w:bCs/>
          <w:lang w:val="en-US"/>
        </w:rPr>
        <w:t>must</w:t>
      </w:r>
      <w:r w:rsidRPr="00165916">
        <w:rPr>
          <w:rFonts w:eastAsia="Arial" w:cs="Arial"/>
          <w:lang w:val="en-US"/>
        </w:rPr>
        <w:t xml:space="preserve"> be completed under teacher supervised conditions)</w:t>
      </w:r>
    </w:p>
    <w:p w14:paraId="480A3B54" w14:textId="0EFC41A7" w:rsidR="00661707" w:rsidRDefault="00BA17E7" w:rsidP="006D21D5">
      <w:pPr>
        <w:widowControl w:val="0"/>
        <w:tabs>
          <w:tab w:val="left" w:pos="8222"/>
        </w:tabs>
        <w:autoSpaceDE w:val="0"/>
        <w:autoSpaceDN w:val="0"/>
        <w:spacing w:before="207" w:after="0" w:line="264" w:lineRule="auto"/>
        <w:ind w:right="743"/>
        <w:jc w:val="both"/>
        <w:rPr>
          <w:rFonts w:eastAsia="Arial" w:cs="Arial"/>
          <w:lang w:val="en-US"/>
        </w:rPr>
      </w:pPr>
      <w:r w:rsidRPr="3E6888F2">
        <w:rPr>
          <w:rFonts w:eastAsia="Arial" w:cs="Arial"/>
          <w:b/>
          <w:bCs/>
          <w:lang w:val="en-US"/>
        </w:rPr>
        <w:t>All</w:t>
      </w:r>
      <w:r w:rsidRPr="3E6888F2">
        <w:rPr>
          <w:rFonts w:eastAsia="Arial" w:cs="Arial"/>
          <w:lang w:val="en-US"/>
        </w:rPr>
        <w:t xml:space="preserve"> this mater</w:t>
      </w:r>
      <w:r w:rsidR="0027409E" w:rsidRPr="3E6888F2">
        <w:rPr>
          <w:rFonts w:eastAsia="Arial" w:cs="Arial"/>
          <w:lang w:val="en-US"/>
        </w:rPr>
        <w:t>i</w:t>
      </w:r>
      <w:r w:rsidRPr="3E6888F2">
        <w:rPr>
          <w:rFonts w:eastAsia="Arial" w:cs="Arial"/>
          <w:lang w:val="en-US"/>
        </w:rPr>
        <w:t xml:space="preserve">al </w:t>
      </w:r>
      <w:r w:rsidRPr="3E6888F2">
        <w:rPr>
          <w:rFonts w:eastAsia="Arial" w:cs="Arial"/>
          <w:b/>
          <w:bCs/>
          <w:lang w:val="en-US"/>
        </w:rPr>
        <w:t>can</w:t>
      </w:r>
      <w:r w:rsidRPr="3E6888F2">
        <w:rPr>
          <w:rFonts w:eastAsia="Arial" w:cs="Arial"/>
          <w:lang w:val="en-US"/>
        </w:rPr>
        <w:t xml:space="preserve"> be photocopied.</w:t>
      </w:r>
      <w:r w:rsidR="004F29F6" w:rsidRPr="3E6888F2">
        <w:rPr>
          <w:rFonts w:eastAsia="Arial" w:cs="Arial"/>
          <w:lang w:val="en-US"/>
        </w:rPr>
        <w:t xml:space="preserve"> Any photocopying will be done under the terms of the Copyright Designs and Patents Act 1988 solely for the purposes of </w:t>
      </w:r>
      <w:r w:rsidR="003066F8" w:rsidRPr="3E6888F2">
        <w:rPr>
          <w:rFonts w:eastAsia="Arial" w:cs="Arial"/>
          <w:lang w:val="en-US"/>
        </w:rPr>
        <w:t>a</w:t>
      </w:r>
      <w:r w:rsidR="004F29F6" w:rsidRPr="3E6888F2">
        <w:rPr>
          <w:rFonts w:eastAsia="Arial" w:cs="Arial"/>
          <w:lang w:val="en-US"/>
        </w:rPr>
        <w:t>ssessment.</w:t>
      </w:r>
    </w:p>
    <w:p w14:paraId="0B29D94C" w14:textId="51A43575" w:rsidR="00E2424E" w:rsidRDefault="00E2424E" w:rsidP="00661707">
      <w:pPr>
        <w:widowControl w:val="0"/>
        <w:autoSpaceDE w:val="0"/>
        <w:autoSpaceDN w:val="0"/>
        <w:spacing w:before="130" w:after="0" w:line="240" w:lineRule="auto"/>
        <w:rPr>
          <w:rFonts w:eastAsia="Arial" w:cs="Arial"/>
          <w:color w:val="808080" w:themeColor="background1" w:themeShade="80"/>
          <w:sz w:val="48"/>
          <w:lang w:val="en-US"/>
        </w:rPr>
      </w:pPr>
    </w:p>
    <w:p w14:paraId="7A2BE0D9" w14:textId="6534B654" w:rsidR="00165916" w:rsidRDefault="00E2424E" w:rsidP="00661707">
      <w:pPr>
        <w:widowControl w:val="0"/>
        <w:autoSpaceDE w:val="0"/>
        <w:autoSpaceDN w:val="0"/>
        <w:spacing w:before="130" w:after="0" w:line="240" w:lineRule="auto"/>
        <w:rPr>
          <w:rFonts w:eastAsia="Arial" w:cs="Arial"/>
          <w:color w:val="808080" w:themeColor="background1" w:themeShade="80"/>
          <w:sz w:val="48"/>
          <w:lang w:val="en-US"/>
        </w:rPr>
      </w:pPr>
      <w:r>
        <w:rPr>
          <w:rFonts w:eastAsia="Arial" w:cs="Arial"/>
          <w:color w:val="808080" w:themeColor="background1" w:themeShade="80"/>
          <w:sz w:val="48"/>
          <w:lang w:val="en-US"/>
        </w:rPr>
        <w:br w:type="page"/>
      </w:r>
    </w:p>
    <w:p w14:paraId="4BDD3C2E" w14:textId="6F898E6D"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EastAsia" w:hAnsiTheme="minorHAnsi" w:cstheme="minorBidi"/>
          <w:sz w:val="22"/>
          <w:szCs w:val="22"/>
          <w:lang w:val="en-GB"/>
        </w:rPr>
        <w:id w:val="-1889173441"/>
        <w:docPartObj>
          <w:docPartGallery w:val="Table of Contents"/>
          <w:docPartUnique/>
        </w:docPartObj>
      </w:sdtPr>
      <w:sdtEndPr>
        <w:rPr>
          <w:b/>
          <w:bCs/>
        </w:rPr>
      </w:sdtEndPr>
      <w:sdtContent>
        <w:p w14:paraId="34322A37" w14:textId="29BBE2E3" w:rsidR="00F75998" w:rsidRPr="00084FE2" w:rsidRDefault="00F75998">
          <w:pPr>
            <w:pStyle w:val="TOCHeading"/>
            <w:rPr>
              <w:rFonts w:cs="Arial"/>
              <w:sz w:val="22"/>
              <w:szCs w:val="22"/>
            </w:rPr>
          </w:pPr>
        </w:p>
        <w:p w14:paraId="3F82FF1E" w14:textId="767B4FCE" w:rsidR="001952C0" w:rsidRDefault="00F75998">
          <w:pPr>
            <w:pStyle w:val="TOC1"/>
            <w:rPr>
              <w:rFonts w:asciiTheme="minorHAnsi" w:eastAsiaTheme="minorEastAsia" w:hAnsiTheme="minorHAnsi"/>
              <w:noProof/>
              <w:kern w:val="2"/>
              <w:sz w:val="24"/>
              <w:szCs w:val="24"/>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96837493" w:history="1">
            <w:r w:rsidR="001952C0" w:rsidRPr="009529AF">
              <w:rPr>
                <w:rStyle w:val="Hyperlink"/>
                <w:noProof/>
              </w:rPr>
              <w:t>Information and instructions for teachers</w:t>
            </w:r>
            <w:r w:rsidR="001952C0">
              <w:rPr>
                <w:noProof/>
                <w:webHidden/>
              </w:rPr>
              <w:tab/>
            </w:r>
            <w:r w:rsidR="001952C0">
              <w:rPr>
                <w:noProof/>
                <w:webHidden/>
              </w:rPr>
              <w:fldChar w:fldCharType="begin"/>
            </w:r>
            <w:r w:rsidR="001952C0">
              <w:rPr>
                <w:noProof/>
                <w:webHidden/>
              </w:rPr>
              <w:instrText xml:space="preserve"> PAGEREF _Toc196837493 \h </w:instrText>
            </w:r>
            <w:r w:rsidR="001952C0">
              <w:rPr>
                <w:noProof/>
                <w:webHidden/>
              </w:rPr>
            </w:r>
            <w:r w:rsidR="001952C0">
              <w:rPr>
                <w:noProof/>
                <w:webHidden/>
              </w:rPr>
              <w:fldChar w:fldCharType="separate"/>
            </w:r>
            <w:r w:rsidR="001952C0">
              <w:rPr>
                <w:noProof/>
                <w:webHidden/>
              </w:rPr>
              <w:t>3</w:t>
            </w:r>
            <w:r w:rsidR="001952C0">
              <w:rPr>
                <w:noProof/>
                <w:webHidden/>
              </w:rPr>
              <w:fldChar w:fldCharType="end"/>
            </w:r>
          </w:hyperlink>
        </w:p>
        <w:p w14:paraId="1F81EF01" w14:textId="2845B2F1" w:rsidR="001952C0" w:rsidRDefault="001952C0">
          <w:pPr>
            <w:pStyle w:val="TOC2"/>
            <w:rPr>
              <w:rFonts w:asciiTheme="minorHAnsi" w:eastAsiaTheme="minorEastAsia" w:hAnsiTheme="minorHAnsi"/>
              <w:noProof/>
              <w:kern w:val="2"/>
              <w:sz w:val="24"/>
              <w:szCs w:val="24"/>
              <w:lang w:eastAsia="en-GB"/>
              <w14:ligatures w14:val="standardContextual"/>
            </w:rPr>
          </w:pPr>
          <w:hyperlink w:anchor="_Toc196837494" w:history="1">
            <w:r w:rsidRPr="009529AF">
              <w:rPr>
                <w:rStyle w:val="Hyperlink"/>
                <w:noProof/>
              </w:rPr>
              <w:t>Using this assignment</w:t>
            </w:r>
            <w:r>
              <w:rPr>
                <w:noProof/>
                <w:webHidden/>
              </w:rPr>
              <w:tab/>
            </w:r>
            <w:r>
              <w:rPr>
                <w:noProof/>
                <w:webHidden/>
              </w:rPr>
              <w:fldChar w:fldCharType="begin"/>
            </w:r>
            <w:r>
              <w:rPr>
                <w:noProof/>
                <w:webHidden/>
              </w:rPr>
              <w:instrText xml:space="preserve"> PAGEREF _Toc196837494 \h </w:instrText>
            </w:r>
            <w:r>
              <w:rPr>
                <w:noProof/>
                <w:webHidden/>
              </w:rPr>
            </w:r>
            <w:r>
              <w:rPr>
                <w:noProof/>
                <w:webHidden/>
              </w:rPr>
              <w:fldChar w:fldCharType="separate"/>
            </w:r>
            <w:r>
              <w:rPr>
                <w:noProof/>
                <w:webHidden/>
              </w:rPr>
              <w:t>3</w:t>
            </w:r>
            <w:r>
              <w:rPr>
                <w:noProof/>
                <w:webHidden/>
              </w:rPr>
              <w:fldChar w:fldCharType="end"/>
            </w:r>
          </w:hyperlink>
        </w:p>
        <w:p w14:paraId="56BAA951" w14:textId="292F9879" w:rsidR="001952C0" w:rsidRDefault="001952C0">
          <w:pPr>
            <w:pStyle w:val="TOC2"/>
            <w:rPr>
              <w:rFonts w:asciiTheme="minorHAnsi" w:eastAsiaTheme="minorEastAsia" w:hAnsiTheme="minorHAnsi"/>
              <w:noProof/>
              <w:kern w:val="2"/>
              <w:sz w:val="24"/>
              <w:szCs w:val="24"/>
              <w:lang w:eastAsia="en-GB"/>
              <w14:ligatures w14:val="standardContextual"/>
            </w:rPr>
          </w:pPr>
          <w:hyperlink w:anchor="_Toc196837495" w:history="1">
            <w:r w:rsidRPr="009529AF">
              <w:rPr>
                <w:rStyle w:val="Hyperlink"/>
                <w:noProof/>
              </w:rPr>
              <w:t>Information for delivering tasks</w:t>
            </w:r>
            <w:r>
              <w:rPr>
                <w:noProof/>
                <w:webHidden/>
              </w:rPr>
              <w:tab/>
            </w:r>
            <w:r>
              <w:rPr>
                <w:noProof/>
                <w:webHidden/>
              </w:rPr>
              <w:fldChar w:fldCharType="begin"/>
            </w:r>
            <w:r>
              <w:rPr>
                <w:noProof/>
                <w:webHidden/>
              </w:rPr>
              <w:instrText xml:space="preserve"> PAGEREF _Toc196837495 \h </w:instrText>
            </w:r>
            <w:r>
              <w:rPr>
                <w:noProof/>
                <w:webHidden/>
              </w:rPr>
            </w:r>
            <w:r>
              <w:rPr>
                <w:noProof/>
                <w:webHidden/>
              </w:rPr>
              <w:fldChar w:fldCharType="separate"/>
            </w:r>
            <w:r>
              <w:rPr>
                <w:noProof/>
                <w:webHidden/>
              </w:rPr>
              <w:t>4</w:t>
            </w:r>
            <w:r>
              <w:rPr>
                <w:noProof/>
                <w:webHidden/>
              </w:rPr>
              <w:fldChar w:fldCharType="end"/>
            </w:r>
          </w:hyperlink>
        </w:p>
        <w:p w14:paraId="51FE6BDB" w14:textId="3EF28F75" w:rsidR="001952C0" w:rsidRDefault="001952C0">
          <w:pPr>
            <w:pStyle w:val="TOC1"/>
            <w:rPr>
              <w:rFonts w:asciiTheme="minorHAnsi" w:eastAsiaTheme="minorEastAsia" w:hAnsiTheme="minorHAnsi"/>
              <w:noProof/>
              <w:kern w:val="2"/>
              <w:sz w:val="24"/>
              <w:szCs w:val="24"/>
              <w:lang w:eastAsia="en-GB"/>
              <w14:ligatures w14:val="standardContextual"/>
            </w:rPr>
          </w:pPr>
          <w:hyperlink w:anchor="_Toc196837496" w:history="1">
            <w:r w:rsidRPr="009529AF">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_Toc196837496 \h </w:instrText>
            </w:r>
            <w:r>
              <w:rPr>
                <w:noProof/>
                <w:webHidden/>
              </w:rPr>
            </w:r>
            <w:r>
              <w:rPr>
                <w:noProof/>
                <w:webHidden/>
              </w:rPr>
              <w:fldChar w:fldCharType="separate"/>
            </w:r>
            <w:r>
              <w:rPr>
                <w:noProof/>
                <w:webHidden/>
              </w:rPr>
              <w:t>5</w:t>
            </w:r>
            <w:r>
              <w:rPr>
                <w:noProof/>
                <w:webHidden/>
              </w:rPr>
              <w:fldChar w:fldCharType="end"/>
            </w:r>
          </w:hyperlink>
        </w:p>
        <w:p w14:paraId="287C8BD3" w14:textId="404E6B2E" w:rsidR="001952C0" w:rsidRDefault="001952C0">
          <w:pPr>
            <w:pStyle w:val="TOC2"/>
            <w:rPr>
              <w:rFonts w:asciiTheme="minorHAnsi" w:eastAsiaTheme="minorEastAsia" w:hAnsiTheme="minorHAnsi"/>
              <w:noProof/>
              <w:kern w:val="2"/>
              <w:sz w:val="24"/>
              <w:szCs w:val="24"/>
              <w:lang w:eastAsia="en-GB"/>
              <w14:ligatures w14:val="standardContextual"/>
            </w:rPr>
          </w:pPr>
          <w:hyperlink w:anchor="_Toc196837497" w:history="1">
            <w:r w:rsidRPr="009529AF">
              <w:rPr>
                <w:rStyle w:val="Hyperlink"/>
                <w:noProof/>
              </w:rPr>
              <w:t>Scenario </w:t>
            </w:r>
            <w:r>
              <w:rPr>
                <w:noProof/>
                <w:webHidden/>
              </w:rPr>
              <w:tab/>
            </w:r>
            <w:r>
              <w:rPr>
                <w:noProof/>
                <w:webHidden/>
              </w:rPr>
              <w:fldChar w:fldCharType="begin"/>
            </w:r>
            <w:r>
              <w:rPr>
                <w:noProof/>
                <w:webHidden/>
              </w:rPr>
              <w:instrText xml:space="preserve"> PAGEREF _Toc196837497 \h </w:instrText>
            </w:r>
            <w:r>
              <w:rPr>
                <w:noProof/>
                <w:webHidden/>
              </w:rPr>
            </w:r>
            <w:r>
              <w:rPr>
                <w:noProof/>
                <w:webHidden/>
              </w:rPr>
              <w:fldChar w:fldCharType="separate"/>
            </w:r>
            <w:r>
              <w:rPr>
                <w:noProof/>
                <w:webHidden/>
              </w:rPr>
              <w:t>5</w:t>
            </w:r>
            <w:r>
              <w:rPr>
                <w:noProof/>
                <w:webHidden/>
              </w:rPr>
              <w:fldChar w:fldCharType="end"/>
            </w:r>
          </w:hyperlink>
        </w:p>
        <w:p w14:paraId="4D0CDA45" w14:textId="325FA083" w:rsidR="001952C0" w:rsidRDefault="001952C0">
          <w:pPr>
            <w:pStyle w:val="TOC2"/>
            <w:rPr>
              <w:rFonts w:asciiTheme="minorHAnsi" w:eastAsiaTheme="minorEastAsia" w:hAnsiTheme="minorHAnsi"/>
              <w:noProof/>
              <w:kern w:val="2"/>
              <w:sz w:val="24"/>
              <w:szCs w:val="24"/>
              <w:lang w:eastAsia="en-GB"/>
              <w14:ligatures w14:val="standardContextual"/>
            </w:rPr>
          </w:pPr>
          <w:hyperlink w:anchor="_Toc196837498" w:history="1">
            <w:r w:rsidRPr="009529AF">
              <w:rPr>
                <w:rStyle w:val="Hyperlink"/>
                <w:noProof/>
              </w:rPr>
              <w:t>Task 1</w:t>
            </w:r>
            <w:r>
              <w:rPr>
                <w:noProof/>
                <w:webHidden/>
              </w:rPr>
              <w:tab/>
            </w:r>
            <w:r>
              <w:rPr>
                <w:noProof/>
                <w:webHidden/>
              </w:rPr>
              <w:fldChar w:fldCharType="begin"/>
            </w:r>
            <w:r>
              <w:rPr>
                <w:noProof/>
                <w:webHidden/>
              </w:rPr>
              <w:instrText xml:space="preserve"> PAGEREF _Toc196837498 \h </w:instrText>
            </w:r>
            <w:r>
              <w:rPr>
                <w:noProof/>
                <w:webHidden/>
              </w:rPr>
            </w:r>
            <w:r>
              <w:rPr>
                <w:noProof/>
                <w:webHidden/>
              </w:rPr>
              <w:fldChar w:fldCharType="separate"/>
            </w:r>
            <w:r>
              <w:rPr>
                <w:noProof/>
                <w:webHidden/>
              </w:rPr>
              <w:t>8</w:t>
            </w:r>
            <w:r>
              <w:rPr>
                <w:noProof/>
                <w:webHidden/>
              </w:rPr>
              <w:fldChar w:fldCharType="end"/>
            </w:r>
          </w:hyperlink>
        </w:p>
        <w:p w14:paraId="011E60E3" w14:textId="014A81CE" w:rsidR="001952C0" w:rsidRDefault="001952C0">
          <w:pPr>
            <w:pStyle w:val="TOC2"/>
            <w:rPr>
              <w:rFonts w:asciiTheme="minorHAnsi" w:eastAsiaTheme="minorEastAsia" w:hAnsiTheme="minorHAnsi"/>
              <w:noProof/>
              <w:kern w:val="2"/>
              <w:sz w:val="24"/>
              <w:szCs w:val="24"/>
              <w:lang w:eastAsia="en-GB"/>
              <w14:ligatures w14:val="standardContextual"/>
            </w:rPr>
          </w:pPr>
          <w:hyperlink w:anchor="_Toc196837499" w:history="1">
            <w:r w:rsidRPr="009529AF">
              <w:rPr>
                <w:rStyle w:val="Hyperlink"/>
                <w:noProof/>
              </w:rPr>
              <w:t>Task 2</w:t>
            </w:r>
            <w:r>
              <w:rPr>
                <w:noProof/>
                <w:webHidden/>
              </w:rPr>
              <w:tab/>
            </w:r>
            <w:r>
              <w:rPr>
                <w:noProof/>
                <w:webHidden/>
              </w:rPr>
              <w:fldChar w:fldCharType="begin"/>
            </w:r>
            <w:r>
              <w:rPr>
                <w:noProof/>
                <w:webHidden/>
              </w:rPr>
              <w:instrText xml:space="preserve"> PAGEREF _Toc196837499 \h </w:instrText>
            </w:r>
            <w:r>
              <w:rPr>
                <w:noProof/>
                <w:webHidden/>
              </w:rPr>
            </w:r>
            <w:r>
              <w:rPr>
                <w:noProof/>
                <w:webHidden/>
              </w:rPr>
              <w:fldChar w:fldCharType="separate"/>
            </w:r>
            <w:r>
              <w:rPr>
                <w:noProof/>
                <w:webHidden/>
              </w:rPr>
              <w:t>10</w:t>
            </w:r>
            <w:r>
              <w:rPr>
                <w:noProof/>
                <w:webHidden/>
              </w:rPr>
              <w:fldChar w:fldCharType="end"/>
            </w:r>
          </w:hyperlink>
        </w:p>
        <w:p w14:paraId="05779373" w14:textId="53A544F1" w:rsidR="001952C0" w:rsidRDefault="001952C0">
          <w:pPr>
            <w:pStyle w:val="TOC2"/>
            <w:rPr>
              <w:rFonts w:asciiTheme="minorHAnsi" w:eastAsiaTheme="minorEastAsia" w:hAnsiTheme="minorHAnsi"/>
              <w:noProof/>
              <w:kern w:val="2"/>
              <w:sz w:val="24"/>
              <w:szCs w:val="24"/>
              <w:lang w:eastAsia="en-GB"/>
              <w14:ligatures w14:val="standardContextual"/>
            </w:rPr>
          </w:pPr>
          <w:hyperlink w:anchor="_Toc196837500" w:history="1">
            <w:r w:rsidRPr="009529AF">
              <w:rPr>
                <w:rStyle w:val="Hyperlink"/>
                <w:noProof/>
              </w:rPr>
              <w:t>Task 3</w:t>
            </w:r>
            <w:r>
              <w:rPr>
                <w:noProof/>
                <w:webHidden/>
              </w:rPr>
              <w:tab/>
            </w:r>
            <w:r>
              <w:rPr>
                <w:noProof/>
                <w:webHidden/>
              </w:rPr>
              <w:fldChar w:fldCharType="begin"/>
            </w:r>
            <w:r>
              <w:rPr>
                <w:noProof/>
                <w:webHidden/>
              </w:rPr>
              <w:instrText xml:space="preserve"> PAGEREF _Toc196837500 \h </w:instrText>
            </w:r>
            <w:r>
              <w:rPr>
                <w:noProof/>
                <w:webHidden/>
              </w:rPr>
            </w:r>
            <w:r>
              <w:rPr>
                <w:noProof/>
                <w:webHidden/>
              </w:rPr>
              <w:fldChar w:fldCharType="separate"/>
            </w:r>
            <w:r>
              <w:rPr>
                <w:noProof/>
                <w:webHidden/>
              </w:rPr>
              <w:t>12</w:t>
            </w:r>
            <w:r>
              <w:rPr>
                <w:noProof/>
                <w:webHidden/>
              </w:rPr>
              <w:fldChar w:fldCharType="end"/>
            </w:r>
          </w:hyperlink>
        </w:p>
        <w:p w14:paraId="576051FB" w14:textId="4DD08CBC" w:rsidR="001952C0" w:rsidRDefault="001952C0">
          <w:pPr>
            <w:pStyle w:val="TOC2"/>
            <w:rPr>
              <w:rFonts w:asciiTheme="minorHAnsi" w:eastAsiaTheme="minorEastAsia" w:hAnsiTheme="minorHAnsi"/>
              <w:noProof/>
              <w:kern w:val="2"/>
              <w:sz w:val="24"/>
              <w:szCs w:val="24"/>
              <w:lang w:eastAsia="en-GB"/>
              <w14:ligatures w14:val="standardContextual"/>
            </w:rPr>
          </w:pPr>
          <w:hyperlink w:anchor="_Toc196837501" w:history="1">
            <w:r w:rsidRPr="009529AF">
              <w:rPr>
                <w:rStyle w:val="Hyperlink"/>
                <w:noProof/>
              </w:rPr>
              <w:t>Task 4</w:t>
            </w:r>
            <w:r>
              <w:rPr>
                <w:noProof/>
                <w:webHidden/>
              </w:rPr>
              <w:tab/>
            </w:r>
            <w:r>
              <w:rPr>
                <w:noProof/>
                <w:webHidden/>
              </w:rPr>
              <w:fldChar w:fldCharType="begin"/>
            </w:r>
            <w:r>
              <w:rPr>
                <w:noProof/>
                <w:webHidden/>
              </w:rPr>
              <w:instrText xml:space="preserve"> PAGEREF _Toc196837501 \h </w:instrText>
            </w:r>
            <w:r>
              <w:rPr>
                <w:noProof/>
                <w:webHidden/>
              </w:rPr>
            </w:r>
            <w:r>
              <w:rPr>
                <w:noProof/>
                <w:webHidden/>
              </w:rPr>
              <w:fldChar w:fldCharType="separate"/>
            </w:r>
            <w:r>
              <w:rPr>
                <w:noProof/>
                <w:webHidden/>
              </w:rPr>
              <w:t>14</w:t>
            </w:r>
            <w:r>
              <w:rPr>
                <w:noProof/>
                <w:webHidden/>
              </w:rPr>
              <w:fldChar w:fldCharType="end"/>
            </w:r>
          </w:hyperlink>
        </w:p>
        <w:p w14:paraId="25360028" w14:textId="477FD44D" w:rsidR="001952C0" w:rsidRDefault="001952C0">
          <w:pPr>
            <w:pStyle w:val="TOC1"/>
            <w:rPr>
              <w:rFonts w:asciiTheme="minorHAnsi" w:eastAsiaTheme="minorEastAsia" w:hAnsiTheme="minorHAnsi"/>
              <w:noProof/>
              <w:kern w:val="2"/>
              <w:sz w:val="24"/>
              <w:szCs w:val="24"/>
              <w:lang w:eastAsia="en-GB"/>
              <w14:ligatures w14:val="standardContextual"/>
            </w:rPr>
          </w:pPr>
          <w:hyperlink w:anchor="_Toc196837502" w:history="1">
            <w:r w:rsidRPr="009529AF">
              <w:rPr>
                <w:rStyle w:val="Hyperlink"/>
                <w:rFonts w:eastAsia="MS Gothic"/>
                <w:noProof/>
              </w:rPr>
              <w:t>NEA Command Words</w:t>
            </w:r>
            <w:r>
              <w:rPr>
                <w:noProof/>
                <w:webHidden/>
              </w:rPr>
              <w:tab/>
            </w:r>
            <w:r>
              <w:rPr>
                <w:noProof/>
                <w:webHidden/>
              </w:rPr>
              <w:fldChar w:fldCharType="begin"/>
            </w:r>
            <w:r>
              <w:rPr>
                <w:noProof/>
                <w:webHidden/>
              </w:rPr>
              <w:instrText xml:space="preserve"> PAGEREF _Toc196837502 \h </w:instrText>
            </w:r>
            <w:r>
              <w:rPr>
                <w:noProof/>
                <w:webHidden/>
              </w:rPr>
            </w:r>
            <w:r>
              <w:rPr>
                <w:noProof/>
                <w:webHidden/>
              </w:rPr>
              <w:fldChar w:fldCharType="separate"/>
            </w:r>
            <w:r>
              <w:rPr>
                <w:noProof/>
                <w:webHidden/>
              </w:rPr>
              <w:t>16</w:t>
            </w:r>
            <w:r>
              <w:rPr>
                <w:noProof/>
                <w:webHidden/>
              </w:rPr>
              <w:fldChar w:fldCharType="end"/>
            </w:r>
          </w:hyperlink>
        </w:p>
        <w:p w14:paraId="038A3D80" w14:textId="23B0BD53"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6BC57764" w:rsidR="00661707" w:rsidRDefault="004A3E56" w:rsidP="004A3E56">
      <w:pPr>
        <w:tabs>
          <w:tab w:val="left" w:pos="8205"/>
        </w:tabs>
        <w:rPr>
          <w:b/>
          <w:bCs/>
        </w:rPr>
      </w:pPr>
      <w:r>
        <w:rPr>
          <w:b/>
          <w:bCs/>
        </w:rPr>
        <w:tab/>
      </w: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4F4FDDD3" w:rsidR="00074007" w:rsidRDefault="00297D67" w:rsidP="00661707">
      <w:pPr>
        <w:pStyle w:val="Heading1"/>
      </w:pPr>
      <w:bookmarkStart w:id="8" w:name="_Toc196837493"/>
      <w:r>
        <w:lastRenderedPageBreak/>
        <w:t>I</w:t>
      </w:r>
      <w:r w:rsidR="002E27EE">
        <w:t>nformation</w:t>
      </w:r>
      <w:r w:rsidR="009766CE">
        <w:t xml:space="preserve"> and instructions</w:t>
      </w:r>
      <w:r w:rsidR="002E27EE">
        <w:t xml:space="preserve"> for </w:t>
      </w:r>
      <w:r w:rsidR="009D7B07">
        <w:t>t</w:t>
      </w:r>
      <w:r w:rsidR="002E27EE">
        <w:t>eachers</w:t>
      </w:r>
      <w:bookmarkEnd w:id="8"/>
      <w:r w:rsidR="00074007" w:rsidRPr="00074007">
        <w:t xml:space="preserve"> </w:t>
      </w:r>
    </w:p>
    <w:p w14:paraId="7CD48B51" w14:textId="77777777" w:rsidR="00EB06F9" w:rsidRDefault="00EB06F9" w:rsidP="00702772"/>
    <w:p w14:paraId="695D322F" w14:textId="3EA937F5" w:rsidR="002078A9" w:rsidRDefault="00074007" w:rsidP="00B2463B">
      <w:pPr>
        <w:pStyle w:val="Heading2"/>
      </w:pPr>
      <w:bookmarkStart w:id="9" w:name="_Toc196837494"/>
      <w:r w:rsidRPr="147DD5C4">
        <w:t>Using this assignment</w:t>
      </w:r>
      <w:bookmarkEnd w:id="9"/>
    </w:p>
    <w:p w14:paraId="2CF0B731" w14:textId="77777777" w:rsidR="00D300BA" w:rsidRPr="00D300BA" w:rsidRDefault="00D300BA" w:rsidP="00B2463B"/>
    <w:p w14:paraId="6EFD391D" w14:textId="77777777" w:rsidR="00165916" w:rsidRPr="00661707" w:rsidRDefault="00CD6E49" w:rsidP="00165916">
      <w:pPr>
        <w:spacing w:after="0" w:line="240" w:lineRule="auto"/>
        <w:rPr>
          <w:rFonts w:cs="Arial"/>
        </w:rPr>
      </w:pPr>
      <w:r w:rsidRPr="00661707">
        <w:rPr>
          <w:rFonts w:cs="Arial"/>
        </w:rPr>
        <w:t>This assignment provides a scenario and set of</w:t>
      </w:r>
      <w:r w:rsidR="00D60367">
        <w:rPr>
          <w:rFonts w:cs="Arial"/>
        </w:rPr>
        <w:t xml:space="preserve"> related</w:t>
      </w:r>
      <w:r w:rsidRPr="00661707">
        <w:rPr>
          <w:rFonts w:cs="Arial"/>
        </w:rPr>
        <w:t xml:space="preserve"> tasks that reflect </w:t>
      </w:r>
      <w:r w:rsidR="00165916" w:rsidRPr="000869BB">
        <w:rPr>
          <w:rFonts w:cs="Arial"/>
        </w:rPr>
        <w:t>how people working in cyber security will develop policies and procedures relating to information security and access.</w:t>
      </w:r>
      <w:r w:rsidR="00165916" w:rsidRPr="00661707">
        <w:rPr>
          <w:rFonts w:cs="Arial"/>
        </w:rPr>
        <w:t xml:space="preserve"> </w:t>
      </w:r>
    </w:p>
    <w:p w14:paraId="5E2D23F4" w14:textId="77777777" w:rsidR="00E662AA" w:rsidRDefault="00E662AA" w:rsidP="00CD6E49">
      <w:pPr>
        <w:spacing w:after="0" w:line="240" w:lineRule="auto"/>
        <w:rPr>
          <w:rFonts w:cs="Arial"/>
        </w:rPr>
      </w:pPr>
    </w:p>
    <w:p w14:paraId="33C25469" w14:textId="77777777" w:rsidR="00ED780B" w:rsidRPr="00661707" w:rsidRDefault="00ED780B" w:rsidP="00ED780B">
      <w:pPr>
        <w:spacing w:after="0" w:line="240" w:lineRule="auto"/>
        <w:rPr>
          <w:rFonts w:cs="Arial"/>
        </w:rPr>
      </w:pPr>
      <w:bookmarkStart w:id="10" w:name="_Hlk185244440"/>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bookmarkEnd w:id="10"/>
    <w:p w14:paraId="246E3A61" w14:textId="77777777" w:rsidR="00ED780B" w:rsidRPr="00661707" w:rsidRDefault="00ED780B" w:rsidP="00CD6E49">
      <w:pPr>
        <w:spacing w:after="0" w:line="240" w:lineRule="auto"/>
        <w:rPr>
          <w:rFonts w:cs="Arial"/>
        </w:rPr>
      </w:pPr>
    </w:p>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504D4561" w:rsidR="000B5AD0" w:rsidRPr="00661707" w:rsidRDefault="0030358E" w:rsidP="006D21D5">
      <w:pPr>
        <w:widowControl w:val="0"/>
        <w:numPr>
          <w:ilvl w:val="0"/>
          <w:numId w:val="4"/>
        </w:numPr>
        <w:autoSpaceDE w:val="0"/>
        <w:autoSpaceDN w:val="0"/>
        <w:spacing w:after="0" w:line="264" w:lineRule="auto"/>
        <w:ind w:left="567" w:hanging="567"/>
        <w:rPr>
          <w:rFonts w:eastAsia="Arial" w:cs="Arial"/>
          <w:lang w:val="en-US"/>
        </w:rPr>
      </w:pPr>
      <w:r>
        <w:rPr>
          <w:rFonts w:eastAsia="Arial" w:cs="Arial"/>
          <w:lang w:val="en-US"/>
        </w:rPr>
        <w:t>I</w:t>
      </w:r>
      <w:r w:rsidR="1E2D78DC" w:rsidRPr="343B37D2">
        <w:rPr>
          <w:rFonts w:eastAsia="Arial" w:cs="Arial"/>
          <w:lang w:val="en-US"/>
        </w:rPr>
        <w:t xml:space="preserve">s written so that </w:t>
      </w:r>
      <w:r w:rsidR="642A2D57" w:rsidRPr="343B37D2">
        <w:rPr>
          <w:rFonts w:eastAsia="Arial" w:cs="Arial"/>
          <w:lang w:val="en-US"/>
        </w:rPr>
        <w:t>students</w:t>
      </w:r>
      <w:r w:rsidR="7EF6BAFD" w:rsidRPr="343B37D2">
        <w:rPr>
          <w:rFonts w:eastAsia="Arial" w:cs="Arial"/>
          <w:lang w:val="en-US"/>
        </w:rPr>
        <w:t xml:space="preserve"> </w:t>
      </w:r>
      <w:r w:rsidR="7EF6BAFD" w:rsidRPr="00D33C57">
        <w:rPr>
          <w:rFonts w:eastAsia="Arial" w:cs="Arial"/>
          <w:lang w:val="en-US"/>
        </w:rPr>
        <w:t>have the opportunity to</w:t>
      </w:r>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1833486B" w14:textId="193CAA56" w:rsidR="0030358E" w:rsidRDefault="0030358E" w:rsidP="006D21D5">
      <w:pPr>
        <w:widowControl w:val="0"/>
        <w:numPr>
          <w:ilvl w:val="0"/>
          <w:numId w:val="4"/>
        </w:numPr>
        <w:autoSpaceDE w:val="0"/>
        <w:autoSpaceDN w:val="0"/>
        <w:spacing w:after="0" w:line="264" w:lineRule="auto"/>
        <w:ind w:left="567" w:hanging="567"/>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students can choose the format to use.</w:t>
      </w:r>
    </w:p>
    <w:p w14:paraId="153CCA4D" w14:textId="43888E34" w:rsidR="00F857DE" w:rsidRDefault="0030358E" w:rsidP="00F857DE">
      <w:pPr>
        <w:widowControl w:val="0"/>
        <w:numPr>
          <w:ilvl w:val="0"/>
          <w:numId w:val="51"/>
        </w:numPr>
        <w:autoSpaceDE w:val="0"/>
        <w:autoSpaceDN w:val="0"/>
        <w:spacing w:after="0" w:line="264" w:lineRule="auto"/>
        <w:ind w:left="567" w:hanging="567"/>
        <w:rPr>
          <w:rFonts w:eastAsia="Arial" w:cs="Arial"/>
          <w:lang w:val="en-US"/>
        </w:rPr>
      </w:pPr>
      <w:r w:rsidRPr="4FC5C06B">
        <w:rPr>
          <w:rFonts w:eastAsia="Arial" w:cs="Arial"/>
          <w:b/>
          <w:bCs/>
          <w:lang w:val="en-US"/>
        </w:rPr>
        <w:t>Must</w:t>
      </w:r>
      <w:r w:rsidRPr="4FC5C06B">
        <w:rPr>
          <w:rFonts w:eastAsia="Arial" w:cs="Arial"/>
          <w:lang w:val="en-US"/>
        </w:rPr>
        <w:t xml:space="preserve"> be completed under teacher supervision. </w:t>
      </w:r>
    </w:p>
    <w:p w14:paraId="238FEB0A" w14:textId="5829B0FB" w:rsidR="0045349E" w:rsidRPr="00F857DE" w:rsidRDefault="0045349E" w:rsidP="00F857DE">
      <w:pPr>
        <w:widowControl w:val="0"/>
        <w:autoSpaceDE w:val="0"/>
        <w:autoSpaceDN w:val="0"/>
        <w:spacing w:after="0" w:line="264" w:lineRule="auto"/>
        <w:ind w:left="567"/>
        <w:rPr>
          <w:rFonts w:eastAsia="Arial" w:cs="Arial"/>
          <w:lang w:val="en-US"/>
        </w:rPr>
      </w:pPr>
      <w:bookmarkStart w:id="11" w:name="_Hlk167127595"/>
    </w:p>
    <w:p w14:paraId="55A6908F" w14:textId="3C025072" w:rsidR="00445EB1" w:rsidRPr="000A7B2E" w:rsidRDefault="00BC5830" w:rsidP="0045349E">
      <w:pPr>
        <w:widowControl w:val="0"/>
        <w:autoSpaceDE w:val="0"/>
        <w:autoSpaceDN w:val="0"/>
        <w:spacing w:after="0" w:line="264" w:lineRule="auto"/>
        <w:rPr>
          <w:rFonts w:eastAsia="Arial" w:cs="Arial"/>
          <w:lang w:val="en-US"/>
        </w:rPr>
      </w:pPr>
      <w:bookmarkStart w:id="12" w:name="_Hlk167127399"/>
      <w:r w:rsidRPr="000A7B2E">
        <w:rPr>
          <w:rFonts w:eastAsia="Arial" w:cs="Arial"/>
          <w:lang w:val="en-US"/>
        </w:rPr>
        <w:t xml:space="preserve">We have estimated that this assignment will take about </w:t>
      </w:r>
      <w:r w:rsidR="00165916">
        <w:rPr>
          <w:rFonts w:eastAsia="Arial" w:cs="Arial"/>
          <w:lang w:val="en-US"/>
        </w:rPr>
        <w:t>15</w:t>
      </w:r>
      <w:r w:rsidRPr="000A7B2E">
        <w:rPr>
          <w:rFonts w:eastAsia="Arial" w:cs="Arial"/>
          <w:lang w:val="en-US"/>
        </w:rPr>
        <w:t xml:space="preserve"> hours</w:t>
      </w:r>
      <w:r w:rsidR="00E2424E">
        <w:rPr>
          <w:rFonts w:eastAsia="Arial" w:cs="Arial"/>
          <w:lang w:val="en-US"/>
        </w:rPr>
        <w:t xml:space="preserve"> of supervised time </w:t>
      </w:r>
      <w:r w:rsidRPr="000A7B2E">
        <w:rPr>
          <w:rFonts w:eastAsia="Arial" w:cs="Arial"/>
          <w:lang w:val="en-US"/>
        </w:rPr>
        <w:t xml:space="preserve">to complete. </w:t>
      </w:r>
      <w:r w:rsidR="00E5251D" w:rsidRPr="000A7B2E">
        <w:rPr>
          <w:rFonts w:eastAsia="Arial" w:cs="Arial"/>
          <w:lang w:val="en-US"/>
        </w:rPr>
        <w:t xml:space="preserve">Students </w:t>
      </w:r>
      <w:r w:rsidR="00BD30E2" w:rsidRPr="000A7B2E">
        <w:rPr>
          <w:rFonts w:eastAsia="Arial" w:cs="Arial"/>
          <w:lang w:val="en-US"/>
        </w:rPr>
        <w:t xml:space="preserve">should </w:t>
      </w:r>
      <w:r w:rsidR="00E5251D" w:rsidRPr="000A7B2E">
        <w:rPr>
          <w:rFonts w:eastAsia="Arial" w:cs="Arial"/>
          <w:lang w:val="en-US"/>
        </w:rPr>
        <w:t>need approximately:</w:t>
      </w:r>
    </w:p>
    <w:bookmarkEnd w:id="11"/>
    <w:bookmarkEnd w:id="12"/>
    <w:p w14:paraId="0017AFF5" w14:textId="727B6DEB" w:rsidR="00E5251D" w:rsidRPr="00297FA2" w:rsidRDefault="00210409" w:rsidP="00297FA2">
      <w:pPr>
        <w:widowControl w:val="0"/>
        <w:numPr>
          <w:ilvl w:val="0"/>
          <w:numId w:val="4"/>
        </w:numPr>
        <w:autoSpaceDE w:val="0"/>
        <w:autoSpaceDN w:val="0"/>
        <w:spacing w:after="0" w:line="264" w:lineRule="auto"/>
        <w:ind w:left="567" w:hanging="567"/>
        <w:rPr>
          <w:rFonts w:eastAsia="Arial" w:cs="Arial"/>
          <w:lang w:val="en-US"/>
        </w:rPr>
      </w:pPr>
      <w:r w:rsidRPr="00297FA2">
        <w:rPr>
          <w:rFonts w:eastAsia="Arial" w:cs="Arial"/>
          <w:lang w:val="en-US"/>
        </w:rPr>
        <w:t xml:space="preserve">3 </w:t>
      </w:r>
      <w:r w:rsidR="00E5251D" w:rsidRPr="00297FA2">
        <w:rPr>
          <w:rFonts w:eastAsia="Arial" w:cs="Arial"/>
          <w:lang w:val="en-US"/>
        </w:rPr>
        <w:t xml:space="preserve">hours </w:t>
      </w:r>
      <w:r w:rsidR="00BD30E2" w:rsidRPr="00297FA2">
        <w:rPr>
          <w:rFonts w:eastAsia="Arial" w:cs="Arial"/>
          <w:lang w:val="en-US"/>
        </w:rPr>
        <w:t xml:space="preserve">to complete </w:t>
      </w:r>
      <w:r w:rsidR="00E5251D" w:rsidRPr="00297FA2">
        <w:rPr>
          <w:rFonts w:eastAsia="Arial" w:cs="Arial"/>
          <w:lang w:val="en-US"/>
        </w:rPr>
        <w:t>Task 1</w:t>
      </w:r>
      <w:r w:rsidR="00A84384">
        <w:rPr>
          <w:rFonts w:eastAsia="Arial" w:cs="Arial"/>
          <w:lang w:val="en-US"/>
        </w:rPr>
        <w:t>.</w:t>
      </w:r>
    </w:p>
    <w:p w14:paraId="18450C19" w14:textId="0434CE68" w:rsidR="00BD30E2" w:rsidRPr="00297FA2" w:rsidRDefault="00210409" w:rsidP="00297FA2">
      <w:pPr>
        <w:widowControl w:val="0"/>
        <w:numPr>
          <w:ilvl w:val="0"/>
          <w:numId w:val="4"/>
        </w:numPr>
        <w:autoSpaceDE w:val="0"/>
        <w:autoSpaceDN w:val="0"/>
        <w:spacing w:after="0" w:line="264" w:lineRule="auto"/>
        <w:ind w:left="567" w:hanging="567"/>
        <w:rPr>
          <w:rFonts w:eastAsia="Arial" w:cs="Arial"/>
          <w:lang w:val="en-US"/>
        </w:rPr>
      </w:pPr>
      <w:r w:rsidRPr="00297FA2">
        <w:rPr>
          <w:rFonts w:eastAsia="Arial" w:cs="Arial"/>
          <w:lang w:val="en-US"/>
        </w:rPr>
        <w:t>3</w:t>
      </w:r>
      <w:r w:rsidR="00BD30E2" w:rsidRPr="00297FA2">
        <w:rPr>
          <w:rFonts w:eastAsia="Arial" w:cs="Arial"/>
          <w:lang w:val="en-US"/>
        </w:rPr>
        <w:t xml:space="preserve"> hours to complete Task 2</w:t>
      </w:r>
      <w:r w:rsidR="00A84384">
        <w:rPr>
          <w:rFonts w:eastAsia="Arial" w:cs="Arial"/>
          <w:lang w:val="en-US"/>
        </w:rPr>
        <w:t>.</w:t>
      </w:r>
    </w:p>
    <w:p w14:paraId="1005A9E4" w14:textId="78DF0CF9" w:rsidR="00BD30E2" w:rsidRPr="00297FA2" w:rsidRDefault="00210409" w:rsidP="00297FA2">
      <w:pPr>
        <w:widowControl w:val="0"/>
        <w:numPr>
          <w:ilvl w:val="0"/>
          <w:numId w:val="4"/>
        </w:numPr>
        <w:autoSpaceDE w:val="0"/>
        <w:autoSpaceDN w:val="0"/>
        <w:spacing w:after="0" w:line="264" w:lineRule="auto"/>
        <w:ind w:left="567" w:hanging="567"/>
        <w:rPr>
          <w:rFonts w:eastAsia="Arial" w:cs="Arial"/>
          <w:lang w:val="en-US"/>
        </w:rPr>
      </w:pPr>
      <w:r w:rsidRPr="00297FA2">
        <w:rPr>
          <w:rFonts w:eastAsia="Arial" w:cs="Arial"/>
          <w:lang w:val="en-US"/>
        </w:rPr>
        <w:t>5</w:t>
      </w:r>
      <w:r w:rsidR="00BD30E2" w:rsidRPr="00297FA2">
        <w:rPr>
          <w:rFonts w:eastAsia="Arial" w:cs="Arial"/>
          <w:lang w:val="en-US"/>
        </w:rPr>
        <w:t xml:space="preserve"> hours to complete Task 3</w:t>
      </w:r>
      <w:r w:rsidR="00A84384">
        <w:rPr>
          <w:rFonts w:eastAsia="Arial" w:cs="Arial"/>
          <w:lang w:val="en-US"/>
        </w:rPr>
        <w:t>.</w:t>
      </w:r>
    </w:p>
    <w:p w14:paraId="2DD5C041" w14:textId="20019835" w:rsidR="00BD30E2" w:rsidRPr="00297FA2" w:rsidRDefault="00210409" w:rsidP="00297FA2">
      <w:pPr>
        <w:widowControl w:val="0"/>
        <w:numPr>
          <w:ilvl w:val="0"/>
          <w:numId w:val="4"/>
        </w:numPr>
        <w:autoSpaceDE w:val="0"/>
        <w:autoSpaceDN w:val="0"/>
        <w:spacing w:after="0" w:line="264" w:lineRule="auto"/>
        <w:ind w:left="567" w:hanging="567"/>
        <w:rPr>
          <w:rFonts w:eastAsia="Arial" w:cs="Arial"/>
          <w:lang w:val="en-US"/>
        </w:rPr>
      </w:pPr>
      <w:r w:rsidRPr="00297FA2">
        <w:rPr>
          <w:rFonts w:eastAsia="Arial" w:cs="Arial"/>
          <w:lang w:val="en-US"/>
        </w:rPr>
        <w:t>4</w:t>
      </w:r>
      <w:r w:rsidR="00BD30E2" w:rsidRPr="00297FA2">
        <w:rPr>
          <w:rFonts w:eastAsia="Arial" w:cs="Arial"/>
          <w:lang w:val="en-US"/>
        </w:rPr>
        <w:t xml:space="preserve"> hours to complete Task 4</w:t>
      </w:r>
      <w:r w:rsidR="00A84384">
        <w:rPr>
          <w:rFonts w:eastAsia="Arial" w:cs="Arial"/>
          <w:lang w:val="en-US"/>
        </w:rPr>
        <w:t>.</w:t>
      </w:r>
    </w:p>
    <w:p w14:paraId="4CBA1E6F" w14:textId="77777777" w:rsidR="00940444" w:rsidRPr="00661707" w:rsidRDefault="00940444" w:rsidP="004158B7">
      <w:pPr>
        <w:spacing w:after="0" w:line="240" w:lineRule="auto"/>
        <w:rPr>
          <w:rFonts w:cs="Arial"/>
        </w:rPr>
      </w:pPr>
    </w:p>
    <w:p w14:paraId="580142F5" w14:textId="24AAAF81" w:rsidR="007E779F"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0786589" w14:textId="6B70862A" w:rsidR="00CD6E49" w:rsidRPr="00D93CF2" w:rsidRDefault="77919329" w:rsidP="006D21D5">
      <w:pPr>
        <w:widowControl w:val="0"/>
        <w:numPr>
          <w:ilvl w:val="0"/>
          <w:numId w:val="4"/>
        </w:numPr>
        <w:autoSpaceDE w:val="0"/>
        <w:autoSpaceDN w:val="0"/>
        <w:spacing w:after="0" w:line="264" w:lineRule="auto"/>
        <w:ind w:left="567" w:hanging="567"/>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p>
    <w:p w14:paraId="23C7EB03" w14:textId="2D3A64FB" w:rsidR="00D93CF2" w:rsidRPr="00D93CF2" w:rsidRDefault="00252F46" w:rsidP="006D21D5">
      <w:pPr>
        <w:widowControl w:val="0"/>
        <w:numPr>
          <w:ilvl w:val="0"/>
          <w:numId w:val="4"/>
        </w:numPr>
        <w:autoSpaceDE w:val="0"/>
        <w:autoSpaceDN w:val="0"/>
        <w:spacing w:after="0" w:line="264" w:lineRule="auto"/>
        <w:ind w:left="567" w:hanging="567"/>
        <w:rPr>
          <w:rFonts w:eastAsia="Arial" w:cs="Arial"/>
          <w:lang w:val="en-US"/>
        </w:rPr>
      </w:pPr>
      <w:r w:rsidRPr="00D93CF2">
        <w:rPr>
          <w:rFonts w:eastAsia="Arial" w:cs="Arial"/>
          <w:lang w:val="en-US"/>
        </w:rPr>
        <w:t>Familiarise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13" w:name="_Hlk81299490"/>
      <w:r w:rsidR="00CD6E49" w:rsidRPr="00D93CF2">
        <w:rPr>
          <w:rFonts w:eastAsia="Arial" w:cs="Arial"/>
          <w:b/>
          <w:bCs/>
          <w:lang w:val="en-US"/>
        </w:rPr>
        <w:t xml:space="preserve">Section </w:t>
      </w:r>
      <w:r w:rsidR="002277EB">
        <w:rPr>
          <w:rFonts w:eastAsia="Arial" w:cs="Arial"/>
          <w:b/>
          <w:bCs/>
          <w:lang w:val="en-US"/>
        </w:rPr>
        <w:t>5</w:t>
      </w:r>
      <w:r w:rsidR="00CD6E49" w:rsidRPr="00D93CF2">
        <w:rPr>
          <w:rFonts w:eastAsia="Arial" w:cs="Arial"/>
          <w:lang w:val="en-US"/>
        </w:rPr>
        <w:t xml:space="preserve"> of the Specification</w:t>
      </w:r>
      <w:bookmarkEnd w:id="13"/>
      <w:r w:rsidR="00CD6E49" w:rsidRPr="00D93CF2">
        <w:rPr>
          <w:rFonts w:eastAsia="Arial" w:cs="Arial"/>
          <w:lang w:val="en-US"/>
        </w:rPr>
        <w:t xml:space="preserve">. </w:t>
      </w:r>
    </w:p>
    <w:p w14:paraId="65DC1E5F" w14:textId="08094AD7" w:rsidR="00CD6E49" w:rsidRPr="00D93CF2" w:rsidRDefault="00FC1F09" w:rsidP="00F17FC6">
      <w:pPr>
        <w:widowControl w:val="0"/>
        <w:autoSpaceDE w:val="0"/>
        <w:autoSpaceDN w:val="0"/>
        <w:spacing w:after="0" w:line="264" w:lineRule="auto"/>
        <w:ind w:left="567" w:right="703"/>
        <w:rPr>
          <w:rFonts w:eastAsia="Arial" w:cs="Arial"/>
          <w:lang w:val="en-US"/>
        </w:rPr>
      </w:pPr>
      <w:r w:rsidRPr="00D93CF2">
        <w:rPr>
          <w:rFonts w:eastAsia="Arial" w:cs="Arial"/>
          <w:lang w:val="en-US"/>
        </w:rPr>
        <w:t xml:space="preserve">Assessment guidance </w:t>
      </w:r>
      <w:r w:rsidR="00E4743E" w:rsidRPr="00D93CF2">
        <w:rPr>
          <w:rFonts w:eastAsia="Arial" w:cs="Arial"/>
          <w:lang w:val="en-US"/>
        </w:rPr>
        <w:t>is only given where additional information is needed.</w:t>
      </w:r>
      <w:r w:rsidR="007C349B">
        <w:rPr>
          <w:rFonts w:eastAsia="Arial" w:cs="Arial"/>
          <w:lang w:val="en-US"/>
        </w:rPr>
        <w:t xml:space="preserve"> </w:t>
      </w:r>
      <w:r w:rsidR="00D93CF2" w:rsidRPr="00D93CF2">
        <w:rPr>
          <w:rFonts w:eastAsia="Arial" w:cs="Arial"/>
          <w:lang w:val="en-US"/>
        </w:rPr>
        <w:t>There might not be assessment guidance for each criterion.</w:t>
      </w:r>
    </w:p>
    <w:p w14:paraId="51AB0A0C" w14:textId="5C34C0A9" w:rsidR="00BC042F" w:rsidRPr="00BC042F" w:rsidRDefault="00BC042F" w:rsidP="006D21D5">
      <w:pPr>
        <w:widowControl w:val="0"/>
        <w:numPr>
          <w:ilvl w:val="0"/>
          <w:numId w:val="4"/>
        </w:numPr>
        <w:autoSpaceDE w:val="0"/>
        <w:autoSpaceDN w:val="0"/>
        <w:spacing w:after="0" w:line="264" w:lineRule="auto"/>
        <w:ind w:left="567" w:hanging="567"/>
        <w:rPr>
          <w:rFonts w:eastAsia="Calibri" w:cs="Arial"/>
        </w:rPr>
      </w:pPr>
      <w:r w:rsidRPr="006D21D5">
        <w:rPr>
          <w:rFonts w:eastAsia="Arial" w:cs="Arial"/>
          <w:lang w:val="en-US"/>
        </w:rPr>
        <w:t>Make</w:t>
      </w:r>
      <w:r>
        <w:rPr>
          <w:rFonts w:eastAsia="Calibri" w:cs="Arial"/>
        </w:rPr>
        <w:t xml:space="preserve"> sure students understand that the assessment criteria and assessment guidance tell them in detail what to do in each task.</w:t>
      </w:r>
    </w:p>
    <w:p w14:paraId="4886080A" w14:textId="3426DD73" w:rsidR="00CD6E49" w:rsidRPr="00661707" w:rsidRDefault="4F82B4F0" w:rsidP="006D21D5">
      <w:pPr>
        <w:widowControl w:val="0"/>
        <w:numPr>
          <w:ilvl w:val="0"/>
          <w:numId w:val="4"/>
        </w:numPr>
        <w:autoSpaceDE w:val="0"/>
        <w:autoSpaceDN w:val="0"/>
        <w:spacing w:after="0" w:line="264" w:lineRule="auto"/>
        <w:ind w:left="567" w:hanging="567"/>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4" w:name="_Hlk81299513"/>
      <w:r w:rsidR="00CD6E49" w:rsidRPr="00B2463B">
        <w:rPr>
          <w:rFonts w:eastAsia="Arial" w:cs="Arial"/>
          <w:b/>
          <w:bCs/>
          <w:lang w:val="en-US"/>
        </w:rPr>
        <w:t xml:space="preserve">Section </w:t>
      </w:r>
      <w:bookmarkEnd w:id="14"/>
      <w:r w:rsidR="002277EB">
        <w:rPr>
          <w:rFonts w:eastAsia="Arial" w:cs="Arial"/>
          <w:b/>
          <w:bCs/>
          <w:lang w:val="en-US"/>
        </w:rPr>
        <w:t>7</w:t>
      </w:r>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6FCBE860" w:rsidR="00CD6E49" w:rsidRPr="00661707" w:rsidRDefault="00CD6E49" w:rsidP="006D21D5">
      <w:pPr>
        <w:widowControl w:val="0"/>
        <w:numPr>
          <w:ilvl w:val="0"/>
          <w:numId w:val="4"/>
        </w:numPr>
        <w:autoSpaceDE w:val="0"/>
        <w:autoSpaceDN w:val="0"/>
        <w:spacing w:after="0" w:line="264" w:lineRule="auto"/>
        <w:ind w:left="567" w:hanging="567"/>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2277EB">
        <w:rPr>
          <w:rFonts w:eastAsia="Arial" w:cs="Arial"/>
          <w:b/>
          <w:bCs/>
          <w:lang w:val="en-US"/>
        </w:rPr>
        <w:t>7</w:t>
      </w:r>
      <w:r w:rsidRPr="006A5DB3">
        <w:rPr>
          <w:rFonts w:eastAsia="Arial" w:cs="Arial"/>
          <w:lang w:val="en-US"/>
        </w:rPr>
        <w:t xml:space="preserve"> </w:t>
      </w:r>
      <w:r w:rsidRPr="00661707">
        <w:rPr>
          <w:rFonts w:eastAsia="Arial" w:cs="Arial"/>
          <w:lang w:val="en-US"/>
        </w:rPr>
        <w:t>of the Specification.</w:t>
      </w:r>
    </w:p>
    <w:p w14:paraId="643571BA" w14:textId="4AF90956" w:rsidR="00CD6E49" w:rsidRPr="00210409" w:rsidRDefault="0046108F" w:rsidP="00210409">
      <w:pPr>
        <w:widowControl w:val="0"/>
        <w:numPr>
          <w:ilvl w:val="0"/>
          <w:numId w:val="4"/>
        </w:numPr>
        <w:autoSpaceDE w:val="0"/>
        <w:autoSpaceDN w:val="0"/>
        <w:spacing w:after="0" w:line="264" w:lineRule="auto"/>
        <w:ind w:left="567" w:hanging="567"/>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BB7BC0" w:rsidRPr="00BB7BC0">
        <w:rPr>
          <w:rFonts w:eastAsia="Arial" w:cs="Arial"/>
          <w:b/>
          <w:bCs/>
          <w:lang w:val="en-US"/>
        </w:rPr>
        <w:t>Cyber Security and</w:t>
      </w:r>
      <w:r w:rsidR="00FE3F61">
        <w:rPr>
          <w:rFonts w:eastAsia="Arial" w:cs="Arial"/>
          <w:b/>
          <w:bCs/>
          <w:lang w:val="en-US"/>
        </w:rPr>
        <w:t xml:space="preserve"> </w:t>
      </w:r>
      <w:r w:rsidR="00BB7BC0" w:rsidRPr="00BB7BC0">
        <w:rPr>
          <w:rFonts w:eastAsia="Arial" w:cs="Arial"/>
          <w:b/>
          <w:bCs/>
          <w:lang w:val="en-US"/>
        </w:rPr>
        <w:t>Network</w:t>
      </w:r>
      <w:r w:rsidR="00FE3F61">
        <w:rPr>
          <w:rFonts w:eastAsia="Arial" w:cs="Arial"/>
          <w:b/>
          <w:bCs/>
          <w:lang w:val="en-US"/>
        </w:rPr>
        <w:t>s</w:t>
      </w:r>
      <w:r w:rsidR="00BB7BC0" w:rsidRPr="00BB7BC0" w:rsidDel="00BB7BC0">
        <w:rPr>
          <w:rFonts w:eastAsia="Arial" w:cs="Arial"/>
          <w:lang w:val="en-US"/>
        </w:rPr>
        <w:t xml:space="preserve"> </w:t>
      </w:r>
      <w:hyperlink r:id="rId11" w:history="1">
        <w:r w:rsidR="00CD6E49" w:rsidRPr="00BB7BC0">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2F3C6142" w14:textId="77777777" w:rsidR="00E662AA" w:rsidRPr="00661707" w:rsidRDefault="00E662AA" w:rsidP="00E662AA">
      <w:pPr>
        <w:spacing w:after="0" w:line="240" w:lineRule="auto"/>
        <w:rPr>
          <w:rFonts w:cs="Arial"/>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6D21D5">
      <w:pPr>
        <w:widowControl w:val="0"/>
        <w:numPr>
          <w:ilvl w:val="0"/>
          <w:numId w:val="4"/>
        </w:numPr>
        <w:autoSpaceDE w:val="0"/>
        <w:autoSpaceDN w:val="0"/>
        <w:spacing w:after="0" w:line="264" w:lineRule="auto"/>
        <w:ind w:left="567" w:hanging="567"/>
        <w:rPr>
          <w:rFonts w:cs="Arial"/>
        </w:rPr>
      </w:pPr>
      <w:r w:rsidRPr="006D21D5">
        <w:rPr>
          <w:rFonts w:eastAsia="Arial" w:cs="Arial"/>
          <w:lang w:val="en-US"/>
        </w:rPr>
        <w:t>Use</w:t>
      </w:r>
      <w:r w:rsidRPr="00D33C57">
        <w:rPr>
          <w:rFonts w:cs="Arial"/>
        </w:rPr>
        <w:t xml:space="preserve"> </w:t>
      </w:r>
      <w:r w:rsidR="1737C635" w:rsidRPr="00D33C57">
        <w:rPr>
          <w:rFonts w:cs="Arial"/>
        </w:rPr>
        <w:t xml:space="preserve">live </w:t>
      </w:r>
      <w:r w:rsidR="59574955" w:rsidRPr="00D33C57">
        <w:rPr>
          <w:rFonts w:cs="Arial"/>
        </w:rPr>
        <w:t xml:space="preserve">OCR-set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4A47E6C8" w:rsidR="00F252A0" w:rsidRPr="00661707" w:rsidRDefault="00110EF3" w:rsidP="006D21D5">
      <w:pPr>
        <w:widowControl w:val="0"/>
        <w:numPr>
          <w:ilvl w:val="0"/>
          <w:numId w:val="4"/>
        </w:numPr>
        <w:autoSpaceDE w:val="0"/>
        <w:autoSpaceDN w:val="0"/>
        <w:spacing w:after="0" w:line="264" w:lineRule="auto"/>
        <w:ind w:left="567" w:hanging="567"/>
        <w:rPr>
          <w:rFonts w:cs="Arial"/>
        </w:rPr>
      </w:pPr>
      <w:r w:rsidRPr="006D21D5">
        <w:rPr>
          <w:rFonts w:eastAsia="Arial" w:cs="Arial"/>
          <w:lang w:val="en-US"/>
        </w:rPr>
        <w:t>Use</w:t>
      </w:r>
      <w:r>
        <w:rPr>
          <w:rFonts w:cs="Arial"/>
        </w:rPr>
        <w:t xml:space="preserve"> this sample assessment material for live assessment of students.</w:t>
      </w:r>
    </w:p>
    <w:p w14:paraId="0BD98752" w14:textId="77777777" w:rsidR="008B25F7" w:rsidRDefault="008B25F7" w:rsidP="006D21D5">
      <w:pPr>
        <w:widowControl w:val="0"/>
        <w:numPr>
          <w:ilvl w:val="0"/>
          <w:numId w:val="4"/>
        </w:numPr>
        <w:autoSpaceDE w:val="0"/>
        <w:autoSpaceDN w:val="0"/>
        <w:spacing w:after="0" w:line="264" w:lineRule="auto"/>
        <w:ind w:left="567" w:hanging="567"/>
        <w:rPr>
          <w:rFonts w:cs="Arial"/>
        </w:rPr>
      </w:pPr>
      <w:r w:rsidRPr="006D21D5">
        <w:rPr>
          <w:rFonts w:eastAsia="Arial" w:cs="Arial"/>
          <w:lang w:val="en-US"/>
        </w:rPr>
        <w:t>Allow</w:t>
      </w:r>
      <w:r w:rsidRPr="00661707">
        <w:rPr>
          <w:rFonts w:cs="Arial"/>
        </w:rPr>
        <w:t xml:space="preserve">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6D21D5">
      <w:pPr>
        <w:widowControl w:val="0"/>
        <w:numPr>
          <w:ilvl w:val="0"/>
          <w:numId w:val="4"/>
        </w:numPr>
        <w:autoSpaceDE w:val="0"/>
        <w:autoSpaceDN w:val="0"/>
        <w:spacing w:after="0" w:line="264" w:lineRule="auto"/>
        <w:ind w:left="567" w:hanging="567"/>
        <w:rPr>
          <w:rFonts w:cs="Arial"/>
        </w:rPr>
      </w:pPr>
      <w:r w:rsidRPr="006D21D5">
        <w:rPr>
          <w:rFonts w:eastAsia="Arial" w:cs="Arial"/>
          <w:lang w:val="en-US"/>
        </w:rPr>
        <w:t>Change</w:t>
      </w:r>
      <w:r w:rsidRPr="00A166FE">
        <w:t xml:space="preserve"> any part of the OCR-set assignments </w:t>
      </w:r>
      <w:r>
        <w:t xml:space="preserve">or assessment criteria. </w:t>
      </w:r>
    </w:p>
    <w:p w14:paraId="7A43EFD8" w14:textId="38189EAB" w:rsidR="005C32CB" w:rsidRPr="005D1FE4" w:rsidRDefault="005C32CB" w:rsidP="00B27572">
      <w:pPr>
        <w:widowControl w:val="0"/>
        <w:autoSpaceDE w:val="0"/>
        <w:autoSpaceDN w:val="0"/>
        <w:spacing w:after="120" w:line="276" w:lineRule="auto"/>
        <w:ind w:right="703"/>
        <w:contextualSpacing/>
        <w:rPr>
          <w:rFonts w:eastAsia="Calibri" w:cs="Arial"/>
        </w:rPr>
      </w:pPr>
    </w:p>
    <w:p w14:paraId="65B3E751" w14:textId="7F2B5FBA" w:rsidR="00A166FE" w:rsidRDefault="00A166FE" w:rsidP="00210409">
      <w:pPr>
        <w:pStyle w:val="Heading2"/>
      </w:pPr>
      <w:bookmarkStart w:id="15" w:name="_Toc196837495"/>
      <w:r w:rsidRPr="00A166FE">
        <w:t>Information for delivering tasks</w:t>
      </w:r>
      <w:bookmarkEnd w:id="15"/>
    </w:p>
    <w:p w14:paraId="4995F45E" w14:textId="77777777" w:rsidR="00210409" w:rsidRPr="00210409" w:rsidRDefault="00210409" w:rsidP="00210409"/>
    <w:tbl>
      <w:tblPr>
        <w:tblStyle w:val="TableGrid"/>
        <w:tblW w:w="0" w:type="auto"/>
        <w:tblLook w:val="04A0" w:firstRow="1" w:lastRow="0" w:firstColumn="1" w:lastColumn="0" w:noHBand="0" w:noVBand="1"/>
        <w:tblCaption w:val="Table, two columns Task number and requirements. XXX rows."/>
      </w:tblPr>
      <w:tblGrid>
        <w:gridCol w:w="2122"/>
        <w:gridCol w:w="6894"/>
      </w:tblGrid>
      <w:tr w:rsidR="00A166FE" w14:paraId="6A4BFBB6" w14:textId="77777777" w:rsidTr="5EDC6A3B">
        <w:tc>
          <w:tcPr>
            <w:tcW w:w="2122" w:type="dxa"/>
            <w:shd w:val="clear" w:color="auto" w:fill="auto"/>
          </w:tcPr>
          <w:p w14:paraId="76B13C4E" w14:textId="552E1397" w:rsidR="00A166FE" w:rsidRPr="00A166FE" w:rsidRDefault="00A166FE">
            <w:pPr>
              <w:rPr>
                <w:rFonts w:eastAsia="Calibri" w:cs="Arial"/>
                <w:b/>
                <w:bCs/>
              </w:rPr>
            </w:pPr>
            <w:r w:rsidRPr="00A166FE">
              <w:rPr>
                <w:rFonts w:eastAsia="Calibri" w:cs="Arial"/>
                <w:b/>
                <w:bCs/>
              </w:rPr>
              <w:t>Task</w:t>
            </w:r>
          </w:p>
        </w:tc>
        <w:tc>
          <w:tcPr>
            <w:tcW w:w="6894" w:type="dxa"/>
            <w:shd w:val="clear" w:color="auto" w:fill="auto"/>
          </w:tcPr>
          <w:p w14:paraId="08637353" w14:textId="457AB2A5" w:rsidR="00A166FE" w:rsidRPr="00A166FE" w:rsidRDefault="00A166FE">
            <w:pPr>
              <w:rPr>
                <w:rFonts w:eastAsia="Calibri" w:cs="Arial"/>
                <w:b/>
                <w:bCs/>
              </w:rPr>
            </w:pPr>
            <w:r w:rsidRPr="00A166FE">
              <w:rPr>
                <w:rFonts w:eastAsia="Calibri" w:cs="Arial"/>
                <w:b/>
                <w:bCs/>
              </w:rPr>
              <w:t>Requirements</w:t>
            </w:r>
          </w:p>
        </w:tc>
      </w:tr>
      <w:tr w:rsidR="00875771" w14:paraId="0F10770C" w14:textId="77777777" w:rsidTr="00E36442">
        <w:trPr>
          <w:trHeight w:val="1097"/>
        </w:trPr>
        <w:tc>
          <w:tcPr>
            <w:tcW w:w="2122" w:type="dxa"/>
          </w:tcPr>
          <w:p w14:paraId="75485F24" w14:textId="0DAAF050" w:rsidR="00875771" w:rsidRPr="00923FAD" w:rsidDel="00196E4A" w:rsidRDefault="00875771">
            <w:pPr>
              <w:rPr>
                <w:rFonts w:eastAsia="Calibri" w:cs="Arial"/>
                <w:highlight w:val="cyan"/>
              </w:rPr>
            </w:pPr>
            <w:r w:rsidRPr="00E36442">
              <w:rPr>
                <w:rFonts w:eastAsia="Calibri" w:cs="Arial"/>
              </w:rPr>
              <w:t>Task 3</w:t>
            </w:r>
          </w:p>
        </w:tc>
        <w:tc>
          <w:tcPr>
            <w:tcW w:w="6894" w:type="dxa"/>
          </w:tcPr>
          <w:p w14:paraId="7476DD30" w14:textId="0F54604D" w:rsidR="00875771" w:rsidRDefault="00E36442">
            <w:pPr>
              <w:rPr>
                <w:rFonts w:eastAsia="Calibri" w:cs="Arial"/>
              </w:rPr>
            </w:pPr>
            <w:r>
              <w:rPr>
                <w:rFonts w:eastAsia="Calibri" w:cs="Arial"/>
              </w:rPr>
              <w:t xml:space="preserve">In </w:t>
            </w:r>
            <w:r w:rsidR="00AC6A10">
              <w:rPr>
                <w:rFonts w:eastAsia="Calibri" w:cs="Arial"/>
              </w:rPr>
              <w:t>T</w:t>
            </w:r>
            <w:r>
              <w:rPr>
                <w:rFonts w:eastAsia="Calibri" w:cs="Arial"/>
              </w:rPr>
              <w:t>ask 3</w:t>
            </w:r>
            <w:r w:rsidR="00705F43">
              <w:rPr>
                <w:rFonts w:eastAsia="Calibri" w:cs="Arial"/>
              </w:rPr>
              <w:t xml:space="preserve"> </w:t>
            </w:r>
            <w:r>
              <w:rPr>
                <w:rFonts w:eastAsia="Calibri" w:cs="Arial"/>
              </w:rPr>
              <w:t>t</w:t>
            </w:r>
            <w:r w:rsidR="00705F43" w:rsidRPr="00705F43">
              <w:rPr>
                <w:rFonts w:eastAsia="Calibri" w:cs="Arial"/>
              </w:rPr>
              <w:t>here is no requirement for students to implement any of the policies</w:t>
            </w:r>
            <w:r>
              <w:rPr>
                <w:rFonts w:eastAsia="Calibri" w:cs="Arial"/>
              </w:rPr>
              <w:t xml:space="preserve"> they design</w:t>
            </w:r>
            <w:r w:rsidR="00705F43" w:rsidRPr="00705F43">
              <w:rPr>
                <w:rFonts w:eastAsia="Calibri" w:cs="Arial"/>
              </w:rPr>
              <w:t xml:space="preserve">, however if centres have facilities to do this, students </w:t>
            </w:r>
            <w:r w:rsidR="00705F43" w:rsidRPr="00C807EB">
              <w:rPr>
                <w:rFonts w:eastAsia="Calibri" w:cs="Arial"/>
                <w:b/>
                <w:bCs/>
              </w:rPr>
              <w:t xml:space="preserve">could </w:t>
            </w:r>
            <w:r w:rsidR="00705F43" w:rsidRPr="00705F43">
              <w:rPr>
                <w:rFonts w:eastAsia="Calibri" w:cs="Arial"/>
              </w:rPr>
              <w:t>demonstrate their policies as part of their evidence.</w:t>
            </w:r>
          </w:p>
        </w:tc>
      </w:tr>
    </w:tbl>
    <w:p w14:paraId="209463D2" w14:textId="66E26D53" w:rsidR="00297D67" w:rsidRDefault="00297D67">
      <w:pPr>
        <w:rPr>
          <w:rFonts w:eastAsia="Calibri" w:cs="Arial"/>
        </w:rPr>
      </w:pPr>
    </w:p>
    <w:p w14:paraId="7EF97C92" w14:textId="77777777" w:rsidR="00570D8B" w:rsidRDefault="00570D8B">
      <w:pPr>
        <w:rPr>
          <w:rFonts w:eastAsia="Calibri" w:cs="Arial"/>
        </w:rPr>
      </w:pPr>
    </w:p>
    <w:p w14:paraId="0C9B9DFF" w14:textId="77777777" w:rsidR="00570D8B" w:rsidRDefault="00570D8B">
      <w:pPr>
        <w:rPr>
          <w:rFonts w:eastAsia="Calibri" w:cs="Arial"/>
        </w:rPr>
      </w:pPr>
    </w:p>
    <w:p w14:paraId="7C3E7F0E" w14:textId="77777777" w:rsidR="001A2307" w:rsidRDefault="001A2307" w:rsidP="00B27572">
      <w:pPr>
        <w:rPr>
          <w:rFonts w:eastAsia="Calibri" w:cs="Arial"/>
        </w:rPr>
      </w:pPr>
    </w:p>
    <w:p w14:paraId="3F16F745" w14:textId="598329BB" w:rsidR="001F5535" w:rsidRPr="00C8479B" w:rsidRDefault="006D10FB" w:rsidP="000904CC">
      <w:pPr>
        <w:rPr>
          <w:rFonts w:eastAsia="Calibri" w:cs="Arial"/>
        </w:rPr>
      </w:pPr>
      <w:r w:rsidRPr="00C8479B">
        <w:rPr>
          <w:rFonts w:eastAsia="Calibri" w:cs="Arial"/>
          <w:b/>
          <w:bCs/>
        </w:rPr>
        <w:t>Pages 1-4</w:t>
      </w:r>
      <w:r w:rsidRPr="00C8479B">
        <w:rPr>
          <w:rFonts w:eastAsia="Calibri" w:cs="Arial"/>
        </w:rPr>
        <w:t xml:space="preserve"> are for teachers only. </w:t>
      </w:r>
      <w:r w:rsidR="00D21696" w:rsidRPr="00C8479B">
        <w:rPr>
          <w:rFonts w:eastAsia="Calibri" w:cs="Arial"/>
        </w:rPr>
        <w:t xml:space="preserve">Please do </w:t>
      </w:r>
      <w:r w:rsidR="00D21696" w:rsidRPr="00C8479B">
        <w:rPr>
          <w:rFonts w:eastAsia="Calibri" w:cs="Arial"/>
          <w:b/>
          <w:bCs/>
        </w:rPr>
        <w:t>not</w:t>
      </w:r>
      <w:r w:rsidR="00D21696" w:rsidRPr="00C8479B">
        <w:rPr>
          <w:rFonts w:eastAsia="Calibri" w:cs="Arial"/>
        </w:rPr>
        <w:t xml:space="preserve"> give </w:t>
      </w:r>
      <w:r w:rsidR="00D21696" w:rsidRPr="00C8479B">
        <w:rPr>
          <w:rFonts w:eastAsia="Calibri" w:cs="Arial"/>
          <w:b/>
          <w:bCs/>
        </w:rPr>
        <w:t>Pages 1-4</w:t>
      </w:r>
      <w:r w:rsidR="00D21696" w:rsidRPr="00C8479B">
        <w:rPr>
          <w:rFonts w:eastAsia="Calibri" w:cs="Arial"/>
        </w:rPr>
        <w:t xml:space="preserve"> to your students</w:t>
      </w:r>
      <w:r w:rsidR="001F5535" w:rsidRPr="00C8479B">
        <w:rPr>
          <w:rFonts w:eastAsia="Calibri" w:cs="Arial"/>
        </w:rPr>
        <w:t>.</w:t>
      </w:r>
    </w:p>
    <w:p w14:paraId="17E4D290" w14:textId="37E60C00" w:rsidR="001F5535" w:rsidRDefault="001F5535" w:rsidP="00B27572">
      <w:pPr>
        <w:rPr>
          <w:rFonts w:eastAsia="Calibri" w:cs="Arial"/>
        </w:rPr>
      </w:pPr>
      <w:r w:rsidRPr="00C8479B">
        <w:rPr>
          <w:rFonts w:eastAsia="Calibri" w:cs="Arial"/>
        </w:rPr>
        <w:t xml:space="preserve">You can give </w:t>
      </w:r>
      <w:r w:rsidRPr="00C8479B">
        <w:rPr>
          <w:rFonts w:eastAsia="Calibri" w:cs="Arial"/>
          <w:b/>
          <w:bCs/>
        </w:rPr>
        <w:t>any</w:t>
      </w:r>
      <w:r w:rsidRPr="00C8479B">
        <w:rPr>
          <w:rFonts w:eastAsia="Calibri" w:cs="Arial"/>
        </w:rPr>
        <w:t xml:space="preserve"> or </w:t>
      </w:r>
      <w:r w:rsidRPr="00C8479B">
        <w:rPr>
          <w:rFonts w:eastAsia="Calibri" w:cs="Arial"/>
          <w:b/>
          <w:bCs/>
        </w:rPr>
        <w:t>all</w:t>
      </w:r>
      <w:r w:rsidRPr="00C8479B">
        <w:rPr>
          <w:rFonts w:eastAsia="Calibri" w:cs="Arial"/>
        </w:rPr>
        <w:t xml:space="preserve"> of the pages </w:t>
      </w:r>
      <w:r w:rsidRPr="00C8479B">
        <w:rPr>
          <w:rFonts w:eastAsia="Calibri" w:cs="Arial"/>
          <w:b/>
          <w:bCs/>
        </w:rPr>
        <w:t>that follow</w:t>
      </w:r>
      <w:r w:rsidRPr="00C8479B">
        <w:rPr>
          <w:rFonts w:eastAsia="Calibri" w:cs="Arial"/>
        </w:rPr>
        <w:t xml:space="preserve"> to your students.</w:t>
      </w:r>
      <w:r>
        <w:rPr>
          <w:rFonts w:eastAsia="Calibri" w:cs="Arial"/>
        </w:rPr>
        <w:t xml:space="preserve"> </w:t>
      </w:r>
    </w:p>
    <w:p w14:paraId="6F6D6F80" w14:textId="77777777" w:rsidR="001A2307" w:rsidRPr="005C32CB" w:rsidRDefault="001A2307" w:rsidP="004158B7">
      <w:pPr>
        <w:ind w:left="567" w:hanging="283"/>
        <w:rPr>
          <w:rFonts w:eastAsia="Calibri" w:cs="Arial"/>
        </w:rPr>
      </w:pPr>
    </w:p>
    <w:p w14:paraId="1DE8ACAD" w14:textId="77777777" w:rsidR="009A6004" w:rsidRDefault="009A6004">
      <w:pPr>
        <w:rPr>
          <w:rFonts w:eastAsia="Arial" w:cstheme="majorBidi"/>
          <w:sz w:val="44"/>
          <w:szCs w:val="32"/>
          <w:lang w:val="en-US"/>
        </w:rPr>
      </w:pPr>
      <w:r>
        <w:rPr>
          <w:rFonts w:eastAsia="Arial"/>
          <w:lang w:val="en-US"/>
        </w:rPr>
        <w:br w:type="page"/>
      </w:r>
    </w:p>
    <w:p w14:paraId="6696A072" w14:textId="403BE259" w:rsidR="00C87785" w:rsidRDefault="00C3090A" w:rsidP="00B27572">
      <w:pPr>
        <w:pStyle w:val="Heading1"/>
        <w:rPr>
          <w:rFonts w:eastAsia="Calibri" w:cs="Arial"/>
          <w:b/>
          <w:bCs/>
        </w:rPr>
      </w:pPr>
      <w:bookmarkStart w:id="16" w:name="_Toc196837496"/>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6"/>
      <w:r w:rsidR="004B53B3">
        <w:rPr>
          <w:rFonts w:eastAsia="Arial"/>
          <w:lang w:val="en-US"/>
        </w:rPr>
        <w:t xml:space="preserve"> </w:t>
      </w:r>
    </w:p>
    <w:p w14:paraId="6795084E" w14:textId="282F6792" w:rsidR="00FF509F" w:rsidRPr="00210513" w:rsidRDefault="00FF509F" w:rsidP="00FF509F">
      <w:pPr>
        <w:spacing w:before="120" w:after="240"/>
        <w:rPr>
          <w:b/>
          <w:bCs/>
          <w:sz w:val="26"/>
          <w:szCs w:val="26"/>
        </w:rPr>
      </w:pPr>
      <w:r w:rsidRPr="00210513">
        <w:rPr>
          <w:b/>
          <w:bCs/>
          <w:sz w:val="26"/>
          <w:szCs w:val="26"/>
        </w:rPr>
        <w:t>Unit F</w:t>
      </w:r>
      <w:r>
        <w:rPr>
          <w:b/>
          <w:bCs/>
          <w:sz w:val="26"/>
          <w:szCs w:val="26"/>
        </w:rPr>
        <w:t>195</w:t>
      </w:r>
      <w:r w:rsidRPr="00210513">
        <w:rPr>
          <w:b/>
          <w:bCs/>
          <w:sz w:val="26"/>
          <w:szCs w:val="26"/>
        </w:rPr>
        <w:t xml:space="preserve">: </w:t>
      </w:r>
      <w:r>
        <w:rPr>
          <w:sz w:val="26"/>
          <w:szCs w:val="26"/>
        </w:rPr>
        <w:t>Preventing cyberattacks</w:t>
      </w:r>
    </w:p>
    <w:p w14:paraId="36D822DB" w14:textId="2A08EC76" w:rsidR="00836C2B" w:rsidRDefault="00836C2B" w:rsidP="006D21D5">
      <w:pPr>
        <w:spacing w:line="240" w:lineRule="auto"/>
        <w:ind w:right="840"/>
        <w:textAlignment w:val="baseline"/>
        <w:rPr>
          <w:rFonts w:eastAsia="Times New Roman" w:cs="Arial"/>
          <w:color w:val="000000" w:themeColor="text1"/>
          <w:sz w:val="26"/>
          <w:szCs w:val="26"/>
          <w:lang w:val="en-US" w:eastAsia="en-GB"/>
        </w:rPr>
      </w:pPr>
      <w:r w:rsidRPr="005E6EFC">
        <w:rPr>
          <w:rFonts w:eastAsiaTheme="majorEastAsia" w:cstheme="majorBidi"/>
          <w:b/>
          <w:sz w:val="26"/>
          <w:szCs w:val="26"/>
        </w:rPr>
        <w:t>Scenario title:</w:t>
      </w:r>
      <w:r w:rsidRPr="005E6EFC">
        <w:rPr>
          <w:rFonts w:eastAsia="Times New Roman" w:cs="Arial"/>
          <w:b/>
          <w:bCs/>
          <w:sz w:val="26"/>
          <w:szCs w:val="26"/>
          <w:lang w:val="en-US" w:eastAsia="en-GB"/>
        </w:rPr>
        <w:t> </w:t>
      </w:r>
      <w:r w:rsidRPr="005E6EFC">
        <w:rPr>
          <w:rFonts w:eastAsia="Times New Roman" w:cs="Arial"/>
          <w:color w:val="000000" w:themeColor="text1"/>
          <w:sz w:val="26"/>
          <w:szCs w:val="26"/>
          <w:lang w:val="en-US" w:eastAsia="en-GB"/>
        </w:rPr>
        <w:t xml:space="preserve"> </w:t>
      </w:r>
      <w:r w:rsidR="00210409" w:rsidRPr="005E6EFC">
        <w:rPr>
          <w:rFonts w:eastAsia="Times New Roman" w:cs="Arial"/>
          <w:color w:val="000000" w:themeColor="text1"/>
          <w:sz w:val="26"/>
          <w:szCs w:val="26"/>
          <w:lang w:val="en-US" w:eastAsia="en-GB"/>
        </w:rPr>
        <w:t>Progress Health Services (PHS)</w:t>
      </w:r>
    </w:p>
    <w:p w14:paraId="303AEEB3" w14:textId="77777777" w:rsidR="00ED780B" w:rsidRPr="002A688C" w:rsidRDefault="00ED780B" w:rsidP="00ED780B">
      <w:pPr>
        <w:widowControl w:val="0"/>
        <w:autoSpaceDE w:val="0"/>
        <w:autoSpaceDN w:val="0"/>
        <w:spacing w:after="0" w:line="264" w:lineRule="auto"/>
        <w:ind w:right="844"/>
        <w:rPr>
          <w:rFonts w:cs="Arial"/>
          <w:lang w:val="en-US"/>
        </w:rPr>
      </w:pPr>
      <w:bookmarkStart w:id="17" w:name="_Hlk185244463"/>
      <w:r w:rsidRPr="002A688C">
        <w:rPr>
          <w:rFonts w:cs="Arial"/>
          <w:lang w:val="en-US"/>
        </w:rPr>
        <w:t>Valid for assessment from September 20XX to 20XX.</w:t>
      </w:r>
    </w:p>
    <w:p w14:paraId="5FE42783" w14:textId="77777777" w:rsidR="00ED780B" w:rsidRPr="002A688C" w:rsidRDefault="00ED780B" w:rsidP="00ED780B">
      <w:pPr>
        <w:widowControl w:val="0"/>
        <w:autoSpaceDE w:val="0"/>
        <w:autoSpaceDN w:val="0"/>
        <w:spacing w:after="0" w:line="264" w:lineRule="auto"/>
        <w:ind w:right="844"/>
        <w:rPr>
          <w:rFonts w:eastAsia="Arial" w:cs="Arial"/>
          <w:lang w:val="en-US"/>
        </w:rPr>
      </w:pPr>
      <w:r w:rsidRPr="002A688C">
        <w:rPr>
          <w:rFonts w:eastAsia="Arial" w:cs="Arial"/>
          <w:lang w:val="en-US"/>
        </w:rPr>
        <w:t>For use by students beginning the qualification in September 20XX.</w:t>
      </w:r>
    </w:p>
    <w:bookmarkEnd w:id="17"/>
    <w:p w14:paraId="5A931D31" w14:textId="77777777" w:rsidR="00ED780B" w:rsidRPr="00ED780B" w:rsidRDefault="00ED780B" w:rsidP="00ED780B">
      <w:pPr>
        <w:widowControl w:val="0"/>
        <w:autoSpaceDE w:val="0"/>
        <w:autoSpaceDN w:val="0"/>
        <w:spacing w:after="0" w:line="264" w:lineRule="auto"/>
        <w:ind w:right="844"/>
        <w:rPr>
          <w:rFonts w:eastAsia="Arial" w:cs="Arial"/>
          <w:sz w:val="24"/>
          <w:szCs w:val="24"/>
          <w:lang w:val="en-US"/>
        </w:rPr>
      </w:pPr>
    </w:p>
    <w:p w14:paraId="5145EB01" w14:textId="3A7E1562" w:rsidR="00FC3535" w:rsidRPr="008A7AF8" w:rsidRDefault="00836C2B" w:rsidP="008A7AF8">
      <w:pPr>
        <w:pStyle w:val="Heading2"/>
        <w:spacing w:after="120"/>
      </w:pPr>
      <w:bookmarkStart w:id="18" w:name="_Toc196837497"/>
      <w:r w:rsidRPr="00A96142">
        <w:t>Scenario</w:t>
      </w:r>
      <w:r w:rsidRPr="008A7AF8">
        <w:t> </w:t>
      </w:r>
      <w:bookmarkEnd w:id="18"/>
    </w:p>
    <w:p w14:paraId="73A260E3" w14:textId="0C528EDF" w:rsidR="00210409" w:rsidRPr="005E6EFC" w:rsidRDefault="00210409" w:rsidP="00210409">
      <w:pPr>
        <w:spacing w:line="240" w:lineRule="auto"/>
        <w:textAlignment w:val="baseline"/>
        <w:rPr>
          <w:rFonts w:eastAsia="Calibri" w:cs="Arial"/>
        </w:rPr>
      </w:pPr>
      <w:r w:rsidRPr="005E6EFC">
        <w:rPr>
          <w:rFonts w:eastAsia="Calibri" w:cs="Arial"/>
        </w:rPr>
        <w:t xml:space="preserve">PHS delivers bespoke training courses aimed at health in the workplace. The training courses can be delivered either onsite at PHS or at the offices of the business or school who have requested the training course. </w:t>
      </w:r>
      <w:r w:rsidR="1BAFD79A" w:rsidRPr="005E6EFC">
        <w:rPr>
          <w:rFonts w:eastAsia="Calibri" w:cs="Arial"/>
        </w:rPr>
        <w:t>A</w:t>
      </w:r>
      <w:r w:rsidRPr="005E6EFC">
        <w:rPr>
          <w:rFonts w:eastAsia="Calibri" w:cs="Arial"/>
        </w:rPr>
        <w:t xml:space="preserve">wareness of mental health in the workplace and how employers </w:t>
      </w:r>
      <w:r w:rsidR="13289617" w:rsidRPr="005E6EFC">
        <w:rPr>
          <w:rFonts w:eastAsia="Calibri" w:cs="Arial"/>
        </w:rPr>
        <w:t xml:space="preserve">should </w:t>
      </w:r>
      <w:r w:rsidRPr="005E6EFC">
        <w:rPr>
          <w:rFonts w:eastAsia="Calibri" w:cs="Arial"/>
        </w:rPr>
        <w:t xml:space="preserve">support this has </w:t>
      </w:r>
      <w:r w:rsidR="51B4F28E" w:rsidRPr="005E6EFC">
        <w:rPr>
          <w:rFonts w:eastAsia="Calibri" w:cs="Arial"/>
        </w:rPr>
        <w:t xml:space="preserve">increased </w:t>
      </w:r>
      <w:r w:rsidRPr="005E6EFC">
        <w:rPr>
          <w:rFonts w:eastAsia="Calibri" w:cs="Arial"/>
        </w:rPr>
        <w:t>throughout the country</w:t>
      </w:r>
      <w:r w:rsidR="057A4629" w:rsidRPr="005E6EFC">
        <w:rPr>
          <w:rFonts w:eastAsia="Calibri" w:cs="Arial"/>
        </w:rPr>
        <w:t xml:space="preserve"> in recent years</w:t>
      </w:r>
      <w:r w:rsidRPr="005E6EFC">
        <w:rPr>
          <w:rFonts w:eastAsia="Calibri" w:cs="Arial"/>
        </w:rPr>
        <w:t xml:space="preserve">. This has </w:t>
      </w:r>
      <w:r w:rsidR="524A5074" w:rsidRPr="005E6EFC">
        <w:rPr>
          <w:rFonts w:eastAsia="Calibri" w:cs="Arial"/>
        </w:rPr>
        <w:t xml:space="preserve">led to </w:t>
      </w:r>
      <w:r w:rsidRPr="005E6EFC">
        <w:rPr>
          <w:rFonts w:eastAsia="Calibri" w:cs="Arial"/>
        </w:rPr>
        <w:t xml:space="preserve">a higher number of requests for PHS to deliver training. As a result, management at PHS have been discussing the possibility of creating online courses </w:t>
      </w:r>
      <w:r w:rsidR="1C726412" w:rsidRPr="005E6EFC">
        <w:rPr>
          <w:rFonts w:eastAsia="Calibri" w:cs="Arial"/>
        </w:rPr>
        <w:t xml:space="preserve">as well as their </w:t>
      </w:r>
      <w:r w:rsidRPr="005E6EFC">
        <w:rPr>
          <w:rFonts w:eastAsia="Calibri" w:cs="Arial"/>
        </w:rPr>
        <w:t xml:space="preserve">existing face-to-face courses. </w:t>
      </w:r>
    </w:p>
    <w:p w14:paraId="376BE019" w14:textId="3925AA42" w:rsidR="00210409" w:rsidRPr="005E6EFC" w:rsidRDefault="00210409" w:rsidP="00210409">
      <w:pPr>
        <w:spacing w:line="240" w:lineRule="auto"/>
        <w:textAlignment w:val="baseline"/>
        <w:rPr>
          <w:rFonts w:eastAsia="Calibri" w:cs="Arial"/>
        </w:rPr>
      </w:pPr>
      <w:r w:rsidRPr="005E6EFC">
        <w:rPr>
          <w:rFonts w:eastAsia="Calibri" w:cs="Arial"/>
        </w:rPr>
        <w:t xml:space="preserve">PHS management is also aware of some of the cyber threats which </w:t>
      </w:r>
      <w:r w:rsidR="004427DD" w:rsidRPr="005E6EFC">
        <w:rPr>
          <w:rFonts w:eastAsia="Calibri" w:cs="Arial"/>
        </w:rPr>
        <w:t xml:space="preserve">have been </w:t>
      </w:r>
      <w:r w:rsidRPr="005E6EFC">
        <w:rPr>
          <w:rFonts w:eastAsia="Calibri" w:cs="Arial"/>
        </w:rPr>
        <w:t xml:space="preserve">widely reported in the news. They have been informed of the National Cyber Security Centre certification in Cyber Essentials, which can be used to assure customers that they have met a specific level of cyber security resilience. You have been hired by PHS </w:t>
      </w:r>
      <w:r w:rsidR="00AE6E9D" w:rsidRPr="005E6EFC">
        <w:rPr>
          <w:rFonts w:eastAsia="Calibri" w:cs="Arial"/>
        </w:rPr>
        <w:t xml:space="preserve">who </w:t>
      </w:r>
      <w:r w:rsidR="48A65FA7" w:rsidRPr="005E6EFC">
        <w:rPr>
          <w:rFonts w:eastAsia="Calibri" w:cs="Arial"/>
        </w:rPr>
        <w:t xml:space="preserve">are considering </w:t>
      </w:r>
      <w:r w:rsidRPr="005E6EFC">
        <w:rPr>
          <w:rFonts w:eastAsia="Calibri" w:cs="Arial"/>
        </w:rPr>
        <w:t>applying for the Cyber Essentials certification.</w:t>
      </w:r>
    </w:p>
    <w:p w14:paraId="4080EDD5" w14:textId="2FCC3574" w:rsidR="00210409" w:rsidRPr="005E6EFC" w:rsidRDefault="00210409" w:rsidP="00210409">
      <w:pPr>
        <w:spacing w:line="240" w:lineRule="auto"/>
        <w:textAlignment w:val="baseline"/>
        <w:rPr>
          <w:rFonts w:eastAsia="Calibri" w:cs="Arial"/>
        </w:rPr>
      </w:pPr>
      <w:r w:rsidRPr="005E6EFC">
        <w:rPr>
          <w:rFonts w:eastAsia="Calibri" w:cs="Arial"/>
        </w:rPr>
        <w:t xml:space="preserve">Before applying for the Cyber Essentials certification, they have </w:t>
      </w:r>
      <w:r w:rsidR="2553C867" w:rsidRPr="005E6EFC">
        <w:rPr>
          <w:rFonts w:eastAsia="Calibri" w:cs="Arial"/>
        </w:rPr>
        <w:t xml:space="preserve">asked </w:t>
      </w:r>
      <w:r w:rsidRPr="005E6EFC">
        <w:rPr>
          <w:rFonts w:eastAsia="Calibri" w:cs="Arial"/>
        </w:rPr>
        <w:t xml:space="preserve">you </w:t>
      </w:r>
      <w:r w:rsidR="095FAD53" w:rsidRPr="005E6EFC">
        <w:rPr>
          <w:rFonts w:eastAsia="Calibri" w:cs="Arial"/>
        </w:rPr>
        <w:t xml:space="preserve">to </w:t>
      </w:r>
      <w:r w:rsidRPr="005E6EFC">
        <w:rPr>
          <w:rFonts w:eastAsia="Calibri" w:cs="Arial"/>
        </w:rPr>
        <w:t>help them be better prepared for the certification process. You will need carry out an audit of their current cyber security practices and create cyber security policies and procedures to be implemented.</w:t>
      </w:r>
    </w:p>
    <w:p w14:paraId="2D30DA8C" w14:textId="45E26C50" w:rsidR="00210409" w:rsidRPr="005E6EFC" w:rsidRDefault="00210409" w:rsidP="00210409">
      <w:pPr>
        <w:spacing w:line="240" w:lineRule="auto"/>
        <w:textAlignment w:val="baseline"/>
        <w:rPr>
          <w:rFonts w:eastAsia="Calibri" w:cs="Arial"/>
        </w:rPr>
      </w:pPr>
      <w:r w:rsidRPr="005E6EFC">
        <w:rPr>
          <w:rFonts w:eastAsia="Calibri" w:cs="Arial"/>
        </w:rPr>
        <w:t>PHS have 15 members of staff who have a flexible working from home (WFH) policy</w:t>
      </w:r>
      <w:r w:rsidR="04A63B00" w:rsidRPr="005E6EFC">
        <w:rPr>
          <w:rFonts w:eastAsia="Calibri" w:cs="Arial"/>
        </w:rPr>
        <w:t>,</w:t>
      </w:r>
      <w:r w:rsidRPr="005E6EFC">
        <w:rPr>
          <w:rFonts w:eastAsia="Calibri" w:cs="Arial"/>
        </w:rPr>
        <w:t xml:space="preserve"> meaning they only have to </w:t>
      </w:r>
      <w:r w:rsidR="76A83EA2" w:rsidRPr="005E6EFC">
        <w:rPr>
          <w:rFonts w:eastAsia="Calibri" w:cs="Arial"/>
        </w:rPr>
        <w:t xml:space="preserve">go </w:t>
      </w:r>
      <w:r w:rsidRPr="005E6EFC">
        <w:rPr>
          <w:rFonts w:eastAsia="Calibri" w:cs="Arial"/>
        </w:rPr>
        <w:t xml:space="preserve">into the office </w:t>
      </w:r>
      <w:r w:rsidR="61BF79BF" w:rsidRPr="005E6EFC">
        <w:rPr>
          <w:rFonts w:eastAsia="Calibri" w:cs="Arial"/>
        </w:rPr>
        <w:t>when needed</w:t>
      </w:r>
      <w:r w:rsidRPr="005E6EFC">
        <w:rPr>
          <w:rFonts w:eastAsia="Calibri" w:cs="Arial"/>
        </w:rPr>
        <w:t xml:space="preserve">, for example for face-to-face meetings. </w:t>
      </w:r>
      <w:r w:rsidR="00F1090A" w:rsidRPr="005E6EFC">
        <w:rPr>
          <w:rStyle w:val="cf01"/>
          <w:rFonts w:ascii="Arial" w:hAnsi="Arial" w:cs="Arial"/>
          <w:sz w:val="22"/>
          <w:szCs w:val="22"/>
        </w:rPr>
        <w:t xml:space="preserve">There is a Local Area Network (LAN) which was developed when PHS first installed the network in 2010. </w:t>
      </w:r>
      <w:r w:rsidRPr="005E6EFC">
        <w:rPr>
          <w:rFonts w:eastAsia="Calibri" w:cs="Arial"/>
        </w:rPr>
        <w:t>The LAN is made up of a router, switch, and a Wireless Access Point (WAP). Data is stored onsite on the dedicated servers and users are authenticated by the domain server.</w:t>
      </w:r>
    </w:p>
    <w:p w14:paraId="463D025A" w14:textId="77777777" w:rsidR="00210409" w:rsidRPr="005E6EFC" w:rsidRDefault="00210409" w:rsidP="00210409">
      <w:pPr>
        <w:spacing w:line="240" w:lineRule="auto"/>
        <w:textAlignment w:val="baseline"/>
        <w:rPr>
          <w:rFonts w:eastAsia="Calibri" w:cs="Arial"/>
        </w:rPr>
      </w:pPr>
      <w:r w:rsidRPr="005E6EFC">
        <w:rPr>
          <w:rFonts w:eastAsia="Calibri" w:cs="Arial"/>
        </w:rPr>
        <w:t>Staff are made up of:</w:t>
      </w:r>
    </w:p>
    <w:p w14:paraId="2D901A34" w14:textId="0C6A0648" w:rsidR="00210409" w:rsidRPr="005E6EFC" w:rsidRDefault="00210409" w:rsidP="008A7AF8">
      <w:pPr>
        <w:widowControl w:val="0"/>
        <w:numPr>
          <w:ilvl w:val="0"/>
          <w:numId w:val="4"/>
        </w:numPr>
        <w:autoSpaceDE w:val="0"/>
        <w:autoSpaceDN w:val="0"/>
        <w:spacing w:after="80" w:line="264" w:lineRule="auto"/>
        <w:ind w:left="567" w:hanging="567"/>
        <w:rPr>
          <w:rFonts w:eastAsia="Arial" w:cs="Arial"/>
          <w:lang w:val="en-US"/>
        </w:rPr>
      </w:pPr>
      <w:r w:rsidRPr="005E6EFC">
        <w:rPr>
          <w:rFonts w:eastAsia="Arial" w:cs="Arial"/>
          <w:lang w:val="en-US"/>
        </w:rPr>
        <w:t>The General Manager</w:t>
      </w:r>
    </w:p>
    <w:p w14:paraId="0C49F8C3" w14:textId="6F7AD0ED" w:rsidR="00210409" w:rsidRPr="005E6EFC" w:rsidRDefault="00210409" w:rsidP="008A7AF8">
      <w:pPr>
        <w:widowControl w:val="0"/>
        <w:numPr>
          <w:ilvl w:val="0"/>
          <w:numId w:val="4"/>
        </w:numPr>
        <w:autoSpaceDE w:val="0"/>
        <w:autoSpaceDN w:val="0"/>
        <w:spacing w:after="80" w:line="264" w:lineRule="auto"/>
        <w:ind w:left="567" w:hanging="567"/>
        <w:rPr>
          <w:rFonts w:eastAsia="Arial" w:cs="Arial"/>
          <w:lang w:val="en-US"/>
        </w:rPr>
      </w:pPr>
      <w:r w:rsidRPr="005E6EFC">
        <w:rPr>
          <w:rFonts w:eastAsia="Arial" w:cs="Arial"/>
          <w:lang w:val="en-US"/>
        </w:rPr>
        <w:t>The Assistant Manager</w:t>
      </w:r>
    </w:p>
    <w:p w14:paraId="0CD90957" w14:textId="0F7C201C" w:rsidR="00210409" w:rsidRPr="005E6EFC" w:rsidRDefault="00210409" w:rsidP="008A7AF8">
      <w:pPr>
        <w:widowControl w:val="0"/>
        <w:numPr>
          <w:ilvl w:val="0"/>
          <w:numId w:val="4"/>
        </w:numPr>
        <w:autoSpaceDE w:val="0"/>
        <w:autoSpaceDN w:val="0"/>
        <w:spacing w:after="80" w:line="264" w:lineRule="auto"/>
        <w:ind w:left="567" w:hanging="567"/>
        <w:rPr>
          <w:rFonts w:eastAsia="Arial" w:cs="Arial"/>
          <w:lang w:val="en-US"/>
        </w:rPr>
      </w:pPr>
      <w:r w:rsidRPr="005E6EFC">
        <w:rPr>
          <w:rFonts w:eastAsia="Arial" w:cs="Arial"/>
          <w:lang w:val="en-US"/>
        </w:rPr>
        <w:t xml:space="preserve">10 Training staff </w:t>
      </w:r>
    </w:p>
    <w:p w14:paraId="7D48006E" w14:textId="1E142636" w:rsidR="00210409" w:rsidRPr="005E6EFC" w:rsidRDefault="00210409" w:rsidP="008A7AF8">
      <w:pPr>
        <w:widowControl w:val="0"/>
        <w:numPr>
          <w:ilvl w:val="0"/>
          <w:numId w:val="4"/>
        </w:numPr>
        <w:autoSpaceDE w:val="0"/>
        <w:autoSpaceDN w:val="0"/>
        <w:spacing w:after="80" w:line="264" w:lineRule="auto"/>
        <w:ind w:left="567" w:hanging="567"/>
        <w:rPr>
          <w:rFonts w:eastAsia="Arial" w:cs="Arial"/>
          <w:lang w:val="en-US"/>
        </w:rPr>
      </w:pPr>
      <w:r w:rsidRPr="005E6EFC">
        <w:rPr>
          <w:rFonts w:eastAsia="Arial" w:cs="Arial"/>
          <w:lang w:val="en-US"/>
        </w:rPr>
        <w:t>1 Human Resources Officer</w:t>
      </w:r>
    </w:p>
    <w:p w14:paraId="4E457425" w14:textId="637FB2C5" w:rsidR="00210409" w:rsidRPr="005E6EFC" w:rsidRDefault="00210409" w:rsidP="008A7AF8">
      <w:pPr>
        <w:widowControl w:val="0"/>
        <w:numPr>
          <w:ilvl w:val="0"/>
          <w:numId w:val="4"/>
        </w:numPr>
        <w:autoSpaceDE w:val="0"/>
        <w:autoSpaceDN w:val="0"/>
        <w:spacing w:after="80" w:line="264" w:lineRule="auto"/>
        <w:ind w:left="567" w:hanging="567"/>
        <w:rPr>
          <w:rFonts w:eastAsia="Arial" w:cs="Arial"/>
          <w:lang w:val="en-US"/>
        </w:rPr>
      </w:pPr>
      <w:r w:rsidRPr="005E6EFC">
        <w:rPr>
          <w:rFonts w:eastAsia="Arial" w:cs="Arial"/>
          <w:lang w:val="en-US"/>
        </w:rPr>
        <w:t>1 Finance Officer</w:t>
      </w:r>
    </w:p>
    <w:p w14:paraId="598596C4" w14:textId="4EDCAD2E" w:rsidR="00210409" w:rsidRPr="005E6EFC" w:rsidRDefault="00210409" w:rsidP="008A7AF8">
      <w:pPr>
        <w:widowControl w:val="0"/>
        <w:numPr>
          <w:ilvl w:val="0"/>
          <w:numId w:val="4"/>
        </w:numPr>
        <w:autoSpaceDE w:val="0"/>
        <w:autoSpaceDN w:val="0"/>
        <w:spacing w:line="264" w:lineRule="auto"/>
        <w:ind w:left="567" w:hanging="567"/>
        <w:rPr>
          <w:rFonts w:eastAsia="Calibri" w:cs="Arial"/>
        </w:rPr>
      </w:pPr>
      <w:r w:rsidRPr="005E6EFC">
        <w:rPr>
          <w:rFonts w:eastAsia="Arial" w:cs="Arial"/>
          <w:lang w:val="en-US"/>
        </w:rPr>
        <w:t>1 Part-time Safeguarding Officer</w:t>
      </w:r>
      <w:r w:rsidRPr="005E6EFC">
        <w:rPr>
          <w:rFonts w:eastAsia="Calibri" w:cs="Arial"/>
        </w:rPr>
        <w:t>.</w:t>
      </w:r>
    </w:p>
    <w:p w14:paraId="74F5C98C" w14:textId="4C4EB260" w:rsidR="00210409" w:rsidRPr="005E6EFC" w:rsidRDefault="00210409" w:rsidP="4FC5C06B">
      <w:pPr>
        <w:spacing w:line="240" w:lineRule="auto"/>
        <w:textAlignment w:val="baseline"/>
        <w:rPr>
          <w:rFonts w:eastAsia="Calibri" w:cs="Arial"/>
        </w:rPr>
      </w:pPr>
      <w:r w:rsidRPr="005E6EFC">
        <w:rPr>
          <w:rFonts w:eastAsia="Calibri" w:cs="Arial"/>
        </w:rPr>
        <w:t>Each member of staff has a laptop which</w:t>
      </w:r>
      <w:r w:rsidR="11360390" w:rsidRPr="005E6EFC">
        <w:rPr>
          <w:rFonts w:eastAsia="Calibri" w:cs="Arial"/>
        </w:rPr>
        <w:t xml:space="preserve"> they use</w:t>
      </w:r>
      <w:r w:rsidRPr="005E6EFC">
        <w:rPr>
          <w:rFonts w:eastAsia="Calibri" w:cs="Arial"/>
        </w:rPr>
        <w:t xml:space="preserve"> both in the office and at home. </w:t>
      </w:r>
      <w:r w:rsidR="4A70B430" w:rsidRPr="005E6EFC">
        <w:rPr>
          <w:rFonts w:eastAsia="Calibri" w:cs="Arial"/>
        </w:rPr>
        <w:t xml:space="preserve">The laptops were purchased in 2020 and have </w:t>
      </w:r>
      <w:r w:rsidRPr="005E6EFC">
        <w:rPr>
          <w:rFonts w:eastAsia="Calibri" w:cs="Arial"/>
        </w:rPr>
        <w:t>Windows 10 Pro installed with Microsoft Defender Antivirus for protection</w:t>
      </w:r>
      <w:r w:rsidR="38B8F005" w:rsidRPr="005E6EFC">
        <w:rPr>
          <w:rFonts w:eastAsia="Calibri" w:cs="Arial"/>
        </w:rPr>
        <w:t xml:space="preserve">. The </w:t>
      </w:r>
      <w:r w:rsidRPr="005E6EFC">
        <w:rPr>
          <w:rFonts w:eastAsia="Calibri" w:cs="Arial"/>
        </w:rPr>
        <w:t>users are responsible for updating the</w:t>
      </w:r>
      <w:r w:rsidR="7F7497AA" w:rsidRPr="005E6EFC">
        <w:rPr>
          <w:rFonts w:eastAsia="Calibri" w:cs="Arial"/>
        </w:rPr>
        <w:t>ir</w:t>
      </w:r>
      <w:r w:rsidRPr="005E6EFC">
        <w:rPr>
          <w:rFonts w:eastAsia="Calibri" w:cs="Arial"/>
        </w:rPr>
        <w:t xml:space="preserve"> laptops. There is no Extranet set up at present. If users need data or files to work on remotely, they either need to get the files before leaving the office or ask for the file to be shared/emailed by other members of staff. </w:t>
      </w:r>
    </w:p>
    <w:p w14:paraId="1441F2BA" w14:textId="77777777" w:rsidR="00210409" w:rsidRPr="005E6EFC" w:rsidRDefault="00210409" w:rsidP="00210409">
      <w:pPr>
        <w:spacing w:line="240" w:lineRule="auto"/>
        <w:textAlignment w:val="baseline"/>
        <w:rPr>
          <w:rFonts w:eastAsia="Calibri" w:cs="Arial"/>
        </w:rPr>
      </w:pPr>
    </w:p>
    <w:p w14:paraId="29B35C49" w14:textId="021DF794" w:rsidR="00210409" w:rsidRPr="005E6EFC" w:rsidRDefault="0E7FCDF3" w:rsidP="00210409">
      <w:pPr>
        <w:spacing w:line="240" w:lineRule="auto"/>
        <w:textAlignment w:val="baseline"/>
        <w:rPr>
          <w:rFonts w:eastAsia="Calibri" w:cs="Arial"/>
        </w:rPr>
      </w:pPr>
      <w:r w:rsidRPr="005E6EFC">
        <w:rPr>
          <w:rFonts w:eastAsia="Calibri" w:cs="Arial"/>
        </w:rPr>
        <w:lastRenderedPageBreak/>
        <w:t xml:space="preserve">This image </w:t>
      </w:r>
      <w:r w:rsidR="00210409" w:rsidRPr="005E6EFC">
        <w:rPr>
          <w:rFonts w:eastAsia="Calibri" w:cs="Arial"/>
        </w:rPr>
        <w:t xml:space="preserve">shows the topology of the office network: </w:t>
      </w:r>
    </w:p>
    <w:p w14:paraId="60E815D7" w14:textId="27DE91E4" w:rsidR="00210409" w:rsidRPr="002A3F7E" w:rsidRDefault="00210409" w:rsidP="00210409">
      <w:pPr>
        <w:spacing w:line="240" w:lineRule="auto"/>
        <w:textAlignment w:val="baseline"/>
        <w:rPr>
          <w:rFonts w:eastAsia="Calibri" w:cs="Arial"/>
        </w:rPr>
      </w:pPr>
      <w:r w:rsidRPr="002A3F7E">
        <w:rPr>
          <w:noProof/>
        </w:rPr>
        <w:drawing>
          <wp:inline distT="0" distB="0" distL="0" distR="0" wp14:anchorId="208F9ECA" wp14:editId="059246DD">
            <wp:extent cx="6172200" cy="4014322"/>
            <wp:effectExtent l="0" t="0" r="0" b="5715"/>
            <wp:docPr id="1" name="Picture 1" descr="A diagram of a computer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uter network&#10;&#10;Description automatically generated with medium confidence"/>
                    <pic:cNvPicPr/>
                  </pic:nvPicPr>
                  <pic:blipFill>
                    <a:blip r:embed="rId12">
                      <a:extLst>
                        <a:ext uri="{BEBA8EAE-BF5A-486C-A8C5-ECC9F3942E4B}">
                          <a14:imgProps xmlns:a14="http://schemas.microsoft.com/office/drawing/2010/main">
                            <a14:imgLayer r:embed="rId13">
                              <a14:imgEffect>
                                <a14:saturation sat="400000"/>
                              </a14:imgEffect>
                            </a14:imgLayer>
                          </a14:imgProps>
                        </a:ext>
                      </a:extLst>
                    </a:blip>
                    <a:stretch>
                      <a:fillRect/>
                    </a:stretch>
                  </pic:blipFill>
                  <pic:spPr>
                    <a:xfrm>
                      <a:off x="0" y="0"/>
                      <a:ext cx="6181107" cy="4020115"/>
                    </a:xfrm>
                    <a:prstGeom prst="rect">
                      <a:avLst/>
                    </a:prstGeom>
                  </pic:spPr>
                </pic:pic>
              </a:graphicData>
            </a:graphic>
          </wp:inline>
        </w:drawing>
      </w:r>
      <w:r w:rsidRPr="002A3F7E">
        <w:rPr>
          <w:rFonts w:eastAsia="Calibri" w:cs="Arial"/>
        </w:rPr>
        <w:t xml:space="preserve"> </w:t>
      </w:r>
    </w:p>
    <w:p w14:paraId="429AB139" w14:textId="340FDEF6" w:rsidR="00210409" w:rsidRPr="00EA2909" w:rsidRDefault="00210409" w:rsidP="00210409">
      <w:pPr>
        <w:spacing w:line="240" w:lineRule="auto"/>
        <w:textAlignment w:val="baseline"/>
        <w:rPr>
          <w:rFonts w:eastAsia="Calibri" w:cs="Arial"/>
        </w:rPr>
      </w:pPr>
      <w:r w:rsidRPr="002A3F7E">
        <w:rPr>
          <w:rFonts w:eastAsia="Calibri" w:cs="Arial"/>
        </w:rPr>
        <w:t xml:space="preserve">The network was installed in 2010 and has not </w:t>
      </w:r>
      <w:r w:rsidR="2D7859A3" w:rsidRPr="002A3F7E">
        <w:rPr>
          <w:rFonts w:eastAsia="Calibri" w:cs="Arial"/>
        </w:rPr>
        <w:t xml:space="preserve">changed </w:t>
      </w:r>
      <w:r w:rsidRPr="002A3F7E">
        <w:rPr>
          <w:rFonts w:eastAsia="Calibri" w:cs="Arial"/>
        </w:rPr>
        <w:t>other than the implementation of the Windows 10 devices. The IT service company who installed the network and systems has</w:t>
      </w:r>
      <w:r w:rsidRPr="00EA2909">
        <w:rPr>
          <w:rFonts w:eastAsia="Calibri" w:cs="Arial"/>
        </w:rPr>
        <w:t xml:space="preserve"> since closed. The General Manager of PHS, who has no IT background, has taken responsibility of the server’s upkeep, reaching out for support on forums when </w:t>
      </w:r>
      <w:r w:rsidR="596DADCA" w:rsidRPr="00EA2909">
        <w:rPr>
          <w:rFonts w:eastAsia="Calibri" w:cs="Arial"/>
        </w:rPr>
        <w:t>needing</w:t>
      </w:r>
      <w:r w:rsidRPr="00EA2909">
        <w:rPr>
          <w:rFonts w:eastAsia="Calibri" w:cs="Arial"/>
        </w:rPr>
        <w:t xml:space="preserve"> more experienced support. The configuration of the network is one core layer 3 switch which manages Virtual LANs (VLANs), a Layer-2 switch for the servers, and a Wireless Access Point (WAP) which allows wireless devices to access the internet and the services on the LAN.</w:t>
      </w:r>
    </w:p>
    <w:p w14:paraId="438DA28F" w14:textId="77777777" w:rsidR="00210409" w:rsidRPr="00EA2909" w:rsidRDefault="00210409" w:rsidP="00210409">
      <w:pPr>
        <w:spacing w:line="240" w:lineRule="auto"/>
        <w:textAlignment w:val="baseline"/>
        <w:rPr>
          <w:rFonts w:eastAsia="Calibri" w:cs="Arial"/>
        </w:rPr>
      </w:pPr>
      <w:r w:rsidRPr="00EA2909">
        <w:rPr>
          <w:rFonts w:eastAsia="Calibri" w:cs="Arial"/>
        </w:rPr>
        <w:t xml:space="preserve">Each physical server is configured to host specified services, but their software and firmware versions are the same as the day they were installed. Accounts are created and managed on the Domain Controller, but these are set to access emails. There is currently no access control on the Database and File Servers from within the LAN. The Firewall is configured to forward outside traffic to the World Wide Web (WWW) Server using both HTTP and HTTPS, but all internal traffic is permitted to pass from internal devices to the internet. </w:t>
      </w:r>
    </w:p>
    <w:p w14:paraId="2BA23366" w14:textId="77777777" w:rsidR="00210409" w:rsidRPr="00210409" w:rsidRDefault="00210409" w:rsidP="00210409">
      <w:pPr>
        <w:spacing w:line="240" w:lineRule="auto"/>
        <w:textAlignment w:val="baseline"/>
        <w:rPr>
          <w:rFonts w:eastAsia="Calibri" w:cs="Arial"/>
        </w:rPr>
      </w:pPr>
      <w:r w:rsidRPr="00EA2909">
        <w:rPr>
          <w:rFonts w:eastAsia="Calibri" w:cs="Arial"/>
        </w:rPr>
        <w:t>Files used by all users are stored on the File Server. However, there have been occurrences where multiple copies of files have existed. This is often due to individual staff members needing access to files or information at once or when working remotely. Some files have been encrypted using a password to secure some sensitive information, but the same password is used for all files.</w:t>
      </w:r>
      <w:r w:rsidRPr="00210409">
        <w:rPr>
          <w:rFonts w:eastAsia="Calibri" w:cs="Arial"/>
        </w:rPr>
        <w:t xml:space="preserve"> </w:t>
      </w:r>
    </w:p>
    <w:p w14:paraId="089A95AB" w14:textId="77777777" w:rsidR="00210409" w:rsidRPr="00210409" w:rsidRDefault="00210409" w:rsidP="00210409">
      <w:pPr>
        <w:spacing w:line="240" w:lineRule="auto"/>
        <w:textAlignment w:val="baseline"/>
        <w:rPr>
          <w:rFonts w:eastAsia="Calibri" w:cs="Arial"/>
        </w:rPr>
      </w:pPr>
    </w:p>
    <w:p w14:paraId="2D6C6AC8" w14:textId="77777777" w:rsidR="00210409" w:rsidRPr="00210409" w:rsidRDefault="00210409" w:rsidP="00210409">
      <w:pPr>
        <w:spacing w:line="240" w:lineRule="auto"/>
        <w:textAlignment w:val="baseline"/>
        <w:rPr>
          <w:rFonts w:eastAsia="Calibri" w:cs="Arial"/>
        </w:rPr>
      </w:pPr>
    </w:p>
    <w:p w14:paraId="33495432" w14:textId="77777777" w:rsidR="00210409" w:rsidRPr="00210409" w:rsidRDefault="00210409" w:rsidP="00210409">
      <w:pPr>
        <w:spacing w:line="240" w:lineRule="auto"/>
        <w:textAlignment w:val="baseline"/>
        <w:rPr>
          <w:rFonts w:eastAsia="Calibri" w:cs="Arial"/>
        </w:rPr>
      </w:pPr>
    </w:p>
    <w:p w14:paraId="2A572EA8" w14:textId="77777777" w:rsidR="008A7AF8" w:rsidRDefault="008A7AF8" w:rsidP="00210409">
      <w:pPr>
        <w:spacing w:line="240" w:lineRule="auto"/>
        <w:textAlignment w:val="baseline"/>
        <w:rPr>
          <w:rFonts w:eastAsia="Calibri" w:cs="Arial"/>
        </w:rPr>
      </w:pPr>
    </w:p>
    <w:p w14:paraId="099390F7" w14:textId="77777777" w:rsidR="008A7AF8" w:rsidRDefault="008A7AF8" w:rsidP="00210409">
      <w:pPr>
        <w:spacing w:line="240" w:lineRule="auto"/>
        <w:textAlignment w:val="baseline"/>
        <w:rPr>
          <w:rFonts w:eastAsia="Calibri" w:cs="Arial"/>
        </w:rPr>
      </w:pPr>
    </w:p>
    <w:p w14:paraId="1F2FDE54" w14:textId="5FE949CC" w:rsidR="00210409" w:rsidRPr="00EA2909" w:rsidRDefault="00210409" w:rsidP="00210409">
      <w:pPr>
        <w:spacing w:line="240" w:lineRule="auto"/>
        <w:textAlignment w:val="baseline"/>
        <w:rPr>
          <w:rFonts w:eastAsia="Calibri" w:cs="Arial"/>
          <w:b/>
          <w:bCs/>
        </w:rPr>
      </w:pPr>
      <w:r w:rsidRPr="00EA2909">
        <w:rPr>
          <w:rFonts w:eastAsia="Calibri" w:cs="Arial"/>
          <w:b/>
          <w:bCs/>
        </w:rPr>
        <w:t>Progress Health Services</w:t>
      </w:r>
      <w:r w:rsidR="23BD43C3" w:rsidRPr="00EA2909">
        <w:rPr>
          <w:rFonts w:eastAsia="Calibri" w:cs="Arial"/>
          <w:b/>
          <w:bCs/>
        </w:rPr>
        <w:t>’</w:t>
      </w:r>
      <w:r w:rsidRPr="00EA2909">
        <w:rPr>
          <w:rFonts w:eastAsia="Calibri" w:cs="Arial"/>
          <w:b/>
          <w:bCs/>
        </w:rPr>
        <w:t xml:space="preserve"> (PHS) </w:t>
      </w:r>
      <w:r w:rsidR="00C41857" w:rsidRPr="00EA2909">
        <w:rPr>
          <w:rFonts w:eastAsia="Calibri" w:cs="Arial"/>
          <w:b/>
          <w:bCs/>
        </w:rPr>
        <w:t>Laptop</w:t>
      </w:r>
      <w:r w:rsidRPr="00EA2909">
        <w:rPr>
          <w:rFonts w:eastAsia="Calibri" w:cs="Arial"/>
          <w:b/>
          <w:bCs/>
        </w:rPr>
        <w:t>, Email and Internet Use Policy.</w:t>
      </w:r>
    </w:p>
    <w:p w14:paraId="0A710008" w14:textId="7F07511E" w:rsidR="00210409" w:rsidRPr="00EA2909" w:rsidRDefault="00210409" w:rsidP="4FC5C06B">
      <w:pPr>
        <w:pStyle w:val="ListParagraph"/>
        <w:numPr>
          <w:ilvl w:val="0"/>
          <w:numId w:val="48"/>
        </w:numPr>
        <w:spacing w:after="80" w:line="240" w:lineRule="auto"/>
        <w:ind w:left="567" w:hanging="567"/>
        <w:textAlignment w:val="baseline"/>
        <w:rPr>
          <w:rFonts w:eastAsia="Calibri" w:cs="Arial"/>
        </w:rPr>
      </w:pPr>
      <w:r w:rsidRPr="00EA2909">
        <w:rPr>
          <w:rFonts w:eastAsia="Calibri" w:cs="Arial"/>
        </w:rPr>
        <w:t xml:space="preserve">Users must use </w:t>
      </w:r>
      <w:r w:rsidR="001D3FE7" w:rsidRPr="00EA2909">
        <w:rPr>
          <w:rFonts w:eastAsia="Calibri" w:cs="Arial"/>
        </w:rPr>
        <w:t xml:space="preserve">laptops </w:t>
      </w:r>
      <w:r w:rsidRPr="00EA2909">
        <w:rPr>
          <w:rFonts w:eastAsia="Calibri" w:cs="Arial"/>
        </w:rPr>
        <w:t>for work purposes only.</w:t>
      </w:r>
    </w:p>
    <w:p w14:paraId="2C1AD945" w14:textId="56BFD579" w:rsidR="00210409" w:rsidRPr="00EA2909" w:rsidRDefault="00210409" w:rsidP="4FC5C06B">
      <w:pPr>
        <w:pStyle w:val="ListParagraph"/>
        <w:numPr>
          <w:ilvl w:val="0"/>
          <w:numId w:val="48"/>
        </w:numPr>
        <w:spacing w:after="80" w:line="240" w:lineRule="auto"/>
        <w:ind w:left="567" w:hanging="567"/>
        <w:textAlignment w:val="baseline"/>
        <w:rPr>
          <w:rFonts w:eastAsia="Calibri" w:cs="Arial"/>
        </w:rPr>
      </w:pPr>
      <w:r w:rsidRPr="00EA2909">
        <w:rPr>
          <w:rFonts w:eastAsia="Calibri" w:cs="Arial"/>
        </w:rPr>
        <w:t xml:space="preserve">Users must only access work files using their work </w:t>
      </w:r>
      <w:r w:rsidR="001D3FE7" w:rsidRPr="00EA2909">
        <w:rPr>
          <w:rFonts w:eastAsia="Calibri" w:cs="Arial"/>
        </w:rPr>
        <w:t xml:space="preserve">laptop </w:t>
      </w:r>
      <w:r w:rsidRPr="00EA2909">
        <w:rPr>
          <w:rFonts w:eastAsia="Calibri" w:cs="Arial"/>
        </w:rPr>
        <w:t>and not on a personal device. Any files taken off site must be password encrypted.</w:t>
      </w:r>
    </w:p>
    <w:p w14:paraId="1D0E05E8" w14:textId="28369E59" w:rsidR="00210409" w:rsidRPr="00EA2909" w:rsidRDefault="00210409" w:rsidP="4FC5C06B">
      <w:pPr>
        <w:pStyle w:val="ListParagraph"/>
        <w:numPr>
          <w:ilvl w:val="0"/>
          <w:numId w:val="48"/>
        </w:numPr>
        <w:spacing w:after="80" w:line="240" w:lineRule="auto"/>
        <w:ind w:left="567" w:hanging="567"/>
        <w:textAlignment w:val="baseline"/>
        <w:rPr>
          <w:rFonts w:eastAsia="Calibri" w:cs="Arial"/>
        </w:rPr>
      </w:pPr>
      <w:r w:rsidRPr="00EA2909">
        <w:rPr>
          <w:rFonts w:eastAsia="Calibri" w:cs="Arial"/>
        </w:rPr>
        <w:t>Users must not use bad language in any email they send or attempt to bully or harass anyone.</w:t>
      </w:r>
    </w:p>
    <w:p w14:paraId="3E0566F4" w14:textId="3FAFCD4E" w:rsidR="00210409" w:rsidRPr="00EA2909" w:rsidRDefault="00210409" w:rsidP="008A7AF8">
      <w:pPr>
        <w:pStyle w:val="ListParagraph"/>
        <w:numPr>
          <w:ilvl w:val="0"/>
          <w:numId w:val="48"/>
        </w:numPr>
        <w:spacing w:after="80" w:line="240" w:lineRule="auto"/>
        <w:ind w:left="567" w:hanging="567"/>
        <w:contextualSpacing w:val="0"/>
        <w:textAlignment w:val="baseline"/>
        <w:rPr>
          <w:rFonts w:eastAsia="Calibri" w:cs="Arial"/>
        </w:rPr>
      </w:pPr>
      <w:r w:rsidRPr="00EA2909">
        <w:rPr>
          <w:rFonts w:eastAsia="Calibri" w:cs="Arial"/>
        </w:rPr>
        <w:t>Users must not visit sites which might have material which others might find offensive – pornography, racist, violent or similar sites.</w:t>
      </w:r>
    </w:p>
    <w:p w14:paraId="704B7807" w14:textId="10C5C1F5" w:rsidR="00210409" w:rsidRPr="00EA2909" w:rsidRDefault="00210409" w:rsidP="008A7AF8">
      <w:pPr>
        <w:pStyle w:val="ListParagraph"/>
        <w:numPr>
          <w:ilvl w:val="0"/>
          <w:numId w:val="48"/>
        </w:numPr>
        <w:spacing w:after="80" w:line="240" w:lineRule="auto"/>
        <w:ind w:left="567" w:hanging="567"/>
        <w:contextualSpacing w:val="0"/>
        <w:textAlignment w:val="baseline"/>
        <w:rPr>
          <w:rFonts w:eastAsia="Calibri" w:cs="Arial"/>
        </w:rPr>
      </w:pPr>
      <w:r w:rsidRPr="00EA2909">
        <w:rPr>
          <w:rFonts w:eastAsia="Calibri" w:cs="Arial"/>
        </w:rPr>
        <w:t xml:space="preserve">Users must not share company data with third parties. </w:t>
      </w:r>
    </w:p>
    <w:p w14:paraId="1A489922" w14:textId="540EF4C3" w:rsidR="00210409" w:rsidRPr="00EA2909" w:rsidRDefault="00210409" w:rsidP="4FC5C06B">
      <w:pPr>
        <w:pStyle w:val="ListParagraph"/>
        <w:numPr>
          <w:ilvl w:val="0"/>
          <w:numId w:val="48"/>
        </w:numPr>
        <w:spacing w:after="80" w:line="240" w:lineRule="auto"/>
        <w:ind w:left="567" w:hanging="567"/>
        <w:textAlignment w:val="baseline"/>
        <w:rPr>
          <w:rFonts w:eastAsia="Calibri" w:cs="Arial"/>
        </w:rPr>
      </w:pPr>
      <w:r w:rsidRPr="00EA2909">
        <w:rPr>
          <w:rFonts w:eastAsia="Calibri" w:cs="Arial"/>
        </w:rPr>
        <w:t xml:space="preserve">Users </w:t>
      </w:r>
      <w:r w:rsidR="087518DA" w:rsidRPr="00EA2909">
        <w:rPr>
          <w:rFonts w:eastAsia="Calibri" w:cs="Arial"/>
        </w:rPr>
        <w:t xml:space="preserve">must make sure </w:t>
      </w:r>
      <w:r w:rsidR="0EDBAF3E" w:rsidRPr="00EA2909">
        <w:rPr>
          <w:rFonts w:eastAsia="Calibri" w:cs="Arial"/>
        </w:rPr>
        <w:t xml:space="preserve">that </w:t>
      </w:r>
      <w:r w:rsidRPr="00EA2909">
        <w:rPr>
          <w:rFonts w:eastAsia="Calibri" w:cs="Arial"/>
        </w:rPr>
        <w:t xml:space="preserve">work </w:t>
      </w:r>
      <w:r w:rsidR="001D3FE7" w:rsidRPr="00EA2909">
        <w:rPr>
          <w:rFonts w:eastAsia="Calibri" w:cs="Arial"/>
        </w:rPr>
        <w:t xml:space="preserve">laptops </w:t>
      </w:r>
      <w:r w:rsidRPr="00EA2909">
        <w:rPr>
          <w:rFonts w:eastAsia="Calibri" w:cs="Arial"/>
        </w:rPr>
        <w:t>are updated.</w:t>
      </w:r>
    </w:p>
    <w:p w14:paraId="6E27791A" w14:textId="5B612782" w:rsidR="00210409" w:rsidRPr="00EA2909" w:rsidRDefault="00210409" w:rsidP="008A7AF8">
      <w:pPr>
        <w:pStyle w:val="ListParagraph"/>
        <w:numPr>
          <w:ilvl w:val="0"/>
          <w:numId w:val="48"/>
        </w:numPr>
        <w:spacing w:after="80" w:line="240" w:lineRule="auto"/>
        <w:ind w:left="567" w:hanging="567"/>
        <w:contextualSpacing w:val="0"/>
        <w:textAlignment w:val="baseline"/>
        <w:rPr>
          <w:rFonts w:eastAsia="Calibri" w:cs="Arial"/>
        </w:rPr>
      </w:pPr>
      <w:r w:rsidRPr="00EA2909">
        <w:rPr>
          <w:rFonts w:eastAsia="Calibri" w:cs="Arial"/>
        </w:rPr>
        <w:t>Users must scan any downloaded files for viruses.</w:t>
      </w:r>
    </w:p>
    <w:p w14:paraId="7B5DCCC8" w14:textId="572152EA" w:rsidR="00210409" w:rsidRPr="00EA2909" w:rsidRDefault="00210409" w:rsidP="4FC5C06B">
      <w:pPr>
        <w:pStyle w:val="ListParagraph"/>
        <w:numPr>
          <w:ilvl w:val="0"/>
          <w:numId w:val="48"/>
        </w:numPr>
        <w:spacing w:after="80" w:line="240" w:lineRule="auto"/>
        <w:ind w:left="567" w:hanging="567"/>
        <w:textAlignment w:val="baseline"/>
        <w:rPr>
          <w:rFonts w:eastAsia="Calibri" w:cs="Arial"/>
        </w:rPr>
      </w:pPr>
      <w:r w:rsidRPr="00EA2909">
        <w:rPr>
          <w:rFonts w:eastAsia="Calibri" w:cs="Arial"/>
        </w:rPr>
        <w:t xml:space="preserve">Users must not use any </w:t>
      </w:r>
      <w:r w:rsidR="001D3FE7" w:rsidRPr="00EA2909">
        <w:rPr>
          <w:rFonts w:eastAsia="Calibri" w:cs="Arial"/>
        </w:rPr>
        <w:t xml:space="preserve">laptop </w:t>
      </w:r>
      <w:r w:rsidRPr="00EA2909">
        <w:rPr>
          <w:rFonts w:eastAsia="Calibri" w:cs="Arial"/>
        </w:rPr>
        <w:t xml:space="preserve">in such a way that would disrupt the </w:t>
      </w:r>
      <w:r w:rsidR="001D3FE7" w:rsidRPr="00EA2909">
        <w:rPr>
          <w:rFonts w:eastAsia="Calibri" w:cs="Arial"/>
        </w:rPr>
        <w:t xml:space="preserve">laptop </w:t>
      </w:r>
      <w:r w:rsidRPr="00EA2909">
        <w:rPr>
          <w:rFonts w:eastAsia="Calibri" w:cs="Arial"/>
        </w:rPr>
        <w:t xml:space="preserve">use of others, nor interfere with any security measures the </w:t>
      </w:r>
      <w:r w:rsidR="00C41857" w:rsidRPr="00EA2909">
        <w:rPr>
          <w:rFonts w:eastAsia="Calibri" w:cs="Arial"/>
        </w:rPr>
        <w:t xml:space="preserve">company </w:t>
      </w:r>
      <w:r w:rsidRPr="00EA2909">
        <w:rPr>
          <w:rFonts w:eastAsia="Calibri" w:cs="Arial"/>
        </w:rPr>
        <w:t>may have in place.</w:t>
      </w:r>
    </w:p>
    <w:p w14:paraId="58861C0D" w14:textId="73C5592F" w:rsidR="00210409" w:rsidRPr="00EA2909" w:rsidRDefault="00210409" w:rsidP="008A7AF8">
      <w:pPr>
        <w:pStyle w:val="ListParagraph"/>
        <w:numPr>
          <w:ilvl w:val="0"/>
          <w:numId w:val="48"/>
        </w:numPr>
        <w:spacing w:after="80" w:line="240" w:lineRule="auto"/>
        <w:ind w:left="567" w:hanging="567"/>
        <w:contextualSpacing w:val="0"/>
        <w:textAlignment w:val="baseline"/>
        <w:rPr>
          <w:rFonts w:eastAsia="Calibri" w:cs="Arial"/>
        </w:rPr>
      </w:pPr>
      <w:r w:rsidRPr="00EA2909">
        <w:rPr>
          <w:rFonts w:eastAsia="Calibri" w:cs="Arial"/>
        </w:rPr>
        <w:t>All passwords must be:</w:t>
      </w:r>
    </w:p>
    <w:p w14:paraId="2BEF0141" w14:textId="5E0C1D95" w:rsidR="00210409" w:rsidRPr="00EA2909" w:rsidRDefault="00210409" w:rsidP="008A7AF8">
      <w:pPr>
        <w:pStyle w:val="ACBullet"/>
        <w:ind w:left="851" w:hanging="284"/>
      </w:pPr>
      <w:r w:rsidRPr="00EA2909">
        <w:t>At least 8 characters</w:t>
      </w:r>
    </w:p>
    <w:p w14:paraId="3ECCA96A" w14:textId="512245AA" w:rsidR="00836C2B" w:rsidRPr="00EA2909" w:rsidRDefault="00210409" w:rsidP="008A7AF8">
      <w:pPr>
        <w:pStyle w:val="ACBullet"/>
        <w:ind w:left="851" w:hanging="284"/>
      </w:pPr>
      <w:r w:rsidRPr="00EA2909">
        <w:t>Must be a combination of upper case letters, lower case letters and numbers. </w:t>
      </w:r>
    </w:p>
    <w:p w14:paraId="42ECC0A0" w14:textId="77777777" w:rsidR="00836C2B" w:rsidRDefault="00836C2B" w:rsidP="005463AC">
      <w:pPr>
        <w:spacing w:after="0" w:line="240" w:lineRule="auto"/>
        <w:textAlignment w:val="baseline"/>
        <w:rPr>
          <w:rFonts w:eastAsia="Times New Roman" w:cs="Arial"/>
          <w:b/>
          <w:bCs/>
          <w:lang w:eastAsia="en-GB"/>
        </w:rPr>
      </w:pPr>
    </w:p>
    <w:p w14:paraId="20593265" w14:textId="77777777" w:rsidR="008A7AF8" w:rsidRDefault="008A7AF8">
      <w:pPr>
        <w:rPr>
          <w:rFonts w:eastAsiaTheme="majorEastAsia" w:cstheme="majorBidi"/>
          <w:b/>
          <w:sz w:val="26"/>
          <w:szCs w:val="26"/>
        </w:rPr>
      </w:pPr>
      <w:r>
        <w:br w:type="page"/>
      </w:r>
    </w:p>
    <w:p w14:paraId="443DE44F" w14:textId="7F775733" w:rsidR="002411E5" w:rsidRPr="001F358B" w:rsidRDefault="002411E5" w:rsidP="002411E5">
      <w:pPr>
        <w:pStyle w:val="Heading2"/>
      </w:pPr>
      <w:bookmarkStart w:id="19" w:name="_Toc196837498"/>
      <w:r w:rsidRPr="001F358B">
        <w:lastRenderedPageBreak/>
        <w:t>Task 1</w:t>
      </w:r>
      <w:bookmarkEnd w:id="19"/>
    </w:p>
    <w:p w14:paraId="156C7FD2" w14:textId="1348D25D" w:rsidR="002411E5" w:rsidRPr="00956890" w:rsidRDefault="008A7AF8" w:rsidP="002411E5">
      <w:pPr>
        <w:rPr>
          <w:b/>
          <w:bCs/>
          <w:sz w:val="26"/>
          <w:szCs w:val="26"/>
        </w:rPr>
      </w:pPr>
      <w:r>
        <w:rPr>
          <w:b/>
          <w:bCs/>
          <w:sz w:val="26"/>
          <w:szCs w:val="26"/>
        </w:rPr>
        <w:t>C</w:t>
      </w:r>
      <w:r w:rsidRPr="008A7AF8">
        <w:rPr>
          <w:b/>
          <w:bCs/>
          <w:sz w:val="26"/>
          <w:szCs w:val="26"/>
        </w:rPr>
        <w:t>reating a risk assessment</w:t>
      </w:r>
    </w:p>
    <w:p w14:paraId="7E705BF3" w14:textId="59B827E7" w:rsidR="002411E5" w:rsidRPr="005463AC" w:rsidRDefault="002411E5" w:rsidP="002411E5">
      <w:pPr>
        <w:spacing w:line="240" w:lineRule="auto"/>
        <w:textAlignment w:val="baseline"/>
        <w:rPr>
          <w:rFonts w:eastAsia="Times New Roman" w:cs="Arial"/>
          <w:lang w:eastAsia="en-GB"/>
        </w:rPr>
      </w:pPr>
      <w:r w:rsidRPr="005463AC">
        <w:rPr>
          <w:rFonts w:eastAsia="Times New Roman" w:cs="Arial"/>
          <w:lang w:eastAsia="en-GB"/>
        </w:rPr>
        <w:t>Topic Area</w:t>
      </w:r>
      <w:r w:rsidR="008A7AF8">
        <w:rPr>
          <w:rFonts w:eastAsia="Times New Roman" w:cs="Arial"/>
          <w:lang w:eastAsia="en-GB"/>
        </w:rPr>
        <w:t>s 1 and 2</w:t>
      </w:r>
      <w:r w:rsidRPr="005463AC">
        <w:rPr>
          <w:rFonts w:eastAsia="Times New Roman" w:cs="Arial"/>
          <w:lang w:eastAsia="en-GB"/>
        </w:rPr>
        <w:t xml:space="preserve"> </w:t>
      </w:r>
      <w:r w:rsidR="008A7AF8">
        <w:rPr>
          <w:rFonts w:eastAsia="Times New Roman" w:cs="Arial"/>
          <w:lang w:eastAsia="en-GB"/>
        </w:rPr>
        <w:t>are</w:t>
      </w:r>
      <w:r w:rsidRPr="005463AC">
        <w:rPr>
          <w:rFonts w:eastAsia="Times New Roman" w:cs="Arial"/>
          <w:lang w:eastAsia="en-GB"/>
        </w:rPr>
        <w:t xml:space="preserve"> assessed in this task </w:t>
      </w:r>
    </w:p>
    <w:p w14:paraId="14730335" w14:textId="77777777" w:rsidR="00836C2B" w:rsidRDefault="00836C2B" w:rsidP="005463AC">
      <w:pPr>
        <w:spacing w:after="0" w:line="240" w:lineRule="auto"/>
        <w:textAlignment w:val="baseline"/>
        <w:rPr>
          <w:rFonts w:eastAsia="Times New Roman" w:cs="Arial"/>
          <w:b/>
          <w:bCs/>
          <w:lang w:eastAsia="en-GB"/>
        </w:rPr>
      </w:pPr>
    </w:p>
    <w:p w14:paraId="2C86DD8E" w14:textId="77777777" w:rsidR="008A7AF8" w:rsidRPr="008D3E2D" w:rsidRDefault="008A7AF8" w:rsidP="008A7AF8">
      <w:pPr>
        <w:spacing w:after="0" w:line="240" w:lineRule="auto"/>
        <w:textAlignment w:val="baseline"/>
        <w:rPr>
          <w:rFonts w:eastAsia="Times New Roman" w:cs="Arial"/>
          <w:b/>
          <w:bCs/>
          <w:lang w:eastAsia="en-GB"/>
        </w:rPr>
      </w:pPr>
      <w:r w:rsidRPr="008D3E2D">
        <w:rPr>
          <w:rFonts w:eastAsia="Times New Roman" w:cs="Arial"/>
          <w:b/>
          <w:bCs/>
          <w:lang w:eastAsia="en-GB"/>
        </w:rPr>
        <w:t>The task is:</w:t>
      </w:r>
    </w:p>
    <w:p w14:paraId="4CEE61CF" w14:textId="27890A32" w:rsidR="008A7AF8" w:rsidRPr="008D3E2D" w:rsidRDefault="008A7AF8" w:rsidP="00345568">
      <w:pPr>
        <w:pStyle w:val="TaskBullet"/>
        <w:ind w:left="567" w:hanging="567"/>
        <w:rPr>
          <w:lang w:eastAsia="en-GB"/>
        </w:rPr>
      </w:pPr>
      <w:r w:rsidRPr="008D3E2D">
        <w:rPr>
          <w:lang w:eastAsia="en-GB"/>
        </w:rPr>
        <w:t>Create a risk assessment for</w:t>
      </w:r>
      <w:r>
        <w:rPr>
          <w:lang w:eastAsia="en-GB"/>
        </w:rPr>
        <w:t xml:space="preserve"> the organisation</w:t>
      </w:r>
      <w:r w:rsidRPr="008D3E2D">
        <w:rPr>
          <w:lang w:eastAsia="en-GB"/>
        </w:rPr>
        <w:t>.</w:t>
      </w:r>
    </w:p>
    <w:p w14:paraId="702B1824" w14:textId="77777777" w:rsidR="008A7AF8" w:rsidRPr="00EA2909" w:rsidRDefault="008A7AF8" w:rsidP="00570D8B">
      <w:pPr>
        <w:pStyle w:val="TaskBullet"/>
        <w:numPr>
          <w:ilvl w:val="0"/>
          <w:numId w:val="52"/>
        </w:numPr>
        <w:ind w:left="567" w:hanging="567"/>
      </w:pPr>
      <w:bookmarkStart w:id="20" w:name="_Hlk190421041"/>
      <w:bookmarkStart w:id="21" w:name="_Hlk190420952"/>
      <w:r w:rsidRPr="00345568">
        <w:t>You will use appropriate tools and techniques to create the risk assessmen</w:t>
      </w:r>
      <w:bookmarkEnd w:id="20"/>
      <w:r w:rsidRPr="00345568">
        <w:t xml:space="preserve">t for </w:t>
      </w:r>
      <w:r w:rsidRPr="00EA2909">
        <w:t>Progress Health Services (PHS) which identifies cyber security risks.</w:t>
      </w:r>
    </w:p>
    <w:bookmarkEnd w:id="21"/>
    <w:p w14:paraId="7289708F" w14:textId="2720CB9C" w:rsidR="008A7AF8" w:rsidRPr="00EA2909" w:rsidRDefault="008A7AF8" w:rsidP="00570D8B">
      <w:pPr>
        <w:pStyle w:val="TaskBullet"/>
        <w:numPr>
          <w:ilvl w:val="0"/>
          <w:numId w:val="52"/>
        </w:numPr>
        <w:ind w:left="567" w:hanging="567"/>
      </w:pPr>
      <w:r w:rsidRPr="00EA2909">
        <w:t>You will also define the level of severity of each risk and identify the assumptions made.</w:t>
      </w:r>
    </w:p>
    <w:p w14:paraId="1DB00CFF" w14:textId="77777777" w:rsidR="008A7AF8" w:rsidRPr="008D3E2D" w:rsidRDefault="008A7AF8" w:rsidP="00F3492F">
      <w:pPr>
        <w:pStyle w:val="BodyText"/>
        <w:spacing w:after="0" w:line="276" w:lineRule="auto"/>
      </w:pPr>
      <w:r w:rsidRPr="008D3E2D">
        <w:rPr>
          <w:rFonts w:eastAsia="Times New Roman" w:cs="Arial"/>
          <w:lang w:eastAsia="en-GB"/>
        </w:rPr>
        <w:t>Your evidence</w:t>
      </w:r>
      <w:r w:rsidRPr="008D3E2D">
        <w:rPr>
          <w:rFonts w:eastAsia="Times New Roman" w:cs="Arial"/>
          <w:b/>
          <w:bCs/>
          <w:lang w:eastAsia="en-GB"/>
        </w:rPr>
        <w:t xml:space="preserve"> must </w:t>
      </w:r>
      <w:r w:rsidRPr="008D3E2D">
        <w:rPr>
          <w:rFonts w:eastAsia="Times New Roman" w:cs="Arial"/>
          <w:lang w:eastAsia="en-GB"/>
        </w:rPr>
        <w:t>include:</w:t>
      </w:r>
      <w:r w:rsidRPr="008D3E2D">
        <w:rPr>
          <w:rFonts w:eastAsia="Times New Roman" w:cs="Arial"/>
          <w:b/>
          <w:bCs/>
          <w:lang w:eastAsia="en-GB"/>
        </w:rPr>
        <w:t> </w:t>
      </w:r>
    </w:p>
    <w:p w14:paraId="05EF4D9C" w14:textId="77777777" w:rsidR="008A7AF8" w:rsidRPr="00345568" w:rsidRDefault="008A7AF8" w:rsidP="00570D8B">
      <w:pPr>
        <w:pStyle w:val="TaskBullet"/>
        <w:numPr>
          <w:ilvl w:val="0"/>
          <w:numId w:val="52"/>
        </w:numPr>
        <w:ind w:left="567" w:hanging="567"/>
      </w:pPr>
      <w:r w:rsidRPr="00345568">
        <w:t>A risk assessment</w:t>
      </w:r>
      <w:bookmarkStart w:id="22" w:name="_Hlk133315113"/>
      <w:r w:rsidRPr="00345568">
        <w:t>.</w:t>
      </w:r>
    </w:p>
    <w:p w14:paraId="42A8306A" w14:textId="32C26448" w:rsidR="00AB6DC2" w:rsidRPr="00345568" w:rsidRDefault="008A7AF8" w:rsidP="00570D8B">
      <w:pPr>
        <w:pStyle w:val="TaskBullet"/>
        <w:numPr>
          <w:ilvl w:val="0"/>
          <w:numId w:val="52"/>
        </w:numPr>
        <w:ind w:left="567" w:hanging="567"/>
      </w:pPr>
      <w:r w:rsidRPr="00345568">
        <w:t>Written evidence.</w:t>
      </w:r>
      <w:bookmarkEnd w:id="22"/>
    </w:p>
    <w:p w14:paraId="639DCFB5" w14:textId="3CEB5E8E" w:rsidR="00123703" w:rsidRPr="00F3492F" w:rsidRDefault="00F07D8B" w:rsidP="00F3492F">
      <w:pPr>
        <w:spacing w:line="240" w:lineRule="auto"/>
        <w:textAlignment w:val="baseline"/>
        <w:rPr>
          <w:rFonts w:eastAsia="Calibri" w:cs="Arial"/>
          <w:b/>
          <w:bCs/>
          <w:lang w:eastAsia="en-GB"/>
        </w:rPr>
      </w:pPr>
      <w:r w:rsidRPr="002731DC">
        <w:rPr>
          <w:rFonts w:eastAsia="Calibri" w:cs="Arial"/>
          <w:b/>
          <w:bCs/>
          <w:lang w:eastAsia="en-GB"/>
        </w:rPr>
        <w:t xml:space="preserve">Use the </w:t>
      </w:r>
      <w:r w:rsidR="005463AC" w:rsidRPr="002731DC">
        <w:rPr>
          <w:rFonts w:eastAsia="Calibri" w:cs="Arial"/>
          <w:b/>
          <w:bCs/>
          <w:lang w:eastAsia="en-GB"/>
        </w:rPr>
        <w:t xml:space="preserve">assessment criteria </w:t>
      </w:r>
      <w:r w:rsidRPr="002731DC">
        <w:rPr>
          <w:rFonts w:eastAsia="Calibri" w:cs="Arial"/>
          <w:b/>
          <w:bCs/>
          <w:lang w:eastAsia="en-GB"/>
        </w:rPr>
        <w:t xml:space="preserve">below </w:t>
      </w:r>
      <w:r w:rsidR="00AB6DC2" w:rsidRPr="002731DC">
        <w:rPr>
          <w:rFonts w:eastAsia="Calibri" w:cs="Arial"/>
          <w:b/>
          <w:bCs/>
          <w:lang w:eastAsia="en-GB"/>
        </w:rPr>
        <w:t>to tell you what you need to do in more detail</w:t>
      </w:r>
      <w:r w:rsidR="00AB6DC2" w:rsidRPr="006D21D5">
        <w:rPr>
          <w:rFonts w:eastAsia="Calibri"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F3492F" w:rsidRPr="000E08B8" w14:paraId="2EB8A45D" w14:textId="77777777" w:rsidTr="4FC5C06B">
        <w:trPr>
          <w:trHeight w:val="420"/>
        </w:trPr>
        <w:tc>
          <w:tcPr>
            <w:tcW w:w="3005" w:type="dxa"/>
            <w:shd w:val="clear" w:color="auto" w:fill="auto"/>
            <w:vAlign w:val="center"/>
          </w:tcPr>
          <w:p w14:paraId="7A6C954B" w14:textId="77777777" w:rsidR="00F3492F" w:rsidRPr="00F3492F" w:rsidRDefault="00F3492F" w:rsidP="009461E9">
            <w:pPr>
              <w:rPr>
                <w:rFonts w:cs="Arial"/>
                <w:b/>
                <w:bCs/>
              </w:rPr>
            </w:pPr>
            <w:bookmarkStart w:id="23" w:name="_Hlk190421126"/>
            <w:r w:rsidRPr="00F3492F">
              <w:rPr>
                <w:rFonts w:cs="Arial"/>
                <w:b/>
                <w:bCs/>
              </w:rPr>
              <w:t>Pass</w:t>
            </w:r>
          </w:p>
        </w:tc>
        <w:tc>
          <w:tcPr>
            <w:tcW w:w="3005" w:type="dxa"/>
            <w:shd w:val="clear" w:color="auto" w:fill="auto"/>
            <w:vAlign w:val="center"/>
          </w:tcPr>
          <w:p w14:paraId="32A84F3D" w14:textId="77777777" w:rsidR="00F3492F" w:rsidRPr="00F3492F" w:rsidRDefault="00F3492F" w:rsidP="009461E9">
            <w:pPr>
              <w:rPr>
                <w:rFonts w:cs="Arial"/>
                <w:b/>
                <w:bCs/>
              </w:rPr>
            </w:pPr>
            <w:r w:rsidRPr="00F3492F">
              <w:rPr>
                <w:rFonts w:cs="Arial"/>
                <w:b/>
                <w:bCs/>
              </w:rPr>
              <w:t>Merit</w:t>
            </w:r>
          </w:p>
        </w:tc>
        <w:tc>
          <w:tcPr>
            <w:tcW w:w="3006" w:type="dxa"/>
            <w:shd w:val="clear" w:color="auto" w:fill="auto"/>
            <w:vAlign w:val="center"/>
          </w:tcPr>
          <w:p w14:paraId="7DF4ADB3" w14:textId="77777777" w:rsidR="00F3492F" w:rsidRPr="00F3492F" w:rsidRDefault="00F3492F" w:rsidP="009461E9">
            <w:pPr>
              <w:rPr>
                <w:rFonts w:cs="Arial"/>
                <w:b/>
                <w:bCs/>
              </w:rPr>
            </w:pPr>
            <w:r w:rsidRPr="00F3492F">
              <w:rPr>
                <w:rFonts w:cs="Arial"/>
                <w:b/>
                <w:bCs/>
              </w:rPr>
              <w:t>Distinction</w:t>
            </w:r>
          </w:p>
        </w:tc>
      </w:tr>
      <w:tr w:rsidR="00F3492F" w:rsidRPr="000E08B8" w14:paraId="7FC5CCF7" w14:textId="77777777" w:rsidTr="4FC5C06B">
        <w:trPr>
          <w:trHeight w:val="992"/>
        </w:trPr>
        <w:tc>
          <w:tcPr>
            <w:tcW w:w="3005" w:type="dxa"/>
          </w:tcPr>
          <w:p w14:paraId="1AA996C6" w14:textId="52A507CB" w:rsidR="00272609" w:rsidRDefault="5E395361">
            <w:pPr>
              <w:rPr>
                <w:rFonts w:eastAsia="Times New Roman" w:cs="Arial"/>
                <w:lang w:eastAsia="en-GB"/>
              </w:rPr>
            </w:pPr>
            <w:r w:rsidRPr="4FC5C06B">
              <w:rPr>
                <w:rFonts w:eastAsia="Times New Roman" w:cs="Arial"/>
                <w:b/>
                <w:bCs/>
                <w:lang w:eastAsia="en-GB"/>
              </w:rPr>
              <w:t>P1: Create</w:t>
            </w:r>
            <w:r w:rsidRPr="4FC5C06B">
              <w:rPr>
                <w:rFonts w:eastAsia="Times New Roman" w:cs="Arial"/>
                <w:lang w:eastAsia="en-GB"/>
              </w:rPr>
              <w:t xml:space="preserve"> a risk assessment </w:t>
            </w:r>
            <w:r w:rsidR="0028789B">
              <w:rPr>
                <w:rFonts w:eastAsia="Times New Roman" w:cs="Arial"/>
                <w:lang w:eastAsia="en-GB"/>
              </w:rPr>
              <w:t xml:space="preserve">appropriate </w:t>
            </w:r>
            <w:r w:rsidRPr="4FC5C06B">
              <w:rPr>
                <w:rFonts w:eastAsia="Times New Roman" w:cs="Arial"/>
                <w:lang w:eastAsia="en-GB"/>
              </w:rPr>
              <w:t>for the organisation.</w:t>
            </w:r>
          </w:p>
          <w:p w14:paraId="4824A76B" w14:textId="7709DC94" w:rsidR="00F3492F" w:rsidRPr="00F3492F" w:rsidRDefault="00267CAD">
            <w:pPr>
              <w:rPr>
                <w:rFonts w:eastAsia="Times New Roman" w:cs="Arial"/>
                <w:lang w:eastAsia="en-GB"/>
              </w:rPr>
            </w:pPr>
            <w:r w:rsidRPr="4FC5C06B">
              <w:rPr>
                <w:rFonts w:eastAsia="Times New Roman" w:cs="Arial"/>
                <w:lang w:eastAsia="en-GB"/>
              </w:rPr>
              <w:t>(</w:t>
            </w:r>
            <w:r w:rsidR="5E395361" w:rsidRPr="4FC5C06B">
              <w:rPr>
                <w:rFonts w:eastAsia="Times New Roman" w:cs="Arial"/>
                <w:lang w:eastAsia="en-GB"/>
              </w:rPr>
              <w:t>PO4</w:t>
            </w:r>
            <w:r w:rsidRPr="4FC5C06B">
              <w:rPr>
                <w:rFonts w:eastAsia="Times New Roman" w:cs="Arial"/>
                <w:lang w:eastAsia="en-GB"/>
              </w:rPr>
              <w:t>)</w:t>
            </w:r>
            <w:r w:rsidR="5E395361" w:rsidRPr="00997228">
              <w:rPr>
                <w:rFonts w:eastAsia="Times New Roman" w:cs="Arial"/>
                <w:lang w:eastAsia="en-GB"/>
              </w:rPr>
              <w:t xml:space="preserve"> </w:t>
            </w:r>
          </w:p>
        </w:tc>
        <w:tc>
          <w:tcPr>
            <w:tcW w:w="3005" w:type="dxa"/>
            <w:vMerge w:val="restart"/>
          </w:tcPr>
          <w:p w14:paraId="10918DDB" w14:textId="77777777" w:rsidR="001D29F9" w:rsidRDefault="00F3492F">
            <w:pPr>
              <w:rPr>
                <w:rFonts w:eastAsia="Times New Roman" w:cs="Arial"/>
                <w:lang w:eastAsia="en-GB"/>
              </w:rPr>
            </w:pPr>
            <w:r w:rsidRPr="008D3E2D">
              <w:rPr>
                <w:rFonts w:eastAsia="Times New Roman" w:cs="Arial"/>
                <w:b/>
                <w:bCs/>
                <w:lang w:eastAsia="en-GB"/>
              </w:rPr>
              <w:t xml:space="preserve">M1: </w:t>
            </w:r>
            <w:r w:rsidRPr="44F7C36A">
              <w:rPr>
                <w:rFonts w:eastAsia="Times New Roman" w:cs="Arial"/>
                <w:b/>
                <w:bCs/>
                <w:lang w:eastAsia="en-GB"/>
              </w:rPr>
              <w:t>Explain</w:t>
            </w:r>
            <w:r w:rsidRPr="44F7C36A">
              <w:rPr>
                <w:rFonts w:eastAsia="Times New Roman" w:cs="Arial"/>
                <w:lang w:eastAsia="en-GB"/>
              </w:rPr>
              <w:t xml:space="preserve"> how the risks identified could impact the </w:t>
            </w:r>
            <w:r w:rsidRPr="00835781">
              <w:t>network and data security</w:t>
            </w:r>
            <w:r w:rsidRPr="44F7C36A">
              <w:rPr>
                <w:rFonts w:eastAsia="Times New Roman" w:cs="Arial"/>
                <w:lang w:eastAsia="en-GB"/>
              </w:rPr>
              <w:t xml:space="preserve"> </w:t>
            </w:r>
            <w:r>
              <w:rPr>
                <w:rFonts w:eastAsia="Times New Roman" w:cs="Arial"/>
                <w:lang w:eastAsia="en-GB"/>
              </w:rPr>
              <w:t xml:space="preserve">of the </w:t>
            </w:r>
            <w:r w:rsidRPr="44F7C36A">
              <w:rPr>
                <w:rFonts w:eastAsia="Times New Roman" w:cs="Arial"/>
                <w:lang w:eastAsia="en-GB"/>
              </w:rPr>
              <w:t>organisation.</w:t>
            </w:r>
          </w:p>
          <w:p w14:paraId="41379F65" w14:textId="55C563C6" w:rsidR="00F3492F" w:rsidRPr="000E08B8" w:rsidRDefault="00267CAD">
            <w:pPr>
              <w:rPr>
                <w:rFonts w:cs="Arial"/>
                <w:highlight w:val="yellow"/>
              </w:rPr>
            </w:pPr>
            <w:r>
              <w:rPr>
                <w:rFonts w:eastAsia="Times New Roman" w:cs="Arial"/>
                <w:lang w:eastAsia="en-GB"/>
              </w:rPr>
              <w:t>(</w:t>
            </w:r>
            <w:r w:rsidR="00F3492F" w:rsidRPr="44F7C36A">
              <w:rPr>
                <w:rFonts w:eastAsia="Times New Roman" w:cs="Arial"/>
                <w:lang w:eastAsia="en-GB"/>
              </w:rPr>
              <w:t>PO2</w:t>
            </w:r>
            <w:r>
              <w:rPr>
                <w:rFonts w:eastAsia="Times New Roman" w:cs="Arial"/>
                <w:lang w:eastAsia="en-GB"/>
              </w:rPr>
              <w:t>)</w:t>
            </w:r>
          </w:p>
        </w:tc>
        <w:tc>
          <w:tcPr>
            <w:tcW w:w="3006" w:type="dxa"/>
            <w:vMerge w:val="restart"/>
          </w:tcPr>
          <w:p w14:paraId="16CB3C46" w14:textId="77777777" w:rsidR="00272609" w:rsidRDefault="00F3492F">
            <w:pPr>
              <w:rPr>
                <w:rFonts w:eastAsia="Calibri" w:cs="Arial"/>
              </w:rPr>
            </w:pPr>
            <w:r w:rsidRPr="008D3E2D">
              <w:rPr>
                <w:rFonts w:eastAsia="Times New Roman" w:cs="Arial"/>
                <w:b/>
                <w:bCs/>
                <w:lang w:eastAsia="en-GB"/>
              </w:rPr>
              <w:t xml:space="preserve">D1: </w:t>
            </w:r>
            <w:r w:rsidRPr="44F7C36A">
              <w:rPr>
                <w:rFonts w:eastAsia="Times New Roman" w:cs="Arial"/>
                <w:b/>
                <w:bCs/>
                <w:lang w:eastAsia="en-GB"/>
              </w:rPr>
              <w:t>Evaluate</w:t>
            </w:r>
            <w:r w:rsidRPr="44F7C36A">
              <w:rPr>
                <w:rFonts w:eastAsia="Times New Roman" w:cs="Arial"/>
                <w:lang w:eastAsia="en-GB"/>
              </w:rPr>
              <w:t xml:space="preserve"> the tools and techniques used </w:t>
            </w:r>
            <w:r w:rsidRPr="44F7C36A">
              <w:rPr>
                <w:rFonts w:eastAsia="Calibri" w:cs="Arial"/>
              </w:rPr>
              <w:t>to identify risks and their level</w:t>
            </w:r>
            <w:r>
              <w:rPr>
                <w:rFonts w:eastAsia="Calibri" w:cs="Arial"/>
              </w:rPr>
              <w:t xml:space="preserve"> of severity</w:t>
            </w:r>
            <w:r w:rsidRPr="44F7C36A">
              <w:rPr>
                <w:rFonts w:eastAsia="Calibri" w:cs="Arial"/>
              </w:rPr>
              <w:t>.</w:t>
            </w:r>
          </w:p>
          <w:p w14:paraId="0DEAB246" w14:textId="109A9ED0" w:rsidR="00F3492F" w:rsidRPr="000E08B8" w:rsidRDefault="009461E9">
            <w:pPr>
              <w:rPr>
                <w:rFonts w:cs="Arial"/>
                <w:highlight w:val="yellow"/>
              </w:rPr>
            </w:pPr>
            <w:r>
              <w:rPr>
                <w:rFonts w:eastAsia="Times New Roman" w:cs="Arial"/>
                <w:lang w:eastAsia="en-GB"/>
              </w:rPr>
              <w:t>(</w:t>
            </w:r>
            <w:r w:rsidR="00F3492F" w:rsidRPr="44F7C36A">
              <w:rPr>
                <w:rFonts w:eastAsia="Times New Roman" w:cs="Arial"/>
                <w:lang w:eastAsia="en-GB"/>
              </w:rPr>
              <w:t>PO3</w:t>
            </w:r>
            <w:r w:rsidR="00267CAD">
              <w:rPr>
                <w:rFonts w:eastAsia="Times New Roman" w:cs="Arial"/>
                <w:lang w:eastAsia="en-GB"/>
              </w:rPr>
              <w:t>)</w:t>
            </w:r>
          </w:p>
        </w:tc>
      </w:tr>
      <w:tr w:rsidR="00F3492F" w:rsidRPr="000E08B8" w14:paraId="4C12E39F" w14:textId="77777777" w:rsidTr="4FC5C06B">
        <w:trPr>
          <w:trHeight w:val="989"/>
        </w:trPr>
        <w:tc>
          <w:tcPr>
            <w:tcW w:w="3005" w:type="dxa"/>
          </w:tcPr>
          <w:p w14:paraId="2380D3E5" w14:textId="5A978AAD" w:rsidR="00272609" w:rsidRDefault="00F3492F">
            <w:pPr>
              <w:rPr>
                <w:rFonts w:eastAsia="Times New Roman" w:cs="Arial"/>
                <w:lang w:eastAsia="en-GB"/>
              </w:rPr>
            </w:pPr>
            <w:r w:rsidRPr="008D3E2D">
              <w:rPr>
                <w:rFonts w:eastAsia="Times New Roman" w:cs="Arial"/>
                <w:b/>
                <w:bCs/>
                <w:lang w:eastAsia="en-GB"/>
              </w:rPr>
              <w:t>P2:</w:t>
            </w:r>
            <w:r w:rsidRPr="00390AD8">
              <w:rPr>
                <w:rFonts w:eastAsia="Times New Roman" w:cs="Arial"/>
                <w:lang w:eastAsia="en-GB"/>
              </w:rPr>
              <w:t xml:space="preserve"> </w:t>
            </w:r>
            <w:r>
              <w:rPr>
                <w:rFonts w:eastAsia="Times New Roman" w:cs="Arial"/>
                <w:b/>
                <w:bCs/>
                <w:lang w:eastAsia="en-GB"/>
              </w:rPr>
              <w:t xml:space="preserve">Use </w:t>
            </w:r>
            <w:r>
              <w:rPr>
                <w:rFonts w:eastAsia="Times New Roman" w:cs="Arial"/>
                <w:lang w:eastAsia="en-GB"/>
              </w:rPr>
              <w:t>a risk matrix to</w:t>
            </w:r>
            <w:r w:rsidRPr="002425C9">
              <w:rPr>
                <w:rFonts w:eastAsia="Times New Roman" w:cs="Arial"/>
                <w:lang w:eastAsia="en-GB"/>
              </w:rPr>
              <w:t xml:space="preserve"> define</w:t>
            </w:r>
            <w:r w:rsidRPr="44F7C36A">
              <w:rPr>
                <w:rFonts w:eastAsia="Times New Roman" w:cs="Arial"/>
                <w:lang w:eastAsia="en-GB"/>
              </w:rPr>
              <w:t xml:space="preserve"> the </w:t>
            </w:r>
            <w:r>
              <w:rPr>
                <w:rFonts w:eastAsia="Times New Roman" w:cs="Arial"/>
                <w:lang w:eastAsia="en-GB"/>
              </w:rPr>
              <w:t>severity level of</w:t>
            </w:r>
            <w:r w:rsidRPr="44F7C36A">
              <w:rPr>
                <w:rFonts w:eastAsia="Times New Roman" w:cs="Arial"/>
                <w:lang w:eastAsia="en-GB"/>
              </w:rPr>
              <w:t xml:space="preserve"> each risk identified.</w:t>
            </w:r>
          </w:p>
          <w:p w14:paraId="62552002" w14:textId="204DB902" w:rsidR="00F3492F" w:rsidRPr="000E08B8" w:rsidRDefault="00267CAD">
            <w:pPr>
              <w:rPr>
                <w:rFonts w:cs="Arial"/>
                <w:highlight w:val="yellow"/>
              </w:rPr>
            </w:pPr>
            <w:r>
              <w:rPr>
                <w:rFonts w:eastAsia="Times New Roman" w:cs="Arial"/>
                <w:lang w:eastAsia="en-GB"/>
              </w:rPr>
              <w:t>(</w:t>
            </w:r>
            <w:r w:rsidR="00F3492F" w:rsidRPr="44F7C36A">
              <w:rPr>
                <w:rFonts w:eastAsia="Times New Roman" w:cs="Arial"/>
                <w:lang w:eastAsia="en-GB"/>
              </w:rPr>
              <w:t>PO4</w:t>
            </w:r>
            <w:r>
              <w:rPr>
                <w:rFonts w:eastAsia="Times New Roman" w:cs="Arial"/>
                <w:lang w:eastAsia="en-GB"/>
              </w:rPr>
              <w:t>)</w:t>
            </w:r>
          </w:p>
        </w:tc>
        <w:tc>
          <w:tcPr>
            <w:tcW w:w="3005" w:type="dxa"/>
            <w:vMerge/>
          </w:tcPr>
          <w:p w14:paraId="76B9C55D" w14:textId="77777777" w:rsidR="00F3492F" w:rsidRPr="000E08B8" w:rsidRDefault="00F3492F">
            <w:pPr>
              <w:rPr>
                <w:rFonts w:cs="Arial"/>
                <w:highlight w:val="yellow"/>
              </w:rPr>
            </w:pPr>
          </w:p>
        </w:tc>
        <w:tc>
          <w:tcPr>
            <w:tcW w:w="3006" w:type="dxa"/>
            <w:vMerge/>
            <w:vAlign w:val="center"/>
          </w:tcPr>
          <w:p w14:paraId="4FD57C6B" w14:textId="77777777" w:rsidR="00F3492F" w:rsidRPr="000E08B8" w:rsidRDefault="00F3492F">
            <w:pPr>
              <w:rPr>
                <w:rFonts w:cs="Arial"/>
                <w:highlight w:val="yellow"/>
              </w:rPr>
            </w:pPr>
          </w:p>
        </w:tc>
      </w:tr>
      <w:tr w:rsidR="00F3492F" w:rsidRPr="000E08B8" w14:paraId="4CC5ED6B" w14:textId="77777777" w:rsidTr="4FC5C06B">
        <w:tc>
          <w:tcPr>
            <w:tcW w:w="3005" w:type="dxa"/>
          </w:tcPr>
          <w:p w14:paraId="13CC43B1" w14:textId="77777777" w:rsidR="00272609" w:rsidRDefault="00F3492F">
            <w:r w:rsidRPr="008D3E2D">
              <w:rPr>
                <w:b/>
                <w:bCs/>
              </w:rPr>
              <w:t>P3:</w:t>
            </w:r>
            <w:r>
              <w:t xml:space="preserve"> </w:t>
            </w:r>
            <w:r w:rsidRPr="44F7C36A">
              <w:rPr>
                <w:b/>
                <w:bCs/>
              </w:rPr>
              <w:t>Identify</w:t>
            </w:r>
            <w:r>
              <w:t xml:space="preserve"> </w:t>
            </w:r>
            <w:r w:rsidRPr="00876B6B">
              <w:rPr>
                <w:b/>
                <w:bCs/>
              </w:rPr>
              <w:t>three</w:t>
            </w:r>
            <w:r>
              <w:t xml:space="preserve"> assumptions made when defining the severity of the risks. </w:t>
            </w:r>
          </w:p>
          <w:p w14:paraId="0BB320EF" w14:textId="7372BD12" w:rsidR="00F3492F" w:rsidRPr="000E08B8" w:rsidRDefault="00267CAD">
            <w:pPr>
              <w:rPr>
                <w:rFonts w:cs="Arial"/>
                <w:highlight w:val="yellow"/>
              </w:rPr>
            </w:pPr>
            <w:r>
              <w:t>(</w:t>
            </w:r>
            <w:r w:rsidR="00F3492F">
              <w:t>PO2</w:t>
            </w:r>
            <w:r>
              <w:t>)</w:t>
            </w:r>
          </w:p>
        </w:tc>
        <w:tc>
          <w:tcPr>
            <w:tcW w:w="3005" w:type="dxa"/>
            <w:vAlign w:val="center"/>
          </w:tcPr>
          <w:p w14:paraId="1BADBE85" w14:textId="77777777" w:rsidR="00272609" w:rsidRDefault="00F3492F">
            <w:r w:rsidRPr="008D3E2D">
              <w:rPr>
                <w:b/>
                <w:bCs/>
              </w:rPr>
              <w:t>M2:</w:t>
            </w:r>
            <w:r>
              <w:t xml:space="preserve"> </w:t>
            </w:r>
            <w:r w:rsidRPr="44F7C36A">
              <w:rPr>
                <w:b/>
                <w:bCs/>
              </w:rPr>
              <w:t>Justify</w:t>
            </w:r>
            <w:r>
              <w:t xml:space="preserve"> the assumptions identified when defining the severity of the risks. </w:t>
            </w:r>
          </w:p>
          <w:p w14:paraId="7CEDB724" w14:textId="3AFBC5C1" w:rsidR="00F3492F" w:rsidRPr="000E08B8" w:rsidRDefault="00267CAD" w:rsidP="001D29F9">
            <w:pPr>
              <w:rPr>
                <w:rFonts w:cs="Arial"/>
                <w:highlight w:val="yellow"/>
              </w:rPr>
            </w:pPr>
            <w:r>
              <w:t>(</w:t>
            </w:r>
            <w:r w:rsidR="00F3492F" w:rsidRPr="44F7C36A">
              <w:rPr>
                <w:rFonts w:eastAsia="Times New Roman" w:cs="Arial"/>
                <w:lang w:eastAsia="en-GB"/>
              </w:rPr>
              <w:t>PO3</w:t>
            </w:r>
            <w:r>
              <w:rPr>
                <w:rFonts w:eastAsia="Times New Roman" w:cs="Arial"/>
                <w:lang w:eastAsia="en-GB"/>
              </w:rPr>
              <w:t>)</w:t>
            </w:r>
          </w:p>
        </w:tc>
        <w:tc>
          <w:tcPr>
            <w:tcW w:w="3006" w:type="dxa"/>
            <w:vMerge/>
            <w:vAlign w:val="center"/>
          </w:tcPr>
          <w:p w14:paraId="4697E8AC" w14:textId="77777777" w:rsidR="00F3492F" w:rsidRPr="000E08B8" w:rsidRDefault="00F3492F">
            <w:pPr>
              <w:rPr>
                <w:rFonts w:cs="Arial"/>
                <w:highlight w:val="yellow"/>
              </w:rPr>
            </w:pPr>
          </w:p>
        </w:tc>
      </w:tr>
      <w:bookmarkEnd w:id="23"/>
    </w:tbl>
    <w:p w14:paraId="64A52E45" w14:textId="32B9CC48" w:rsidR="00570D8B" w:rsidRDefault="00570D8B" w:rsidP="005463AC">
      <w:pPr>
        <w:spacing w:after="0" w:line="240" w:lineRule="auto"/>
        <w:textAlignment w:val="baseline"/>
        <w:rPr>
          <w:rFonts w:eastAsia="Times New Roman" w:cs="Arial"/>
          <w:lang w:eastAsia="en-GB"/>
        </w:rPr>
      </w:pPr>
    </w:p>
    <w:p w14:paraId="1CDEAB51" w14:textId="77777777" w:rsidR="00570D8B" w:rsidRDefault="00570D8B">
      <w:pPr>
        <w:rPr>
          <w:rFonts w:eastAsia="Times New Roman" w:cs="Arial"/>
          <w:lang w:eastAsia="en-GB"/>
        </w:rPr>
      </w:pPr>
      <w:r>
        <w:rPr>
          <w:rFonts w:eastAsia="Times New Roman" w:cs="Arial"/>
          <w:lang w:eastAsia="en-GB"/>
        </w:rPr>
        <w:br w:type="page"/>
      </w:r>
    </w:p>
    <w:p w14:paraId="77708561" w14:textId="77777777" w:rsidR="00F3492F" w:rsidRDefault="00F3492F" w:rsidP="005463AC">
      <w:pPr>
        <w:spacing w:after="0" w:line="240" w:lineRule="auto"/>
        <w:textAlignment w:val="baseline"/>
        <w:rPr>
          <w:rFonts w:eastAsia="Times New Roman" w:cs="Arial"/>
          <w:lang w:eastAsia="en-GB"/>
        </w:rPr>
      </w:pPr>
    </w:p>
    <w:p w14:paraId="7CD638CC" w14:textId="77777777" w:rsidR="009418A7" w:rsidRDefault="009418A7" w:rsidP="006D21D5">
      <w:pPr>
        <w:spacing w:line="240" w:lineRule="auto"/>
        <w:textAlignment w:val="baseline"/>
        <w:rPr>
          <w:rFonts w:eastAsia="Times New Roman" w:cs="Arial"/>
          <w:b/>
          <w:bCs/>
          <w:lang w:eastAsia="en-GB"/>
        </w:rPr>
      </w:pPr>
      <w:r>
        <w:rPr>
          <w:rFonts w:eastAsia="Times New Roman" w:cs="Arial"/>
          <w:b/>
          <w:bCs/>
          <w:lang w:eastAsia="en-GB"/>
        </w:rPr>
        <w:t>Assessment Guidance</w:t>
      </w:r>
    </w:p>
    <w:p w14:paraId="67492DDE" w14:textId="4890DD73" w:rsidR="00123703" w:rsidRDefault="00123703" w:rsidP="00123703">
      <w:pPr>
        <w:rPr>
          <w:rFonts w:eastAsia="Calibri" w:cs="Arial"/>
          <w14:ligatures w14:val="standardContextual"/>
        </w:rPr>
      </w:pPr>
      <w:bookmarkStart w:id="24" w:name="_Hlk140587759"/>
      <w:bookmarkStart w:id="25" w:name="_Hlk137106865"/>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bookmarkEnd w:id="24"/>
      <w:r w:rsidRPr="00D846D1">
        <w:rPr>
          <w:rFonts w:eastAsia="Calibri" w:cs="Arial"/>
          <w14:ligatures w14:val="standardContextual"/>
        </w:rPr>
        <w:t xml:space="preserve"> </w:t>
      </w:r>
    </w:p>
    <w:tbl>
      <w:tblPr>
        <w:tblStyle w:val="TableGrid"/>
        <w:tblW w:w="0" w:type="auto"/>
        <w:tblLook w:val="04A0" w:firstRow="1" w:lastRow="0" w:firstColumn="1" w:lastColumn="0" w:noHBand="0" w:noVBand="1"/>
      </w:tblPr>
      <w:tblGrid>
        <w:gridCol w:w="1513"/>
        <w:gridCol w:w="7503"/>
      </w:tblGrid>
      <w:tr w:rsidR="00123703" w:rsidRPr="00B82A1E" w14:paraId="3AE78155" w14:textId="77777777" w:rsidTr="4FC5C06B">
        <w:trPr>
          <w:tblHeader/>
        </w:trPr>
        <w:tc>
          <w:tcPr>
            <w:tcW w:w="1513" w:type="dxa"/>
          </w:tcPr>
          <w:p w14:paraId="30971023" w14:textId="77777777" w:rsidR="00123703" w:rsidRPr="00B82A1E" w:rsidRDefault="00123703">
            <w:pPr>
              <w:spacing w:before="40" w:after="40" w:line="264" w:lineRule="auto"/>
              <w:textAlignment w:val="baseline"/>
              <w:rPr>
                <w:rFonts w:cs="Arial"/>
                <w:b/>
                <w:bCs/>
              </w:rPr>
            </w:pPr>
            <w:bookmarkStart w:id="26" w:name="_Hlk190421805"/>
            <w:r w:rsidRPr="00B82A1E">
              <w:rPr>
                <w:rFonts w:cs="Arial"/>
                <w:b/>
                <w:bCs/>
              </w:rPr>
              <w:t>Assessment Criteria</w:t>
            </w:r>
          </w:p>
        </w:tc>
        <w:tc>
          <w:tcPr>
            <w:tcW w:w="7503" w:type="dxa"/>
          </w:tcPr>
          <w:p w14:paraId="2E52D5F9" w14:textId="77777777" w:rsidR="00123703" w:rsidRPr="00B82A1E" w:rsidRDefault="00123703">
            <w:pPr>
              <w:spacing w:before="40" w:after="40" w:line="264" w:lineRule="auto"/>
              <w:textAlignment w:val="baseline"/>
              <w:rPr>
                <w:rFonts w:cs="Arial"/>
              </w:rPr>
            </w:pPr>
            <w:r w:rsidRPr="00B82A1E">
              <w:rPr>
                <w:rFonts w:cs="Arial"/>
                <w:b/>
                <w:bCs/>
              </w:rPr>
              <w:t>Assessment guidance</w:t>
            </w:r>
          </w:p>
        </w:tc>
      </w:tr>
      <w:tr w:rsidR="00123703" w:rsidRPr="00B82A1E" w14:paraId="0A84A91F" w14:textId="77777777" w:rsidTr="4FC5C06B">
        <w:tc>
          <w:tcPr>
            <w:tcW w:w="1513" w:type="dxa"/>
          </w:tcPr>
          <w:p w14:paraId="5E59657B" w14:textId="5F7AE38C" w:rsidR="00123703" w:rsidRPr="00903FF5" w:rsidRDefault="00123703">
            <w:pPr>
              <w:spacing w:before="40" w:after="40" w:line="264" w:lineRule="auto"/>
              <w:textAlignment w:val="baseline"/>
              <w:rPr>
                <w:rFonts w:cs="Arial"/>
                <w:b/>
                <w:bCs/>
              </w:rPr>
            </w:pPr>
            <w:r w:rsidRPr="00903FF5">
              <w:rPr>
                <w:rFonts w:cs="Arial"/>
                <w:b/>
                <w:bCs/>
              </w:rPr>
              <w:t>P</w:t>
            </w:r>
            <w:r w:rsidR="00903FF5" w:rsidRPr="00903FF5">
              <w:rPr>
                <w:rFonts w:cs="Arial"/>
                <w:b/>
                <w:bCs/>
              </w:rPr>
              <w:t>1</w:t>
            </w:r>
          </w:p>
        </w:tc>
        <w:tc>
          <w:tcPr>
            <w:tcW w:w="7503" w:type="dxa"/>
          </w:tcPr>
          <w:p w14:paraId="0937A99D" w14:textId="67F9D30A" w:rsidR="006B45B3" w:rsidRDefault="006B45B3" w:rsidP="006D21D5">
            <w:pPr>
              <w:pStyle w:val="ACBullet"/>
              <w:ind w:left="425" w:hanging="425"/>
            </w:pPr>
            <w:r>
              <w:t xml:space="preserve">Students </w:t>
            </w:r>
            <w:r w:rsidRPr="00390AD8">
              <w:rPr>
                <w:b/>
                <w:bCs/>
              </w:rPr>
              <w:t>must</w:t>
            </w:r>
            <w:r>
              <w:t xml:space="preserve"> use </w:t>
            </w:r>
            <w:r w:rsidRPr="006B45B3">
              <w:t>appropriate tools and techniques to create the</w:t>
            </w:r>
            <w:r>
              <w:t>ir</w:t>
            </w:r>
            <w:r w:rsidRPr="006B45B3">
              <w:t xml:space="preserve"> risk assessment</w:t>
            </w:r>
            <w:r>
              <w:t xml:space="preserve">. The risk assessment must cover </w:t>
            </w:r>
            <w:r w:rsidRPr="00390AD8">
              <w:rPr>
                <w:b/>
                <w:bCs/>
              </w:rPr>
              <w:t>all</w:t>
            </w:r>
            <w:r>
              <w:t xml:space="preserve"> risks detailed in the scenario.</w:t>
            </w:r>
          </w:p>
          <w:p w14:paraId="26970417" w14:textId="4466E3E1" w:rsidR="00123703" w:rsidRPr="00903FF5" w:rsidRDefault="5F27644B" w:rsidP="006D21D5">
            <w:pPr>
              <w:pStyle w:val="ACBullet"/>
              <w:ind w:left="425" w:hanging="425"/>
            </w:pPr>
            <w:r>
              <w:t xml:space="preserve">Students </w:t>
            </w:r>
            <w:r w:rsidRPr="4FC5C06B">
              <w:rPr>
                <w:b/>
                <w:bCs/>
              </w:rPr>
              <w:t>must</w:t>
            </w:r>
            <w:r>
              <w:t xml:space="preserve"> </w:t>
            </w:r>
            <w:r w:rsidRPr="004D6840">
              <w:rPr>
                <w:b/>
                <w:bCs/>
              </w:rPr>
              <w:t>not</w:t>
            </w:r>
            <w:r>
              <w:t xml:space="preserve"> be given a template to complete this task.</w:t>
            </w:r>
          </w:p>
        </w:tc>
      </w:tr>
      <w:bookmarkEnd w:id="26"/>
      <w:tr w:rsidR="00836C2B" w:rsidRPr="00B82A1E" w14:paraId="0A518E21" w14:textId="77777777" w:rsidTr="4FC5C06B">
        <w:tc>
          <w:tcPr>
            <w:tcW w:w="1513" w:type="dxa"/>
          </w:tcPr>
          <w:p w14:paraId="1E58B7AC" w14:textId="7DD62A32" w:rsidR="00836C2B" w:rsidRPr="00903FF5" w:rsidRDefault="00836C2B" w:rsidP="00836C2B">
            <w:pPr>
              <w:spacing w:before="40" w:after="40" w:line="264" w:lineRule="auto"/>
              <w:textAlignment w:val="baseline"/>
              <w:rPr>
                <w:rFonts w:cs="Arial"/>
                <w:b/>
                <w:bCs/>
              </w:rPr>
            </w:pPr>
            <w:r w:rsidRPr="00903FF5">
              <w:rPr>
                <w:rFonts w:cs="Arial"/>
                <w:b/>
                <w:bCs/>
              </w:rPr>
              <w:t>P</w:t>
            </w:r>
            <w:r w:rsidR="00903FF5" w:rsidRPr="00903FF5">
              <w:rPr>
                <w:rFonts w:cs="Arial"/>
                <w:b/>
                <w:bCs/>
              </w:rPr>
              <w:t>2</w:t>
            </w:r>
          </w:p>
        </w:tc>
        <w:tc>
          <w:tcPr>
            <w:tcW w:w="7503" w:type="dxa"/>
          </w:tcPr>
          <w:p w14:paraId="4C8AF7CF" w14:textId="47F250F8" w:rsidR="00836C2B" w:rsidRPr="00903FF5" w:rsidRDefault="00903FF5" w:rsidP="006D21D5">
            <w:pPr>
              <w:pStyle w:val="ACBullet"/>
              <w:ind w:left="425" w:hanging="425"/>
            </w:pPr>
            <w:r w:rsidRPr="00903FF5">
              <w:t xml:space="preserve">Students </w:t>
            </w:r>
            <w:r w:rsidRPr="00903FF5">
              <w:rPr>
                <w:b/>
                <w:bCs/>
              </w:rPr>
              <w:t xml:space="preserve">must </w:t>
            </w:r>
            <w:r w:rsidRPr="00903FF5">
              <w:t xml:space="preserve">define the severity of all risks identified in P1. To define each risk’s severity, students </w:t>
            </w:r>
            <w:r w:rsidRPr="00903FF5">
              <w:rPr>
                <w:b/>
                <w:bCs/>
              </w:rPr>
              <w:t>could</w:t>
            </w:r>
            <w:r w:rsidRPr="00903FF5">
              <w:t xml:space="preserve"> use the risk matrix format from Topic Area 2.2 or another standard risk matrix format they have been taught. </w:t>
            </w:r>
          </w:p>
        </w:tc>
      </w:tr>
      <w:tr w:rsidR="00836C2B" w:rsidRPr="00B82A1E" w14:paraId="2BF53DB5" w14:textId="77777777" w:rsidTr="4FC5C06B">
        <w:tc>
          <w:tcPr>
            <w:tcW w:w="1513" w:type="dxa"/>
          </w:tcPr>
          <w:p w14:paraId="75C637DD" w14:textId="4132A04A" w:rsidR="00836C2B" w:rsidRPr="00903FF5" w:rsidRDefault="00836C2B" w:rsidP="00836C2B">
            <w:pPr>
              <w:spacing w:before="40" w:after="40" w:line="264" w:lineRule="auto"/>
              <w:textAlignment w:val="baseline"/>
              <w:rPr>
                <w:rFonts w:cs="Arial"/>
                <w:b/>
                <w:bCs/>
              </w:rPr>
            </w:pPr>
            <w:r w:rsidRPr="00903FF5">
              <w:rPr>
                <w:rFonts w:cs="Arial"/>
                <w:b/>
                <w:bCs/>
              </w:rPr>
              <w:t>P</w:t>
            </w:r>
            <w:r w:rsidR="00597A07">
              <w:rPr>
                <w:rFonts w:cs="Arial"/>
                <w:b/>
                <w:bCs/>
              </w:rPr>
              <w:t>3</w:t>
            </w:r>
          </w:p>
        </w:tc>
        <w:tc>
          <w:tcPr>
            <w:tcW w:w="7503" w:type="dxa"/>
          </w:tcPr>
          <w:p w14:paraId="505A1C1C" w14:textId="446A09A5" w:rsidR="00836C2B" w:rsidRPr="00903FF5" w:rsidRDefault="00597A07" w:rsidP="006D21D5">
            <w:pPr>
              <w:pStyle w:val="ACBullet"/>
              <w:ind w:left="425" w:hanging="425"/>
            </w:pPr>
            <w:r>
              <w:t>T</w:t>
            </w:r>
            <w:r w:rsidRPr="00597A07">
              <w:t>here is no additional assessment guidance for this criterion</w:t>
            </w:r>
            <w:r>
              <w:t>.</w:t>
            </w:r>
          </w:p>
        </w:tc>
      </w:tr>
      <w:tr w:rsidR="00836C2B" w:rsidRPr="00B82A1E" w14:paraId="3C392D69" w14:textId="77777777" w:rsidTr="4FC5C06B">
        <w:tc>
          <w:tcPr>
            <w:tcW w:w="1513" w:type="dxa"/>
          </w:tcPr>
          <w:p w14:paraId="706B3060" w14:textId="40307D5C" w:rsidR="00836C2B" w:rsidRPr="00597A07" w:rsidRDefault="00836C2B" w:rsidP="00836C2B">
            <w:pPr>
              <w:spacing w:before="40" w:after="40" w:line="264" w:lineRule="auto"/>
              <w:textAlignment w:val="baseline"/>
              <w:rPr>
                <w:rFonts w:cs="Arial"/>
                <w:b/>
                <w:bCs/>
              </w:rPr>
            </w:pPr>
            <w:r w:rsidRPr="00597A07">
              <w:rPr>
                <w:rFonts w:cs="Arial"/>
                <w:b/>
                <w:bCs/>
              </w:rPr>
              <w:t>M</w:t>
            </w:r>
            <w:r w:rsidR="00597A07" w:rsidRPr="00597A07">
              <w:rPr>
                <w:rFonts w:cs="Arial"/>
                <w:b/>
                <w:bCs/>
              </w:rPr>
              <w:t>1</w:t>
            </w:r>
          </w:p>
        </w:tc>
        <w:tc>
          <w:tcPr>
            <w:tcW w:w="7503" w:type="dxa"/>
          </w:tcPr>
          <w:p w14:paraId="5B2BD938" w14:textId="2AED4C7E" w:rsidR="00836C2B" w:rsidRPr="00597A07" w:rsidRDefault="4BD36871" w:rsidP="006D21D5">
            <w:pPr>
              <w:pStyle w:val="ACBullet"/>
              <w:ind w:left="425" w:hanging="425"/>
            </w:pPr>
            <w:r>
              <w:t xml:space="preserve">Students </w:t>
            </w:r>
            <w:r w:rsidRPr="00997228">
              <w:rPr>
                <w:b/>
                <w:bCs/>
              </w:rPr>
              <w:t xml:space="preserve">must </w:t>
            </w:r>
            <w:r>
              <w:t xml:space="preserve">explain how the risks detailed in P1 and P2 </w:t>
            </w:r>
            <w:r w:rsidRPr="4FC5C06B">
              <w:rPr>
                <w:rFonts w:eastAsia="Times New Roman"/>
                <w:lang w:eastAsia="en-GB"/>
              </w:rPr>
              <w:t xml:space="preserve">could impact the </w:t>
            </w:r>
            <w:r w:rsidR="00FE3F61">
              <w:rPr>
                <w:rFonts w:eastAsia="Times New Roman"/>
                <w:lang w:eastAsia="en-GB"/>
              </w:rPr>
              <w:t xml:space="preserve">organisation’s </w:t>
            </w:r>
            <w:r>
              <w:t>network</w:t>
            </w:r>
            <w:r w:rsidR="00FE3F61">
              <w:t>(s)</w:t>
            </w:r>
            <w:r>
              <w:t xml:space="preserve"> and data security</w:t>
            </w:r>
            <w:r w:rsidR="00FE3F61">
              <w:rPr>
                <w:rFonts w:eastAsia="Times New Roman"/>
                <w:lang w:eastAsia="en-GB"/>
              </w:rPr>
              <w:t>.</w:t>
            </w:r>
          </w:p>
        </w:tc>
      </w:tr>
      <w:tr w:rsidR="00836C2B" w:rsidRPr="00B82A1E" w14:paraId="3DD0AA79" w14:textId="77777777" w:rsidTr="4FC5C06B">
        <w:tc>
          <w:tcPr>
            <w:tcW w:w="1513" w:type="dxa"/>
          </w:tcPr>
          <w:p w14:paraId="780BAB56" w14:textId="1D538967" w:rsidR="00836C2B" w:rsidRPr="00597A07" w:rsidRDefault="00836C2B" w:rsidP="00836C2B">
            <w:pPr>
              <w:spacing w:before="40" w:after="40" w:line="264" w:lineRule="auto"/>
              <w:textAlignment w:val="baseline"/>
              <w:rPr>
                <w:rFonts w:cs="Arial"/>
                <w:b/>
                <w:bCs/>
              </w:rPr>
            </w:pPr>
            <w:r w:rsidRPr="00597A07">
              <w:rPr>
                <w:rFonts w:cs="Arial"/>
                <w:b/>
                <w:bCs/>
              </w:rPr>
              <w:t>M</w:t>
            </w:r>
            <w:r w:rsidR="00597A07" w:rsidRPr="00597A07">
              <w:rPr>
                <w:rFonts w:cs="Arial"/>
                <w:b/>
                <w:bCs/>
              </w:rPr>
              <w:t>2</w:t>
            </w:r>
          </w:p>
        </w:tc>
        <w:tc>
          <w:tcPr>
            <w:tcW w:w="7503" w:type="dxa"/>
          </w:tcPr>
          <w:p w14:paraId="72B8FD0C" w14:textId="0ADADAE9" w:rsidR="00836C2B" w:rsidRPr="00597A07" w:rsidRDefault="00597A07" w:rsidP="006D21D5">
            <w:pPr>
              <w:pStyle w:val="ACBullet"/>
              <w:ind w:left="425" w:hanging="425"/>
            </w:pPr>
            <w:r w:rsidRPr="00597A07">
              <w:t>There is no additional assessment guidance for this criterion.</w:t>
            </w:r>
          </w:p>
        </w:tc>
      </w:tr>
      <w:tr w:rsidR="00836C2B" w:rsidRPr="00B82A1E" w14:paraId="004ED468" w14:textId="77777777" w:rsidTr="4FC5C06B">
        <w:tc>
          <w:tcPr>
            <w:tcW w:w="1513" w:type="dxa"/>
          </w:tcPr>
          <w:p w14:paraId="04F1534C" w14:textId="356F3E22" w:rsidR="00836C2B" w:rsidRPr="00345568" w:rsidRDefault="00345568" w:rsidP="00836C2B">
            <w:pPr>
              <w:spacing w:before="40" w:after="40" w:line="264" w:lineRule="auto"/>
              <w:textAlignment w:val="baseline"/>
              <w:rPr>
                <w:rFonts w:cs="Arial"/>
                <w:b/>
                <w:bCs/>
              </w:rPr>
            </w:pPr>
            <w:r w:rsidRPr="00345568">
              <w:rPr>
                <w:rFonts w:cs="Arial"/>
                <w:b/>
                <w:bCs/>
              </w:rPr>
              <w:t>D1</w:t>
            </w:r>
          </w:p>
        </w:tc>
        <w:tc>
          <w:tcPr>
            <w:tcW w:w="7503" w:type="dxa"/>
          </w:tcPr>
          <w:p w14:paraId="391546ED" w14:textId="4BB3BB98" w:rsidR="00836C2B" w:rsidRPr="00345568" w:rsidRDefault="00345568" w:rsidP="006D21D5">
            <w:pPr>
              <w:pStyle w:val="ACBullet"/>
              <w:ind w:left="425" w:hanging="425"/>
            </w:pPr>
            <w:r>
              <w:t xml:space="preserve">Students </w:t>
            </w:r>
            <w:r w:rsidRPr="4FC5C06B">
              <w:rPr>
                <w:b/>
                <w:bCs/>
              </w:rPr>
              <w:t>must</w:t>
            </w:r>
            <w:r>
              <w:t xml:space="preserve"> </w:t>
            </w:r>
            <w:r w:rsidR="00BC1B5D">
              <w:t xml:space="preserve">include in their evaluations </w:t>
            </w:r>
            <w:r>
              <w:t xml:space="preserve">an assessment of the effectiveness of the tools and techniques </w:t>
            </w:r>
            <w:r w:rsidR="00BD6FE9">
              <w:t xml:space="preserve">they </w:t>
            </w:r>
            <w:r>
              <w:t>used</w:t>
            </w:r>
            <w:r w:rsidR="00E60191">
              <w:t xml:space="preserve"> to </w:t>
            </w:r>
            <w:r w:rsidR="00E60191" w:rsidRPr="00E60191">
              <w:t>identify risks and their level of severity.</w:t>
            </w:r>
          </w:p>
        </w:tc>
      </w:tr>
    </w:tbl>
    <w:p w14:paraId="3AC7C692" w14:textId="77777777" w:rsidR="00123703" w:rsidRDefault="00123703" w:rsidP="00123703">
      <w:pPr>
        <w:rPr>
          <w:rFonts w:eastAsia="Calibri" w:cs="Arial"/>
          <w14:ligatures w14:val="standardContextual"/>
        </w:rPr>
      </w:pPr>
    </w:p>
    <w:p w14:paraId="268B278E" w14:textId="77777777" w:rsidR="00123703" w:rsidRPr="00D846D1" w:rsidRDefault="00123703" w:rsidP="00123703">
      <w:pPr>
        <w:rPr>
          <w:rFonts w:eastAsia="Calibri" w:cs="Arial"/>
          <w14:ligatures w14:val="standardContextual"/>
        </w:rPr>
      </w:pPr>
    </w:p>
    <w:bookmarkEnd w:id="25"/>
    <w:p w14:paraId="356BD4AA" w14:textId="42DB5DD5" w:rsidR="003E356F" w:rsidRPr="00EA2909" w:rsidRDefault="003E356F" w:rsidP="005463AC">
      <w:pPr>
        <w:rPr>
          <w:rFonts w:eastAsia="Times New Roman" w:cs="Arial"/>
          <w:b/>
          <w:bCs/>
          <w:lang w:eastAsia="en-GB"/>
        </w:rPr>
      </w:pPr>
      <w:r>
        <w:rPr>
          <w:rFonts w:eastAsia="Times New Roman" w:cs="Arial"/>
          <w:b/>
          <w:bCs/>
          <w:color w:val="FF0000"/>
          <w:lang w:eastAsia="en-GB"/>
        </w:rPr>
        <w:br w:type="page"/>
      </w:r>
    </w:p>
    <w:p w14:paraId="39D2028C" w14:textId="44137B0C" w:rsidR="00345568" w:rsidRPr="001F358B" w:rsidRDefault="00345568" w:rsidP="00345568">
      <w:pPr>
        <w:pStyle w:val="Heading2"/>
      </w:pPr>
      <w:bookmarkStart w:id="27" w:name="_Toc196837499"/>
      <w:r w:rsidRPr="001F358B">
        <w:lastRenderedPageBreak/>
        <w:t xml:space="preserve">Task </w:t>
      </w:r>
      <w:r>
        <w:t>2</w:t>
      </w:r>
      <w:bookmarkEnd w:id="27"/>
    </w:p>
    <w:p w14:paraId="3DD4854A" w14:textId="1263B73B" w:rsidR="00267CAD" w:rsidRDefault="00267CAD" w:rsidP="00345568">
      <w:pPr>
        <w:spacing w:line="240" w:lineRule="auto"/>
        <w:textAlignment w:val="baseline"/>
        <w:rPr>
          <w:b/>
          <w:bCs/>
          <w:sz w:val="26"/>
          <w:szCs w:val="26"/>
        </w:rPr>
      </w:pPr>
      <w:r w:rsidRPr="4FC5C06B">
        <w:rPr>
          <w:b/>
          <w:bCs/>
          <w:sz w:val="26"/>
          <w:szCs w:val="26"/>
        </w:rPr>
        <w:t xml:space="preserve">Auditing cyberattack prevention </w:t>
      </w:r>
      <w:r w:rsidR="00C42898">
        <w:rPr>
          <w:b/>
          <w:bCs/>
          <w:sz w:val="26"/>
          <w:szCs w:val="26"/>
        </w:rPr>
        <w:t xml:space="preserve">measures </w:t>
      </w:r>
      <w:r w:rsidRPr="4FC5C06B">
        <w:rPr>
          <w:b/>
          <w:bCs/>
          <w:sz w:val="26"/>
          <w:szCs w:val="26"/>
        </w:rPr>
        <w:t>and recommending improvements</w:t>
      </w:r>
    </w:p>
    <w:p w14:paraId="6764A772" w14:textId="1787C1FB" w:rsidR="00345568" w:rsidRPr="005463AC" w:rsidRDefault="00345568" w:rsidP="00345568">
      <w:pPr>
        <w:spacing w:line="240" w:lineRule="auto"/>
        <w:textAlignment w:val="baseline"/>
        <w:rPr>
          <w:rFonts w:eastAsia="Times New Roman" w:cs="Arial"/>
          <w:lang w:eastAsia="en-GB"/>
        </w:rPr>
      </w:pPr>
      <w:r w:rsidRPr="005463AC">
        <w:rPr>
          <w:rFonts w:eastAsia="Times New Roman" w:cs="Arial"/>
          <w:lang w:eastAsia="en-GB"/>
        </w:rPr>
        <w:t>Topic Area</w:t>
      </w:r>
      <w:r>
        <w:rPr>
          <w:rFonts w:eastAsia="Times New Roman" w:cs="Arial"/>
          <w:lang w:eastAsia="en-GB"/>
        </w:rPr>
        <w:t>s 1</w:t>
      </w:r>
      <w:r w:rsidR="00244E09">
        <w:rPr>
          <w:rFonts w:eastAsia="Times New Roman" w:cs="Arial"/>
          <w:lang w:eastAsia="en-GB"/>
        </w:rPr>
        <w:t>, 3, 4</w:t>
      </w:r>
      <w:r>
        <w:rPr>
          <w:rFonts w:eastAsia="Times New Roman" w:cs="Arial"/>
          <w:lang w:eastAsia="en-GB"/>
        </w:rPr>
        <w:t xml:space="preserve"> and </w:t>
      </w:r>
      <w:r w:rsidR="00244E09">
        <w:rPr>
          <w:rFonts w:eastAsia="Times New Roman" w:cs="Arial"/>
          <w:lang w:eastAsia="en-GB"/>
        </w:rPr>
        <w:t>5</w:t>
      </w:r>
      <w:r w:rsidRPr="005463AC">
        <w:rPr>
          <w:rFonts w:eastAsia="Times New Roman" w:cs="Arial"/>
          <w:lang w:eastAsia="en-GB"/>
        </w:rPr>
        <w:t xml:space="preserve"> </w:t>
      </w:r>
      <w:r>
        <w:rPr>
          <w:rFonts w:eastAsia="Times New Roman" w:cs="Arial"/>
          <w:lang w:eastAsia="en-GB"/>
        </w:rPr>
        <w:t>are</w:t>
      </w:r>
      <w:r w:rsidRPr="005463AC">
        <w:rPr>
          <w:rFonts w:eastAsia="Times New Roman" w:cs="Arial"/>
          <w:lang w:eastAsia="en-GB"/>
        </w:rPr>
        <w:t xml:space="preserve"> assessed in this task </w:t>
      </w:r>
    </w:p>
    <w:p w14:paraId="1B78A040" w14:textId="77777777" w:rsidR="00345568" w:rsidRDefault="00345568" w:rsidP="00345568">
      <w:pPr>
        <w:spacing w:after="0" w:line="240" w:lineRule="auto"/>
        <w:textAlignment w:val="baseline"/>
        <w:rPr>
          <w:rFonts w:eastAsia="Times New Roman" w:cs="Arial"/>
          <w:b/>
          <w:bCs/>
          <w:lang w:eastAsia="en-GB"/>
        </w:rPr>
      </w:pPr>
    </w:p>
    <w:p w14:paraId="7DA876F0" w14:textId="77777777" w:rsidR="00345568" w:rsidRPr="008D3E2D" w:rsidRDefault="00345568" w:rsidP="00345568">
      <w:pPr>
        <w:spacing w:after="0" w:line="240" w:lineRule="auto"/>
        <w:textAlignment w:val="baseline"/>
        <w:rPr>
          <w:rFonts w:eastAsia="Times New Roman" w:cs="Arial"/>
          <w:b/>
          <w:bCs/>
          <w:lang w:eastAsia="en-GB"/>
        </w:rPr>
      </w:pPr>
      <w:r w:rsidRPr="008D3E2D">
        <w:rPr>
          <w:rFonts w:eastAsia="Times New Roman" w:cs="Arial"/>
          <w:b/>
          <w:bCs/>
          <w:lang w:eastAsia="en-GB"/>
        </w:rPr>
        <w:t>The task is:</w:t>
      </w:r>
    </w:p>
    <w:p w14:paraId="66B86916" w14:textId="7D9D4304" w:rsidR="00345568" w:rsidRPr="00EA2909" w:rsidRDefault="00345568" w:rsidP="00267CAD">
      <w:pPr>
        <w:pStyle w:val="TaskBullet"/>
        <w:ind w:left="567" w:hanging="567"/>
      </w:pPr>
      <w:r w:rsidRPr="00EA2909">
        <w:rPr>
          <w:lang w:eastAsia="en-GB"/>
        </w:rPr>
        <w:t xml:space="preserve">Audit the </w:t>
      </w:r>
      <w:bookmarkStart w:id="28" w:name="_Hlk133316130"/>
      <w:bookmarkStart w:id="29" w:name="_Hlk190421940"/>
      <w:r w:rsidR="00D237A6" w:rsidRPr="00EA2909">
        <w:rPr>
          <w:lang w:eastAsia="en-GB"/>
        </w:rPr>
        <w:t xml:space="preserve">existing </w:t>
      </w:r>
      <w:r w:rsidRPr="00EA2909">
        <w:rPr>
          <w:lang w:eastAsia="en-GB"/>
        </w:rPr>
        <w:t xml:space="preserve">cyberattack prevention </w:t>
      </w:r>
      <w:bookmarkEnd w:id="28"/>
      <w:r w:rsidR="00C42898" w:rsidRPr="00EA2909">
        <w:rPr>
          <w:lang w:eastAsia="en-GB"/>
        </w:rPr>
        <w:t xml:space="preserve">measures </w:t>
      </w:r>
      <w:r w:rsidRPr="00EA2909">
        <w:rPr>
          <w:lang w:eastAsia="en-GB"/>
        </w:rPr>
        <w:t xml:space="preserve">used </w:t>
      </w:r>
      <w:bookmarkEnd w:id="29"/>
      <w:r w:rsidRPr="00EA2909">
        <w:rPr>
          <w:lang w:eastAsia="en-GB"/>
        </w:rPr>
        <w:t>by the organisation.</w:t>
      </w:r>
    </w:p>
    <w:p w14:paraId="4BA44D27" w14:textId="0BA3421C" w:rsidR="00345568" w:rsidRPr="00EA2909" w:rsidRDefault="00345568" w:rsidP="00570D8B">
      <w:pPr>
        <w:pStyle w:val="TaskBullet"/>
        <w:numPr>
          <w:ilvl w:val="0"/>
          <w:numId w:val="52"/>
        </w:numPr>
        <w:ind w:left="567" w:hanging="567"/>
      </w:pPr>
      <w:r w:rsidRPr="00EA2909">
        <w:t>You will audit the cyberattack prevention policies, procedures and methods used by Progress Health Services (PHS).</w:t>
      </w:r>
    </w:p>
    <w:p w14:paraId="317EE9EB" w14:textId="097778E2" w:rsidR="00345568" w:rsidRPr="00345568" w:rsidRDefault="00345568" w:rsidP="00570D8B">
      <w:pPr>
        <w:pStyle w:val="TaskBullet"/>
        <w:numPr>
          <w:ilvl w:val="0"/>
          <w:numId w:val="52"/>
        </w:numPr>
        <w:ind w:left="567" w:hanging="567"/>
      </w:pPr>
      <w:r>
        <w:t>You will need to</w:t>
      </w:r>
      <w:r w:rsidRPr="008D3E2D">
        <w:t xml:space="preserve"> identify</w:t>
      </w:r>
      <w:r>
        <w:t xml:space="preserve"> the gaps </w:t>
      </w:r>
      <w:r w:rsidRPr="008D3E2D">
        <w:t>found</w:t>
      </w:r>
      <w:r>
        <w:t xml:space="preserve"> in the </w:t>
      </w:r>
      <w:r w:rsidR="00D237A6">
        <w:t xml:space="preserve">existing </w:t>
      </w:r>
      <w:r w:rsidR="005E6A42">
        <w:t>cyber</w:t>
      </w:r>
      <w:r w:rsidRPr="44F7C36A">
        <w:t xml:space="preserve">attack policies, procedures and </w:t>
      </w:r>
      <w:r>
        <w:t>methods used</w:t>
      </w:r>
      <w:r w:rsidRPr="008D3E2D">
        <w:t xml:space="preserve">. </w:t>
      </w:r>
    </w:p>
    <w:p w14:paraId="44B3D196" w14:textId="2B492E38" w:rsidR="00345568" w:rsidRPr="008D3E2D" w:rsidRDefault="00345568" w:rsidP="00345568">
      <w:pPr>
        <w:pStyle w:val="BodyText"/>
        <w:spacing w:after="0" w:line="276" w:lineRule="auto"/>
      </w:pPr>
      <w:r w:rsidRPr="008D3E2D">
        <w:rPr>
          <w:rFonts w:eastAsia="Times New Roman" w:cs="Arial"/>
          <w:lang w:eastAsia="en-GB"/>
        </w:rPr>
        <w:t>Your evidence</w:t>
      </w:r>
      <w:r w:rsidRPr="008D3E2D">
        <w:rPr>
          <w:rFonts w:eastAsia="Times New Roman" w:cs="Arial"/>
          <w:b/>
          <w:bCs/>
          <w:lang w:eastAsia="en-GB"/>
        </w:rPr>
        <w:t xml:space="preserve"> must </w:t>
      </w:r>
      <w:r w:rsidRPr="008D3E2D">
        <w:rPr>
          <w:rFonts w:eastAsia="Times New Roman" w:cs="Arial"/>
          <w:lang w:eastAsia="en-GB"/>
        </w:rPr>
        <w:t>include:</w:t>
      </w:r>
      <w:r w:rsidRPr="008D3E2D">
        <w:rPr>
          <w:rFonts w:eastAsia="Times New Roman" w:cs="Arial"/>
          <w:b/>
          <w:bCs/>
          <w:lang w:eastAsia="en-GB"/>
        </w:rPr>
        <w:t> </w:t>
      </w:r>
    </w:p>
    <w:p w14:paraId="4326EFDE" w14:textId="241EF609" w:rsidR="00345568" w:rsidRPr="00345568" w:rsidRDefault="00345568" w:rsidP="00570D8B">
      <w:pPr>
        <w:pStyle w:val="TaskBullet"/>
        <w:numPr>
          <w:ilvl w:val="0"/>
          <w:numId w:val="52"/>
        </w:numPr>
        <w:ind w:left="567" w:hanging="567"/>
      </w:pPr>
      <w:r w:rsidRPr="00345568">
        <w:t>A</w:t>
      </w:r>
      <w:r>
        <w:t>n audit of the</w:t>
      </w:r>
      <w:r w:rsidRPr="00345568">
        <w:t xml:space="preserve"> </w:t>
      </w:r>
      <w:r w:rsidR="00D237A6">
        <w:t>existing</w:t>
      </w:r>
      <w:r w:rsidR="00D237A6" w:rsidRPr="00345568">
        <w:t xml:space="preserve"> </w:t>
      </w:r>
      <w:r w:rsidR="005E6A42">
        <w:t>cyber</w:t>
      </w:r>
      <w:r w:rsidRPr="00345568">
        <w:t xml:space="preserve">attack prevention </w:t>
      </w:r>
      <w:r w:rsidR="00C42898">
        <w:t>measures</w:t>
      </w:r>
      <w:r w:rsidRPr="00345568">
        <w:t>.</w:t>
      </w:r>
    </w:p>
    <w:p w14:paraId="5775C4F4" w14:textId="77777777" w:rsidR="00345568" w:rsidRPr="00F3492F" w:rsidRDefault="00345568" w:rsidP="00570D8B">
      <w:pPr>
        <w:pStyle w:val="TaskBullet"/>
        <w:numPr>
          <w:ilvl w:val="0"/>
          <w:numId w:val="52"/>
        </w:numPr>
        <w:ind w:left="567" w:hanging="567"/>
      </w:pPr>
      <w:r>
        <w:t>Written evidence.</w:t>
      </w:r>
    </w:p>
    <w:p w14:paraId="5C11B209" w14:textId="224753CC" w:rsidR="00345568" w:rsidRPr="00F3492F" w:rsidRDefault="00345568" w:rsidP="00345568">
      <w:pPr>
        <w:spacing w:line="240" w:lineRule="auto"/>
        <w:textAlignment w:val="baseline"/>
        <w:rPr>
          <w:rFonts w:eastAsia="Calibri" w:cs="Arial"/>
          <w:b/>
          <w:bCs/>
          <w:lang w:eastAsia="en-GB"/>
        </w:rPr>
      </w:pPr>
      <w:r w:rsidRPr="002731DC">
        <w:rPr>
          <w:rFonts w:eastAsia="Calibri" w:cs="Arial"/>
          <w:b/>
          <w:bCs/>
          <w:lang w:eastAsia="en-GB"/>
        </w:rPr>
        <w:t>Use the assessment criteria below to tell you what you need to do in more detail</w:t>
      </w:r>
      <w:r w:rsidRPr="006D21D5">
        <w:rPr>
          <w:rFonts w:eastAsia="Calibri" w:cs="Arial"/>
          <w:b/>
          <w:bCs/>
          <w:lang w:eastAsia="en-GB"/>
        </w:rPr>
        <w:t xml:space="preserve">. </w:t>
      </w:r>
    </w:p>
    <w:tbl>
      <w:tblPr>
        <w:tblStyle w:val="TableGrid"/>
        <w:tblW w:w="0" w:type="auto"/>
        <w:tblLook w:val="04A0" w:firstRow="1" w:lastRow="0" w:firstColumn="1" w:lastColumn="0" w:noHBand="0" w:noVBand="1"/>
      </w:tblPr>
      <w:tblGrid>
        <w:gridCol w:w="3005"/>
        <w:gridCol w:w="3005"/>
        <w:gridCol w:w="3006"/>
      </w:tblGrid>
      <w:tr w:rsidR="00267CAD" w:rsidRPr="0079387A" w14:paraId="0624C122" w14:textId="77777777" w:rsidTr="009461E9">
        <w:trPr>
          <w:trHeight w:val="434"/>
        </w:trPr>
        <w:tc>
          <w:tcPr>
            <w:tcW w:w="3005" w:type="dxa"/>
            <w:shd w:val="clear" w:color="auto" w:fill="auto"/>
            <w:vAlign w:val="center"/>
          </w:tcPr>
          <w:p w14:paraId="4C0AE45C" w14:textId="77777777" w:rsidR="00267CAD" w:rsidRPr="009461E9" w:rsidRDefault="00267CAD" w:rsidP="009461E9">
            <w:pPr>
              <w:rPr>
                <w:rFonts w:cs="Arial"/>
                <w:b/>
                <w:bCs/>
              </w:rPr>
            </w:pPr>
            <w:r w:rsidRPr="009461E9">
              <w:rPr>
                <w:rFonts w:cs="Arial"/>
                <w:b/>
                <w:bCs/>
              </w:rPr>
              <w:t>Pass</w:t>
            </w:r>
          </w:p>
        </w:tc>
        <w:tc>
          <w:tcPr>
            <w:tcW w:w="3005" w:type="dxa"/>
            <w:shd w:val="clear" w:color="auto" w:fill="auto"/>
            <w:vAlign w:val="center"/>
          </w:tcPr>
          <w:p w14:paraId="58E7686D" w14:textId="77777777" w:rsidR="00267CAD" w:rsidRPr="009461E9" w:rsidRDefault="00267CAD" w:rsidP="009461E9">
            <w:pPr>
              <w:rPr>
                <w:rFonts w:cs="Arial"/>
                <w:b/>
                <w:bCs/>
              </w:rPr>
            </w:pPr>
            <w:r w:rsidRPr="009461E9">
              <w:rPr>
                <w:rFonts w:cs="Arial"/>
                <w:b/>
                <w:bCs/>
              </w:rPr>
              <w:t>Merit</w:t>
            </w:r>
          </w:p>
        </w:tc>
        <w:tc>
          <w:tcPr>
            <w:tcW w:w="3006" w:type="dxa"/>
            <w:shd w:val="clear" w:color="auto" w:fill="auto"/>
            <w:vAlign w:val="center"/>
          </w:tcPr>
          <w:p w14:paraId="409DF09E" w14:textId="77777777" w:rsidR="00267CAD" w:rsidRPr="009461E9" w:rsidRDefault="00267CAD" w:rsidP="009461E9">
            <w:pPr>
              <w:rPr>
                <w:rFonts w:cs="Arial"/>
                <w:b/>
                <w:bCs/>
              </w:rPr>
            </w:pPr>
            <w:r w:rsidRPr="009461E9">
              <w:rPr>
                <w:rFonts w:cs="Arial"/>
                <w:b/>
                <w:bCs/>
              </w:rPr>
              <w:t>Distinction</w:t>
            </w:r>
          </w:p>
        </w:tc>
      </w:tr>
      <w:tr w:rsidR="00A56421" w:rsidRPr="0079387A" w14:paraId="13167F36" w14:textId="77777777" w:rsidTr="00267CAD">
        <w:trPr>
          <w:trHeight w:val="1417"/>
        </w:trPr>
        <w:tc>
          <w:tcPr>
            <w:tcW w:w="3005" w:type="dxa"/>
          </w:tcPr>
          <w:p w14:paraId="231835AD" w14:textId="186A04B6" w:rsidR="00A56421" w:rsidRDefault="00A56421" w:rsidP="00A56421">
            <w:pPr>
              <w:rPr>
                <w:rFonts w:cs="Arial"/>
              </w:rPr>
            </w:pPr>
            <w:r w:rsidRPr="008D3E2D">
              <w:rPr>
                <w:rFonts w:cs="Arial"/>
                <w:b/>
                <w:bCs/>
              </w:rPr>
              <w:t>P4:</w:t>
            </w:r>
            <w:r w:rsidRPr="44F7C36A">
              <w:rPr>
                <w:rFonts w:cs="Arial"/>
              </w:rPr>
              <w:t xml:space="preserve"> </w:t>
            </w:r>
            <w:r w:rsidRPr="44F7C36A">
              <w:rPr>
                <w:rFonts w:cs="Arial"/>
                <w:b/>
                <w:bCs/>
              </w:rPr>
              <w:t>Complete</w:t>
            </w:r>
            <w:r w:rsidRPr="44F7C36A">
              <w:rPr>
                <w:rFonts w:cs="Arial"/>
              </w:rPr>
              <w:t xml:space="preserve"> an audit of the </w:t>
            </w:r>
            <w:r>
              <w:rPr>
                <w:rFonts w:cs="Arial"/>
              </w:rPr>
              <w:t>existing</w:t>
            </w:r>
            <w:r w:rsidRPr="44F7C36A">
              <w:rPr>
                <w:rFonts w:cs="Arial"/>
              </w:rPr>
              <w:t xml:space="preserve"> </w:t>
            </w:r>
            <w:r>
              <w:rPr>
                <w:rFonts w:cs="Arial"/>
              </w:rPr>
              <w:t>cyber</w:t>
            </w:r>
            <w:r w:rsidRPr="44F7C36A">
              <w:rPr>
                <w:rFonts w:cs="Arial"/>
              </w:rPr>
              <w:t xml:space="preserve">attack </w:t>
            </w:r>
            <w:r>
              <w:rPr>
                <w:rFonts w:cs="Arial"/>
              </w:rPr>
              <w:t>prevention</w:t>
            </w:r>
            <w:r w:rsidRPr="44F7C36A">
              <w:rPr>
                <w:rFonts w:cs="Arial"/>
              </w:rPr>
              <w:t xml:space="preserve"> </w:t>
            </w:r>
            <w:r>
              <w:rPr>
                <w:rFonts w:cs="Arial"/>
              </w:rPr>
              <w:t xml:space="preserve">measures </w:t>
            </w:r>
            <w:r w:rsidRPr="44F7C36A">
              <w:rPr>
                <w:rFonts w:cs="Arial"/>
              </w:rPr>
              <w:t xml:space="preserve">used. </w:t>
            </w:r>
          </w:p>
          <w:p w14:paraId="4B11DFC3" w14:textId="60BF39C5" w:rsidR="00A56421" w:rsidRPr="00D6007A" w:rsidRDefault="00A56421" w:rsidP="00A56421">
            <w:pPr>
              <w:rPr>
                <w:rFonts w:cs="Arial"/>
              </w:rPr>
            </w:pPr>
            <w:r>
              <w:rPr>
                <w:rFonts w:cs="Arial"/>
              </w:rPr>
              <w:t>(</w:t>
            </w:r>
            <w:r w:rsidRPr="44F7C36A">
              <w:rPr>
                <w:rFonts w:cs="Arial"/>
              </w:rPr>
              <w:t>PO4</w:t>
            </w:r>
            <w:r>
              <w:rPr>
                <w:rFonts w:cs="Arial"/>
              </w:rPr>
              <w:t>)</w:t>
            </w:r>
          </w:p>
        </w:tc>
        <w:tc>
          <w:tcPr>
            <w:tcW w:w="3005" w:type="dxa"/>
          </w:tcPr>
          <w:p w14:paraId="1A75FC3A" w14:textId="32B07EF9" w:rsidR="00A56421" w:rsidRDefault="00A56421" w:rsidP="00A56421">
            <w:pPr>
              <w:rPr>
                <w:rFonts w:cs="Arial"/>
              </w:rPr>
            </w:pPr>
            <w:r w:rsidRPr="008D3E2D">
              <w:rPr>
                <w:rFonts w:cs="Arial"/>
                <w:b/>
                <w:bCs/>
              </w:rPr>
              <w:t>M3:</w:t>
            </w:r>
            <w:r w:rsidRPr="44F7C36A">
              <w:rPr>
                <w:rFonts w:cs="Arial"/>
              </w:rPr>
              <w:t xml:space="preserve"> </w:t>
            </w:r>
            <w:r w:rsidRPr="44F7C36A">
              <w:rPr>
                <w:rFonts w:cs="Arial"/>
                <w:b/>
                <w:bCs/>
              </w:rPr>
              <w:t>Assess</w:t>
            </w:r>
            <w:r w:rsidRPr="44F7C36A">
              <w:rPr>
                <w:rFonts w:cs="Arial"/>
              </w:rPr>
              <w:t xml:space="preserve"> the strengths and weaknesses of the </w:t>
            </w:r>
            <w:r>
              <w:rPr>
                <w:rFonts w:cs="Arial"/>
              </w:rPr>
              <w:t>existing</w:t>
            </w:r>
            <w:r w:rsidRPr="44F7C36A">
              <w:rPr>
                <w:rFonts w:cs="Arial"/>
              </w:rPr>
              <w:t xml:space="preserve"> </w:t>
            </w:r>
            <w:r>
              <w:rPr>
                <w:rFonts w:cs="Arial"/>
              </w:rPr>
              <w:t xml:space="preserve">cyberattack </w:t>
            </w:r>
            <w:r w:rsidRPr="44F7C36A">
              <w:rPr>
                <w:rFonts w:cs="Arial"/>
              </w:rPr>
              <w:t xml:space="preserve">policies, procedures and </w:t>
            </w:r>
            <w:r>
              <w:rPr>
                <w:rFonts w:cs="Arial"/>
              </w:rPr>
              <w:t>methods</w:t>
            </w:r>
            <w:r w:rsidRPr="44F7C36A">
              <w:rPr>
                <w:rFonts w:cs="Arial"/>
              </w:rPr>
              <w:t xml:space="preserve"> identified in the audit. </w:t>
            </w:r>
          </w:p>
          <w:p w14:paraId="07C20E57" w14:textId="3B59ED06" w:rsidR="00A56421" w:rsidRPr="00D6007A" w:rsidRDefault="00A56421" w:rsidP="00A56421">
            <w:pPr>
              <w:rPr>
                <w:rFonts w:cs="Arial"/>
              </w:rPr>
            </w:pPr>
            <w:r>
              <w:rPr>
                <w:rFonts w:cs="Arial"/>
              </w:rPr>
              <w:t>(</w:t>
            </w:r>
            <w:r w:rsidRPr="44F7C36A">
              <w:rPr>
                <w:rFonts w:cs="Arial"/>
              </w:rPr>
              <w:t>PO3</w:t>
            </w:r>
            <w:r>
              <w:rPr>
                <w:rFonts w:cs="Arial"/>
              </w:rPr>
              <w:t>)</w:t>
            </w:r>
          </w:p>
        </w:tc>
        <w:tc>
          <w:tcPr>
            <w:tcW w:w="3006" w:type="dxa"/>
            <w:vMerge w:val="restart"/>
          </w:tcPr>
          <w:p w14:paraId="5BC52A0A" w14:textId="77777777" w:rsidR="00A56421" w:rsidRDefault="00A56421" w:rsidP="00A56421">
            <w:pPr>
              <w:rPr>
                <w:rFonts w:cs="Arial"/>
              </w:rPr>
            </w:pPr>
            <w:r w:rsidRPr="008D3E2D">
              <w:rPr>
                <w:rFonts w:cs="Arial"/>
                <w:b/>
                <w:bCs/>
              </w:rPr>
              <w:t>D2:</w:t>
            </w:r>
            <w:r w:rsidRPr="44F7C36A">
              <w:rPr>
                <w:rFonts w:cs="Arial"/>
              </w:rPr>
              <w:t xml:space="preserve"> </w:t>
            </w:r>
            <w:r w:rsidRPr="44F7C36A">
              <w:rPr>
                <w:rFonts w:cs="Arial"/>
                <w:b/>
                <w:bCs/>
              </w:rPr>
              <w:t>Discuss</w:t>
            </w:r>
            <w:r w:rsidRPr="44F7C36A">
              <w:rPr>
                <w:rFonts w:cs="Arial"/>
              </w:rPr>
              <w:t xml:space="preserve"> how each improvement to the organisation</w:t>
            </w:r>
            <w:r>
              <w:rPr>
                <w:rFonts w:cs="Arial"/>
              </w:rPr>
              <w:t>’</w:t>
            </w:r>
            <w:r w:rsidRPr="44F7C36A">
              <w:rPr>
                <w:rFonts w:cs="Arial"/>
              </w:rPr>
              <w:t xml:space="preserve">s </w:t>
            </w:r>
            <w:r>
              <w:rPr>
                <w:rFonts w:cs="Arial"/>
              </w:rPr>
              <w:t>cyber security</w:t>
            </w:r>
            <w:r w:rsidRPr="44F7C36A">
              <w:rPr>
                <w:rFonts w:cs="Arial"/>
              </w:rPr>
              <w:t xml:space="preserve"> policies, procedures and </w:t>
            </w:r>
            <w:r>
              <w:rPr>
                <w:rFonts w:cs="Arial"/>
              </w:rPr>
              <w:t>methods</w:t>
            </w:r>
            <w:r w:rsidRPr="44F7C36A">
              <w:rPr>
                <w:rFonts w:cs="Arial"/>
              </w:rPr>
              <w:t xml:space="preserve"> will </w:t>
            </w:r>
            <w:r>
              <w:rPr>
                <w:rFonts w:cs="Arial"/>
              </w:rPr>
              <w:t>enhance</w:t>
            </w:r>
            <w:r w:rsidRPr="44F7C36A">
              <w:rPr>
                <w:rFonts w:cs="Arial"/>
              </w:rPr>
              <w:t xml:space="preserve"> their </w:t>
            </w:r>
            <w:r>
              <w:rPr>
                <w:rFonts w:cs="Arial"/>
              </w:rPr>
              <w:t>cyber securit</w:t>
            </w:r>
            <w:r w:rsidRPr="00C63B0F">
              <w:rPr>
                <w:rFonts w:cs="Arial"/>
              </w:rPr>
              <w:t>y.</w:t>
            </w:r>
          </w:p>
          <w:p w14:paraId="3AACD28F" w14:textId="35EA96FA" w:rsidR="00A56421" w:rsidRPr="00D6007A" w:rsidRDefault="00A56421" w:rsidP="00A56421">
            <w:pPr>
              <w:rPr>
                <w:rFonts w:cs="Arial"/>
              </w:rPr>
            </w:pPr>
            <w:r>
              <w:rPr>
                <w:rFonts w:cs="Arial"/>
              </w:rPr>
              <w:t>(</w:t>
            </w:r>
            <w:r w:rsidRPr="44F7C36A">
              <w:rPr>
                <w:rFonts w:cs="Arial"/>
              </w:rPr>
              <w:t>PO3</w:t>
            </w:r>
            <w:r>
              <w:rPr>
                <w:rFonts w:cs="Arial"/>
              </w:rPr>
              <w:t>)</w:t>
            </w:r>
          </w:p>
        </w:tc>
      </w:tr>
      <w:tr w:rsidR="00A56421" w:rsidRPr="0079387A" w14:paraId="6CD8F719" w14:textId="77777777" w:rsidTr="00267CAD">
        <w:trPr>
          <w:trHeight w:val="1550"/>
        </w:trPr>
        <w:tc>
          <w:tcPr>
            <w:tcW w:w="3005" w:type="dxa"/>
          </w:tcPr>
          <w:p w14:paraId="230DBEE6" w14:textId="584FEA4F" w:rsidR="00A56421" w:rsidRDefault="00A56421" w:rsidP="00A56421">
            <w:pPr>
              <w:rPr>
                <w:rFonts w:cs="Arial"/>
              </w:rPr>
            </w:pPr>
            <w:r w:rsidRPr="008D3E2D">
              <w:rPr>
                <w:rFonts w:cs="Arial"/>
                <w:b/>
                <w:bCs/>
              </w:rPr>
              <w:t>P5:</w:t>
            </w:r>
            <w:r w:rsidRPr="0097048F">
              <w:rPr>
                <w:rFonts w:cs="Arial"/>
              </w:rPr>
              <w:t xml:space="preserve"> </w:t>
            </w:r>
            <w:r w:rsidRPr="44F7C36A">
              <w:rPr>
                <w:rFonts w:cs="Arial"/>
                <w:b/>
                <w:bCs/>
              </w:rPr>
              <w:t>Identify</w:t>
            </w:r>
            <w:r w:rsidRPr="44F7C36A">
              <w:rPr>
                <w:rFonts w:cs="Arial"/>
              </w:rPr>
              <w:t xml:space="preserve"> the </w:t>
            </w:r>
            <w:r>
              <w:rPr>
                <w:rFonts w:cs="Arial"/>
              </w:rPr>
              <w:t>gaps</w:t>
            </w:r>
            <w:r w:rsidRPr="44F7C36A">
              <w:rPr>
                <w:rFonts w:cs="Arial"/>
              </w:rPr>
              <w:t xml:space="preserve"> in</w:t>
            </w:r>
            <w:r>
              <w:rPr>
                <w:rFonts w:cs="Arial"/>
              </w:rPr>
              <w:t xml:space="preserve"> the</w:t>
            </w:r>
            <w:r w:rsidRPr="44F7C36A">
              <w:rPr>
                <w:rFonts w:cs="Arial"/>
              </w:rPr>
              <w:t xml:space="preserve"> </w:t>
            </w:r>
            <w:r>
              <w:rPr>
                <w:rFonts w:cs="Arial"/>
              </w:rPr>
              <w:t>existing</w:t>
            </w:r>
            <w:r w:rsidRPr="44F7C36A">
              <w:rPr>
                <w:rFonts w:cs="Arial"/>
              </w:rPr>
              <w:t xml:space="preserve"> </w:t>
            </w:r>
            <w:r>
              <w:rPr>
                <w:rFonts w:cs="Arial"/>
              </w:rPr>
              <w:t>cyber</w:t>
            </w:r>
            <w:r w:rsidRPr="44F7C36A">
              <w:rPr>
                <w:rFonts w:cs="Arial"/>
              </w:rPr>
              <w:t xml:space="preserve">attack policies, procedures and </w:t>
            </w:r>
            <w:r>
              <w:rPr>
                <w:rFonts w:cs="Arial"/>
              </w:rPr>
              <w:t>methods used</w:t>
            </w:r>
            <w:r w:rsidRPr="44F7C36A">
              <w:rPr>
                <w:rFonts w:cs="Arial"/>
              </w:rPr>
              <w:t>.</w:t>
            </w:r>
          </w:p>
          <w:p w14:paraId="611AE420" w14:textId="61614483" w:rsidR="00A56421" w:rsidRPr="00D6007A" w:rsidRDefault="00A56421" w:rsidP="00A56421">
            <w:pPr>
              <w:rPr>
                <w:rFonts w:cs="Arial"/>
              </w:rPr>
            </w:pPr>
            <w:r>
              <w:rPr>
                <w:rFonts w:cs="Arial"/>
              </w:rPr>
              <w:t>(</w:t>
            </w:r>
            <w:r w:rsidRPr="44F7C36A">
              <w:rPr>
                <w:rFonts w:cs="Arial"/>
              </w:rPr>
              <w:t>PO2</w:t>
            </w:r>
            <w:r>
              <w:rPr>
                <w:rFonts w:cs="Arial"/>
              </w:rPr>
              <w:t>)</w:t>
            </w:r>
          </w:p>
        </w:tc>
        <w:tc>
          <w:tcPr>
            <w:tcW w:w="3005" w:type="dxa"/>
          </w:tcPr>
          <w:p w14:paraId="05361380" w14:textId="2E9827E9" w:rsidR="00A56421" w:rsidRDefault="00A56421" w:rsidP="00A56421">
            <w:pPr>
              <w:rPr>
                <w:rFonts w:cs="Arial"/>
              </w:rPr>
            </w:pPr>
            <w:r w:rsidRPr="008D3E2D">
              <w:rPr>
                <w:rFonts w:cs="Arial"/>
                <w:b/>
                <w:bCs/>
              </w:rPr>
              <w:t>M4:</w:t>
            </w:r>
            <w:r w:rsidRPr="0097048F">
              <w:rPr>
                <w:rFonts w:cs="Arial"/>
              </w:rPr>
              <w:t xml:space="preserve"> </w:t>
            </w:r>
            <w:r>
              <w:rPr>
                <w:rFonts w:cs="Arial"/>
                <w:b/>
                <w:bCs/>
              </w:rPr>
              <w:t>Describe</w:t>
            </w:r>
            <w:r w:rsidRPr="44F7C36A">
              <w:rPr>
                <w:rFonts w:cs="Arial"/>
              </w:rPr>
              <w:t xml:space="preserve"> improvements to</w:t>
            </w:r>
            <w:r>
              <w:rPr>
                <w:rFonts w:cs="Arial"/>
              </w:rPr>
              <w:t xml:space="preserve"> each of the</w:t>
            </w:r>
            <w:r w:rsidRPr="44F7C36A">
              <w:rPr>
                <w:rFonts w:cs="Arial"/>
              </w:rPr>
              <w:t xml:space="preserve"> </w:t>
            </w:r>
            <w:r>
              <w:rPr>
                <w:rFonts w:cs="Arial"/>
              </w:rPr>
              <w:t>existing</w:t>
            </w:r>
            <w:r w:rsidRPr="44F7C36A">
              <w:rPr>
                <w:rFonts w:cs="Arial"/>
              </w:rPr>
              <w:t xml:space="preserve"> </w:t>
            </w:r>
            <w:r>
              <w:rPr>
                <w:rFonts w:cs="Arial"/>
              </w:rPr>
              <w:t>cyber</w:t>
            </w:r>
            <w:r w:rsidRPr="44F7C36A">
              <w:rPr>
                <w:rFonts w:cs="Arial"/>
              </w:rPr>
              <w:t>attack polic</w:t>
            </w:r>
            <w:r>
              <w:rPr>
                <w:rFonts w:cs="Arial"/>
              </w:rPr>
              <w:t>ies</w:t>
            </w:r>
            <w:r w:rsidRPr="44F7C36A">
              <w:rPr>
                <w:rFonts w:cs="Arial"/>
              </w:rPr>
              <w:t>, procedure</w:t>
            </w:r>
            <w:r>
              <w:rPr>
                <w:rFonts w:cs="Arial"/>
              </w:rPr>
              <w:t>s</w:t>
            </w:r>
            <w:r w:rsidRPr="44F7C36A">
              <w:rPr>
                <w:rFonts w:cs="Arial"/>
              </w:rPr>
              <w:t xml:space="preserve"> and </w:t>
            </w:r>
            <w:r>
              <w:rPr>
                <w:rFonts w:cs="Arial"/>
              </w:rPr>
              <w:t>methods used</w:t>
            </w:r>
            <w:r w:rsidRPr="44F7C36A">
              <w:rPr>
                <w:rFonts w:cs="Arial"/>
              </w:rPr>
              <w:t>.</w:t>
            </w:r>
          </w:p>
          <w:p w14:paraId="5FAE9197" w14:textId="0696BD5E" w:rsidR="00A56421" w:rsidRPr="00D6007A" w:rsidRDefault="00A56421" w:rsidP="00A56421">
            <w:pPr>
              <w:rPr>
                <w:rFonts w:cs="Arial"/>
              </w:rPr>
            </w:pPr>
            <w:r>
              <w:rPr>
                <w:rFonts w:cs="Arial"/>
              </w:rPr>
              <w:t>(</w:t>
            </w:r>
            <w:r w:rsidRPr="44F7C36A">
              <w:rPr>
                <w:rFonts w:cs="Arial"/>
              </w:rPr>
              <w:t>PO2</w:t>
            </w:r>
            <w:r>
              <w:rPr>
                <w:rFonts w:cs="Arial"/>
              </w:rPr>
              <w:t>)</w:t>
            </w:r>
          </w:p>
        </w:tc>
        <w:tc>
          <w:tcPr>
            <w:tcW w:w="3006" w:type="dxa"/>
            <w:vMerge/>
          </w:tcPr>
          <w:p w14:paraId="47143242" w14:textId="77777777" w:rsidR="00A56421" w:rsidRPr="00D6007A" w:rsidRDefault="00A56421" w:rsidP="00A56421">
            <w:pPr>
              <w:rPr>
                <w:rFonts w:cs="Arial"/>
              </w:rPr>
            </w:pPr>
          </w:p>
        </w:tc>
      </w:tr>
    </w:tbl>
    <w:p w14:paraId="6D2E7422" w14:textId="77777777" w:rsidR="00267CAD" w:rsidRDefault="00267CAD" w:rsidP="00345568">
      <w:pPr>
        <w:spacing w:after="0" w:line="240" w:lineRule="auto"/>
        <w:textAlignment w:val="baseline"/>
        <w:rPr>
          <w:rFonts w:eastAsia="Times New Roman" w:cs="Arial"/>
          <w:lang w:eastAsia="en-GB"/>
        </w:rPr>
      </w:pPr>
    </w:p>
    <w:p w14:paraId="4ACF6544" w14:textId="77777777" w:rsidR="00570D8B" w:rsidRDefault="00570D8B">
      <w:pPr>
        <w:rPr>
          <w:rFonts w:eastAsia="Times New Roman" w:cs="Arial"/>
          <w:b/>
          <w:bCs/>
          <w:lang w:eastAsia="en-GB"/>
        </w:rPr>
      </w:pPr>
      <w:r>
        <w:rPr>
          <w:rFonts w:eastAsia="Times New Roman" w:cs="Arial"/>
          <w:b/>
          <w:bCs/>
          <w:lang w:eastAsia="en-GB"/>
        </w:rPr>
        <w:br w:type="page"/>
      </w:r>
    </w:p>
    <w:p w14:paraId="7A54E33F" w14:textId="255F0F01" w:rsidR="00345568" w:rsidRDefault="00345568" w:rsidP="00345568">
      <w:pPr>
        <w:spacing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4A1416AA" w14:textId="2C58911B" w:rsidR="00267CAD" w:rsidRDefault="00345568" w:rsidP="00345568">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 xml:space="preserve">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1513"/>
        <w:gridCol w:w="7503"/>
      </w:tblGrid>
      <w:tr w:rsidR="00345568" w:rsidRPr="00B82A1E" w14:paraId="30B04C88" w14:textId="77777777" w:rsidTr="4FC5C06B">
        <w:trPr>
          <w:tblHeader/>
        </w:trPr>
        <w:tc>
          <w:tcPr>
            <w:tcW w:w="1513" w:type="dxa"/>
          </w:tcPr>
          <w:p w14:paraId="59634CE5" w14:textId="77777777" w:rsidR="00345568" w:rsidRPr="00B82A1E" w:rsidRDefault="00345568">
            <w:pPr>
              <w:spacing w:before="40" w:after="40" w:line="264" w:lineRule="auto"/>
              <w:textAlignment w:val="baseline"/>
              <w:rPr>
                <w:rFonts w:cs="Arial"/>
                <w:b/>
                <w:bCs/>
              </w:rPr>
            </w:pPr>
            <w:bookmarkStart w:id="30" w:name="_Hlk193358431"/>
            <w:r w:rsidRPr="00B82A1E">
              <w:rPr>
                <w:rFonts w:cs="Arial"/>
                <w:b/>
                <w:bCs/>
              </w:rPr>
              <w:t>Assessment Criteria</w:t>
            </w:r>
          </w:p>
        </w:tc>
        <w:tc>
          <w:tcPr>
            <w:tcW w:w="7503" w:type="dxa"/>
          </w:tcPr>
          <w:p w14:paraId="5189DB56" w14:textId="77777777" w:rsidR="00345568" w:rsidRPr="00B82A1E" w:rsidRDefault="00345568">
            <w:pPr>
              <w:spacing w:before="40" w:after="40" w:line="264" w:lineRule="auto"/>
              <w:textAlignment w:val="baseline"/>
              <w:rPr>
                <w:rFonts w:cs="Arial"/>
              </w:rPr>
            </w:pPr>
            <w:r w:rsidRPr="00B82A1E">
              <w:rPr>
                <w:rFonts w:cs="Arial"/>
                <w:b/>
                <w:bCs/>
              </w:rPr>
              <w:t>Assessment guidance</w:t>
            </w:r>
          </w:p>
        </w:tc>
      </w:tr>
      <w:tr w:rsidR="00267CAD" w:rsidRPr="00B82A1E" w14:paraId="4A28014D" w14:textId="77777777" w:rsidTr="4FC5C06B">
        <w:tc>
          <w:tcPr>
            <w:tcW w:w="1513" w:type="dxa"/>
          </w:tcPr>
          <w:p w14:paraId="7674D286" w14:textId="0C8E2E0A" w:rsidR="00267CAD" w:rsidRPr="00903FF5" w:rsidRDefault="00267CAD" w:rsidP="00267CAD">
            <w:pPr>
              <w:spacing w:before="40" w:after="40" w:line="264" w:lineRule="auto"/>
              <w:textAlignment w:val="baseline"/>
              <w:rPr>
                <w:rFonts w:cs="Arial"/>
                <w:b/>
                <w:bCs/>
              </w:rPr>
            </w:pPr>
            <w:r w:rsidRPr="00030EE1">
              <w:rPr>
                <w:rFonts w:cs="Arial"/>
                <w:b/>
                <w:bCs/>
              </w:rPr>
              <w:t>P4</w:t>
            </w:r>
          </w:p>
        </w:tc>
        <w:tc>
          <w:tcPr>
            <w:tcW w:w="7503" w:type="dxa"/>
          </w:tcPr>
          <w:p w14:paraId="7ABD45B4" w14:textId="38804280" w:rsidR="00267CAD" w:rsidRPr="00903FF5" w:rsidRDefault="00267CAD" w:rsidP="00B310E1">
            <w:pPr>
              <w:pStyle w:val="ACBullet"/>
              <w:ind w:left="425" w:hanging="425"/>
            </w:pPr>
            <w:r w:rsidRPr="00D967AD">
              <w:t xml:space="preserve">Students </w:t>
            </w:r>
            <w:r w:rsidRPr="00A4493E">
              <w:rPr>
                <w:b/>
                <w:bCs/>
              </w:rPr>
              <w:t>must</w:t>
            </w:r>
            <w:r w:rsidRPr="00D967AD">
              <w:t xml:space="preserve"> audit </w:t>
            </w:r>
            <w:r w:rsidRPr="00715C4C">
              <w:rPr>
                <w:b/>
                <w:bCs/>
              </w:rPr>
              <w:t>all</w:t>
            </w:r>
            <w:r w:rsidRPr="00D967AD">
              <w:t xml:space="preserve"> the </w:t>
            </w:r>
            <w:r w:rsidR="00C42898">
              <w:t>existing</w:t>
            </w:r>
            <w:r w:rsidR="00C42898" w:rsidRPr="00D967AD">
              <w:t xml:space="preserve"> </w:t>
            </w:r>
            <w:r w:rsidR="005E6A42">
              <w:t>cyber</w:t>
            </w:r>
            <w:r w:rsidRPr="00D967AD">
              <w:t>attack policies, procedures and methods used by the organisation in the scenario.</w:t>
            </w:r>
          </w:p>
        </w:tc>
      </w:tr>
      <w:tr w:rsidR="00267CAD" w:rsidRPr="00B82A1E" w14:paraId="41D3C177" w14:textId="77777777" w:rsidTr="4FC5C06B">
        <w:tc>
          <w:tcPr>
            <w:tcW w:w="1513" w:type="dxa"/>
          </w:tcPr>
          <w:p w14:paraId="7BC6CB00" w14:textId="73435748" w:rsidR="00267CAD" w:rsidRPr="00903FF5" w:rsidRDefault="00267CAD" w:rsidP="00267CAD">
            <w:pPr>
              <w:spacing w:before="40" w:after="40" w:line="264" w:lineRule="auto"/>
              <w:textAlignment w:val="baseline"/>
              <w:rPr>
                <w:rFonts w:cs="Arial"/>
                <w:b/>
                <w:bCs/>
              </w:rPr>
            </w:pPr>
            <w:r w:rsidRPr="00030EE1">
              <w:rPr>
                <w:rFonts w:cs="Arial"/>
                <w:b/>
                <w:bCs/>
              </w:rPr>
              <w:t>P5</w:t>
            </w:r>
          </w:p>
        </w:tc>
        <w:tc>
          <w:tcPr>
            <w:tcW w:w="7503" w:type="dxa"/>
          </w:tcPr>
          <w:p w14:paraId="1466ABA6" w14:textId="38D3B645" w:rsidR="00267CAD" w:rsidRPr="00903FF5" w:rsidRDefault="00267CAD" w:rsidP="00267CAD">
            <w:pPr>
              <w:pStyle w:val="ACBullet"/>
              <w:ind w:left="425" w:hanging="425"/>
            </w:pPr>
            <w:r>
              <w:t xml:space="preserve">Students </w:t>
            </w:r>
            <w:r w:rsidRPr="4FC5C06B">
              <w:rPr>
                <w:b/>
                <w:bCs/>
              </w:rPr>
              <w:t>must</w:t>
            </w:r>
            <w:r>
              <w:t xml:space="preserve"> identity where the </w:t>
            </w:r>
            <w:r w:rsidR="00BC528F">
              <w:t>existing</w:t>
            </w:r>
            <w:r w:rsidR="00C42898">
              <w:t xml:space="preserve"> </w:t>
            </w:r>
            <w:r w:rsidR="005E6A42">
              <w:t>cyber</w:t>
            </w:r>
            <w:r>
              <w:t xml:space="preserve">attack policies, procedures and methods, used by the organisation in the scenario, do not sufficiently protect them from the risks identified in </w:t>
            </w:r>
            <w:r w:rsidR="00B5685D">
              <w:t>T</w:t>
            </w:r>
            <w:r>
              <w:t>ask 1.</w:t>
            </w:r>
          </w:p>
        </w:tc>
      </w:tr>
      <w:tr w:rsidR="00267CAD" w:rsidRPr="00B82A1E" w14:paraId="44416153" w14:textId="77777777" w:rsidTr="4FC5C06B">
        <w:tc>
          <w:tcPr>
            <w:tcW w:w="1513" w:type="dxa"/>
          </w:tcPr>
          <w:p w14:paraId="73B1DAFA" w14:textId="60E4026A" w:rsidR="00267CAD" w:rsidRPr="00903FF5" w:rsidRDefault="00267CAD" w:rsidP="00267CAD">
            <w:pPr>
              <w:spacing w:before="40" w:after="40" w:line="264" w:lineRule="auto"/>
              <w:textAlignment w:val="baseline"/>
              <w:rPr>
                <w:rFonts w:cs="Arial"/>
                <w:b/>
                <w:bCs/>
              </w:rPr>
            </w:pPr>
            <w:r w:rsidRPr="00030EE1">
              <w:rPr>
                <w:rFonts w:cs="Arial"/>
                <w:b/>
                <w:bCs/>
              </w:rPr>
              <w:t>M3</w:t>
            </w:r>
          </w:p>
        </w:tc>
        <w:tc>
          <w:tcPr>
            <w:tcW w:w="7503" w:type="dxa"/>
          </w:tcPr>
          <w:p w14:paraId="092AA67B" w14:textId="4FE872B4" w:rsidR="0030556E" w:rsidRPr="00903FF5" w:rsidRDefault="0030556E" w:rsidP="0030556E">
            <w:pPr>
              <w:pStyle w:val="ACBullet"/>
              <w:ind w:left="425" w:hanging="425"/>
            </w:pPr>
            <w:r>
              <w:t xml:space="preserve">M3 builds on P4. For </w:t>
            </w:r>
            <w:r w:rsidRPr="00715C4C">
              <w:rPr>
                <w:b/>
                <w:bCs/>
              </w:rPr>
              <w:t xml:space="preserve">each </w:t>
            </w:r>
            <w:r>
              <w:t xml:space="preserve">cyberattack measure identified in the audit, students </w:t>
            </w:r>
            <w:r w:rsidRPr="4FC5C06B">
              <w:rPr>
                <w:b/>
                <w:bCs/>
              </w:rPr>
              <w:t>must</w:t>
            </w:r>
            <w:r>
              <w:t xml:space="preserve"> assess how well it protects the organisation in the scenario from cyberattacks. Where weaknesses</w:t>
            </w:r>
            <w:r w:rsidR="00244E09">
              <w:t xml:space="preserve"> and/or any n</w:t>
            </w:r>
            <w:r w:rsidR="00244E09" w:rsidRPr="00244E09">
              <w:t>on-conformit</w:t>
            </w:r>
            <w:r w:rsidR="00244E09">
              <w:t>ies</w:t>
            </w:r>
            <w:r w:rsidR="00244E09" w:rsidRPr="00244E09">
              <w:t xml:space="preserve"> (NCR) </w:t>
            </w:r>
            <w:r>
              <w:t xml:space="preserve">are found, students </w:t>
            </w:r>
            <w:r w:rsidRPr="00715C4C">
              <w:rPr>
                <w:b/>
                <w:bCs/>
              </w:rPr>
              <w:t>must</w:t>
            </w:r>
            <w:r>
              <w:t xml:space="preserve"> include the impact these could have on the </w:t>
            </w:r>
            <w:r w:rsidR="00244E09">
              <w:t>organisation’s operations</w:t>
            </w:r>
            <w:r>
              <w:t xml:space="preserve">. </w:t>
            </w:r>
          </w:p>
        </w:tc>
      </w:tr>
      <w:tr w:rsidR="00267CAD" w:rsidRPr="00B82A1E" w14:paraId="1BD96C41" w14:textId="77777777" w:rsidTr="4FC5C06B">
        <w:tc>
          <w:tcPr>
            <w:tcW w:w="1513" w:type="dxa"/>
          </w:tcPr>
          <w:p w14:paraId="1B3F802D" w14:textId="18544F53" w:rsidR="00267CAD" w:rsidRPr="00597A07" w:rsidRDefault="00267CAD" w:rsidP="00267CAD">
            <w:pPr>
              <w:spacing w:before="40" w:after="40" w:line="264" w:lineRule="auto"/>
              <w:textAlignment w:val="baseline"/>
              <w:rPr>
                <w:rFonts w:cs="Arial"/>
                <w:b/>
                <w:bCs/>
              </w:rPr>
            </w:pPr>
            <w:bookmarkStart w:id="31" w:name="_Hlk193358671"/>
            <w:bookmarkEnd w:id="30"/>
            <w:r w:rsidRPr="00030EE1">
              <w:rPr>
                <w:rFonts w:cs="Arial"/>
                <w:b/>
                <w:bCs/>
              </w:rPr>
              <w:t>M4</w:t>
            </w:r>
          </w:p>
        </w:tc>
        <w:tc>
          <w:tcPr>
            <w:tcW w:w="7503" w:type="dxa"/>
          </w:tcPr>
          <w:p w14:paraId="6E24FBB6" w14:textId="7A2B5FE5" w:rsidR="00267CAD" w:rsidRPr="00597A07" w:rsidRDefault="00267CAD" w:rsidP="00267CAD">
            <w:pPr>
              <w:pStyle w:val="ACBullet"/>
              <w:ind w:left="425" w:hanging="425"/>
            </w:pPr>
            <w:r w:rsidRPr="00D967AD">
              <w:t xml:space="preserve">M4 </w:t>
            </w:r>
            <w:r>
              <w:t>builds</w:t>
            </w:r>
            <w:r w:rsidRPr="00D967AD">
              <w:t xml:space="preserve"> on P5. Students </w:t>
            </w:r>
            <w:r w:rsidRPr="000C0CD7">
              <w:rPr>
                <w:b/>
                <w:bCs/>
              </w:rPr>
              <w:t>must</w:t>
            </w:r>
            <w:r w:rsidRPr="00D967AD">
              <w:t xml:space="preserve"> </w:t>
            </w:r>
            <w:r w:rsidR="00F12D19">
              <w:t>describe</w:t>
            </w:r>
            <w:r w:rsidR="00F12D19" w:rsidRPr="00D967AD">
              <w:t xml:space="preserve"> </w:t>
            </w:r>
            <w:r w:rsidRPr="00D967AD">
              <w:t xml:space="preserve">at least </w:t>
            </w:r>
            <w:r w:rsidR="00810391" w:rsidRPr="00715C4C">
              <w:rPr>
                <w:b/>
                <w:bCs/>
              </w:rPr>
              <w:t>one</w:t>
            </w:r>
            <w:r w:rsidRPr="00D967AD">
              <w:t xml:space="preserve"> specific improvements to each </w:t>
            </w:r>
            <w:r w:rsidR="00BC528F">
              <w:t>existing</w:t>
            </w:r>
            <w:r w:rsidR="00C42898" w:rsidRPr="00D967AD">
              <w:t xml:space="preserve"> </w:t>
            </w:r>
            <w:r w:rsidR="005E6A42">
              <w:t>cyber</w:t>
            </w:r>
            <w:r w:rsidRPr="00D967AD">
              <w:t>attack policy, procedure and metho</w:t>
            </w:r>
            <w:r>
              <w:t>d</w:t>
            </w:r>
            <w:r w:rsidRPr="00D967AD">
              <w:t xml:space="preserve"> used by the organisation in the scenario.</w:t>
            </w:r>
          </w:p>
        </w:tc>
      </w:tr>
      <w:bookmarkEnd w:id="31"/>
      <w:tr w:rsidR="00267CAD" w:rsidRPr="00B82A1E" w14:paraId="1D25819A" w14:textId="77777777" w:rsidTr="4FC5C06B">
        <w:tc>
          <w:tcPr>
            <w:tcW w:w="1513" w:type="dxa"/>
          </w:tcPr>
          <w:p w14:paraId="7F1ACC41" w14:textId="5873912B" w:rsidR="00267CAD" w:rsidRPr="00597A07" w:rsidRDefault="00267CAD" w:rsidP="00267CAD">
            <w:pPr>
              <w:spacing w:before="40" w:after="40" w:line="264" w:lineRule="auto"/>
              <w:textAlignment w:val="baseline"/>
              <w:rPr>
                <w:rFonts w:cs="Arial"/>
                <w:b/>
                <w:bCs/>
              </w:rPr>
            </w:pPr>
            <w:r w:rsidRPr="00030EE1">
              <w:rPr>
                <w:rFonts w:cs="Arial"/>
                <w:b/>
                <w:bCs/>
              </w:rPr>
              <w:t>D2</w:t>
            </w:r>
          </w:p>
        </w:tc>
        <w:tc>
          <w:tcPr>
            <w:tcW w:w="7503" w:type="dxa"/>
          </w:tcPr>
          <w:p w14:paraId="4CE82792" w14:textId="0768F3CA" w:rsidR="00267CAD" w:rsidRPr="00597A07" w:rsidRDefault="00267CAD" w:rsidP="00267CAD">
            <w:pPr>
              <w:pStyle w:val="ACBullet"/>
              <w:ind w:left="425" w:hanging="425"/>
            </w:pPr>
            <w:r>
              <w:t xml:space="preserve">D2 builds on M3 and M4. Students </w:t>
            </w:r>
            <w:r w:rsidRPr="4FC5C06B">
              <w:rPr>
                <w:b/>
                <w:bCs/>
              </w:rPr>
              <w:t>must</w:t>
            </w:r>
            <w:r>
              <w:t xml:space="preserve"> discuss how the recommended improvements will</w:t>
            </w:r>
            <w:r w:rsidR="37403244">
              <w:t>:</w:t>
            </w:r>
          </w:p>
          <w:p w14:paraId="400F8D1F" w14:textId="26CAC47A" w:rsidR="00267CAD" w:rsidRPr="00597A07" w:rsidRDefault="00267CAD" w:rsidP="00997228">
            <w:pPr>
              <w:pStyle w:val="ACBullet"/>
              <w:numPr>
                <w:ilvl w:val="0"/>
                <w:numId w:val="1"/>
              </w:numPr>
            </w:pPr>
            <w:r>
              <w:t>reduce the risk to the organisatio</w:t>
            </w:r>
            <w:r w:rsidR="00FE3F61">
              <w:t>n’s</w:t>
            </w:r>
            <w:r>
              <w:t xml:space="preserve"> network data security </w:t>
            </w:r>
            <w:r w:rsidR="59D18D8E">
              <w:t>and</w:t>
            </w:r>
          </w:p>
          <w:p w14:paraId="421AE73A" w14:textId="5E747741" w:rsidR="00267CAD" w:rsidRPr="00597A07" w:rsidRDefault="00267CAD" w:rsidP="00997228">
            <w:pPr>
              <w:pStyle w:val="ACBullet"/>
              <w:numPr>
                <w:ilvl w:val="0"/>
                <w:numId w:val="1"/>
              </w:numPr>
            </w:pPr>
            <w:r>
              <w:t>improve the</w:t>
            </w:r>
            <w:r w:rsidR="46BED6CF">
              <w:t xml:space="preserve"> organisation’s </w:t>
            </w:r>
            <w:r>
              <w:t>overall cyber security.</w:t>
            </w:r>
          </w:p>
        </w:tc>
      </w:tr>
    </w:tbl>
    <w:p w14:paraId="1A466F9E" w14:textId="77777777" w:rsidR="00267CAD" w:rsidRDefault="00267CAD" w:rsidP="00C8479B"/>
    <w:p w14:paraId="28C94C17" w14:textId="77777777" w:rsidR="00C8479B" w:rsidRDefault="00C8479B" w:rsidP="00C8479B"/>
    <w:p w14:paraId="546EB5CC" w14:textId="77777777" w:rsidR="00267CAD" w:rsidRDefault="00267CAD">
      <w:pPr>
        <w:rPr>
          <w:rFonts w:eastAsiaTheme="majorEastAsia" w:cstheme="majorBidi"/>
          <w:b/>
          <w:sz w:val="26"/>
          <w:szCs w:val="26"/>
        </w:rPr>
      </w:pPr>
      <w:r>
        <w:br w:type="page"/>
      </w:r>
    </w:p>
    <w:p w14:paraId="64C636D8" w14:textId="00CA50E6" w:rsidR="00267CAD" w:rsidRPr="001F358B" w:rsidRDefault="00267CAD" w:rsidP="00267CAD">
      <w:pPr>
        <w:pStyle w:val="Heading2"/>
      </w:pPr>
      <w:bookmarkStart w:id="32" w:name="_Toc196837500"/>
      <w:r w:rsidRPr="001F358B">
        <w:lastRenderedPageBreak/>
        <w:t xml:space="preserve">Task </w:t>
      </w:r>
      <w:r>
        <w:t>3</w:t>
      </w:r>
      <w:bookmarkEnd w:id="32"/>
    </w:p>
    <w:p w14:paraId="075DE3FB" w14:textId="54FAAA57" w:rsidR="005573C5" w:rsidRPr="00956890" w:rsidRDefault="005573C5" w:rsidP="00267CAD">
      <w:pPr>
        <w:rPr>
          <w:b/>
          <w:bCs/>
          <w:sz w:val="26"/>
          <w:szCs w:val="26"/>
        </w:rPr>
      </w:pPr>
      <w:r w:rsidRPr="005573C5">
        <w:rPr>
          <w:b/>
          <w:bCs/>
          <w:sz w:val="26"/>
          <w:szCs w:val="26"/>
        </w:rPr>
        <w:t xml:space="preserve">Designing cyber security prevention measures </w:t>
      </w:r>
    </w:p>
    <w:p w14:paraId="15686870" w14:textId="12148CAE" w:rsidR="00267CAD" w:rsidRPr="00267CAD" w:rsidRDefault="00267CAD" w:rsidP="00267CAD">
      <w:pPr>
        <w:spacing w:line="240" w:lineRule="auto"/>
        <w:textAlignment w:val="baseline"/>
        <w:rPr>
          <w:rFonts w:eastAsia="Times New Roman" w:cs="Arial"/>
          <w:lang w:eastAsia="en-GB"/>
        </w:rPr>
      </w:pPr>
      <w:r w:rsidRPr="005463AC">
        <w:rPr>
          <w:rFonts w:eastAsia="Times New Roman" w:cs="Arial"/>
          <w:lang w:eastAsia="en-GB"/>
        </w:rPr>
        <w:t>Topic Area</w:t>
      </w:r>
      <w:r>
        <w:rPr>
          <w:rFonts w:eastAsia="Times New Roman" w:cs="Arial"/>
          <w:lang w:eastAsia="en-GB"/>
        </w:rPr>
        <w:t>s 1, 3, 4 and 5</w:t>
      </w:r>
      <w:r w:rsidRPr="005463AC">
        <w:rPr>
          <w:rFonts w:eastAsia="Times New Roman" w:cs="Arial"/>
          <w:lang w:eastAsia="en-GB"/>
        </w:rPr>
        <w:t xml:space="preserve"> </w:t>
      </w:r>
      <w:r>
        <w:rPr>
          <w:rFonts w:eastAsia="Times New Roman" w:cs="Arial"/>
          <w:lang w:eastAsia="en-GB"/>
        </w:rPr>
        <w:t>are</w:t>
      </w:r>
      <w:r w:rsidRPr="005463AC">
        <w:rPr>
          <w:rFonts w:eastAsia="Times New Roman" w:cs="Arial"/>
          <w:lang w:eastAsia="en-GB"/>
        </w:rPr>
        <w:t xml:space="preserve"> assessed in this task </w:t>
      </w:r>
    </w:p>
    <w:p w14:paraId="07976B8B" w14:textId="77777777" w:rsidR="009D60C3" w:rsidRDefault="009D60C3" w:rsidP="00267CAD">
      <w:pPr>
        <w:spacing w:after="0" w:line="240" w:lineRule="auto"/>
        <w:textAlignment w:val="baseline"/>
        <w:rPr>
          <w:rFonts w:eastAsia="Times New Roman" w:cs="Arial"/>
          <w:b/>
          <w:bCs/>
          <w:lang w:eastAsia="en-GB"/>
        </w:rPr>
      </w:pPr>
    </w:p>
    <w:p w14:paraId="617B5672" w14:textId="1EADAB75" w:rsidR="00267CAD" w:rsidRPr="008D3E2D" w:rsidRDefault="00267CAD" w:rsidP="00267CAD">
      <w:pPr>
        <w:spacing w:after="0" w:line="240" w:lineRule="auto"/>
        <w:textAlignment w:val="baseline"/>
        <w:rPr>
          <w:rFonts w:eastAsia="Times New Roman" w:cs="Arial"/>
          <w:b/>
          <w:bCs/>
          <w:lang w:eastAsia="en-GB"/>
        </w:rPr>
      </w:pPr>
      <w:r w:rsidRPr="008D3E2D">
        <w:rPr>
          <w:rFonts w:eastAsia="Times New Roman" w:cs="Arial"/>
          <w:b/>
          <w:bCs/>
          <w:lang w:eastAsia="en-GB"/>
        </w:rPr>
        <w:t>The task is:</w:t>
      </w:r>
    </w:p>
    <w:p w14:paraId="7A6C5FFA" w14:textId="77777777" w:rsidR="00267CAD" w:rsidRPr="00267CAD" w:rsidRDefault="00267CAD" w:rsidP="00267CAD">
      <w:pPr>
        <w:pStyle w:val="TaskBullet"/>
        <w:ind w:left="567" w:hanging="567"/>
        <w:rPr>
          <w:lang w:eastAsia="en-GB"/>
        </w:rPr>
      </w:pPr>
      <w:r w:rsidRPr="00267CAD">
        <w:rPr>
          <w:lang w:eastAsia="en-GB"/>
        </w:rPr>
        <w:t xml:space="preserve">Design cyber security prevention measures for the organisation. </w:t>
      </w:r>
    </w:p>
    <w:p w14:paraId="2AAAE1E6" w14:textId="77777777" w:rsidR="00267CAD" w:rsidRPr="00267CAD" w:rsidRDefault="00267CAD" w:rsidP="00570D8B">
      <w:pPr>
        <w:pStyle w:val="TaskBullet"/>
        <w:numPr>
          <w:ilvl w:val="0"/>
          <w:numId w:val="52"/>
        </w:numPr>
        <w:ind w:left="567" w:hanging="567"/>
        <w:rPr>
          <w:lang w:eastAsia="en-GB"/>
        </w:rPr>
      </w:pPr>
      <w:r w:rsidRPr="00267CAD">
        <w:rPr>
          <w:lang w:eastAsia="en-GB"/>
        </w:rPr>
        <w:t xml:space="preserve">You </w:t>
      </w:r>
      <w:r w:rsidRPr="00EA2909">
        <w:rPr>
          <w:lang w:eastAsia="en-GB"/>
        </w:rPr>
        <w:t>will design access control policies and written user policies which improve the cyber security protection of Progress Health Services’ (PHS) systems and users.</w:t>
      </w:r>
    </w:p>
    <w:p w14:paraId="29F12106" w14:textId="77777777" w:rsidR="00267CAD" w:rsidRPr="008D3E2D" w:rsidRDefault="00267CAD" w:rsidP="00267CAD">
      <w:pPr>
        <w:pStyle w:val="BodyText"/>
        <w:spacing w:after="0" w:line="276" w:lineRule="auto"/>
      </w:pPr>
      <w:r w:rsidRPr="008D3E2D">
        <w:rPr>
          <w:rFonts w:eastAsia="Times New Roman" w:cs="Arial"/>
          <w:lang w:eastAsia="en-GB"/>
        </w:rPr>
        <w:t>Your evidence</w:t>
      </w:r>
      <w:r w:rsidRPr="008D3E2D">
        <w:rPr>
          <w:rFonts w:eastAsia="Times New Roman" w:cs="Arial"/>
          <w:b/>
          <w:bCs/>
          <w:lang w:eastAsia="en-GB"/>
        </w:rPr>
        <w:t xml:space="preserve"> must </w:t>
      </w:r>
      <w:r w:rsidRPr="008D3E2D">
        <w:rPr>
          <w:rFonts w:eastAsia="Times New Roman" w:cs="Arial"/>
          <w:lang w:eastAsia="en-GB"/>
        </w:rPr>
        <w:t>include:</w:t>
      </w:r>
      <w:r w:rsidRPr="008D3E2D">
        <w:rPr>
          <w:rFonts w:eastAsia="Times New Roman" w:cs="Arial"/>
          <w:b/>
          <w:bCs/>
          <w:lang w:eastAsia="en-GB"/>
        </w:rPr>
        <w:t> </w:t>
      </w:r>
    </w:p>
    <w:p w14:paraId="20258AB0" w14:textId="3B62437F" w:rsidR="00267CAD" w:rsidRPr="00267CAD" w:rsidRDefault="00267CAD" w:rsidP="00570D8B">
      <w:pPr>
        <w:pStyle w:val="TaskBullet"/>
        <w:numPr>
          <w:ilvl w:val="0"/>
          <w:numId w:val="52"/>
        </w:numPr>
        <w:ind w:left="567" w:hanging="567"/>
      </w:pPr>
      <w:r w:rsidRPr="00267CAD">
        <w:t>Access control policies</w:t>
      </w:r>
      <w:r>
        <w:t>.</w:t>
      </w:r>
    </w:p>
    <w:p w14:paraId="5B464D17" w14:textId="77777777" w:rsidR="00267CAD" w:rsidRPr="00267CAD" w:rsidRDefault="00267CAD" w:rsidP="00570D8B">
      <w:pPr>
        <w:pStyle w:val="TaskBullet"/>
        <w:numPr>
          <w:ilvl w:val="0"/>
          <w:numId w:val="52"/>
        </w:numPr>
        <w:ind w:left="567" w:hanging="567"/>
      </w:pPr>
      <w:r w:rsidRPr="00267CAD">
        <w:t>Written user policies.</w:t>
      </w:r>
    </w:p>
    <w:p w14:paraId="33084C50" w14:textId="66F40B4C" w:rsidR="00267CAD" w:rsidRPr="00267CAD" w:rsidRDefault="00267CAD" w:rsidP="00570D8B">
      <w:pPr>
        <w:pStyle w:val="TaskBullet"/>
        <w:numPr>
          <w:ilvl w:val="0"/>
          <w:numId w:val="52"/>
        </w:numPr>
        <w:ind w:left="567" w:hanging="567"/>
      </w:pPr>
      <w:r w:rsidRPr="00267CAD">
        <w:t>Written evidence</w:t>
      </w:r>
      <w:r>
        <w:t>.</w:t>
      </w:r>
    </w:p>
    <w:p w14:paraId="3D068C17" w14:textId="6235CC7B" w:rsidR="00267CAD" w:rsidRPr="00F3492F" w:rsidRDefault="00267CAD" w:rsidP="00267CAD">
      <w:pPr>
        <w:spacing w:line="240" w:lineRule="auto"/>
        <w:textAlignment w:val="baseline"/>
        <w:rPr>
          <w:rFonts w:eastAsia="Calibri" w:cs="Arial"/>
          <w:b/>
          <w:bCs/>
          <w:lang w:eastAsia="en-GB"/>
        </w:rPr>
      </w:pPr>
      <w:r w:rsidRPr="002731DC">
        <w:rPr>
          <w:rFonts w:eastAsia="Calibri" w:cs="Arial"/>
          <w:b/>
          <w:bCs/>
          <w:lang w:eastAsia="en-GB"/>
        </w:rPr>
        <w:t>Use the assessment criteria below to tell you what you need to do in more detail</w:t>
      </w:r>
      <w:r w:rsidRPr="006D21D5">
        <w:rPr>
          <w:rFonts w:eastAsia="Calibri"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267CAD" w:rsidRPr="00FB6B23" w14:paraId="2B36FD36" w14:textId="77777777" w:rsidTr="4FC5C06B">
        <w:trPr>
          <w:trHeight w:val="426"/>
        </w:trPr>
        <w:tc>
          <w:tcPr>
            <w:tcW w:w="3005" w:type="dxa"/>
            <w:shd w:val="clear" w:color="auto" w:fill="auto"/>
            <w:vAlign w:val="center"/>
          </w:tcPr>
          <w:p w14:paraId="4D097DB6" w14:textId="77777777" w:rsidR="00267CAD" w:rsidRPr="009461E9" w:rsidRDefault="00267CAD" w:rsidP="009461E9">
            <w:pPr>
              <w:rPr>
                <w:rFonts w:cs="Arial"/>
                <w:b/>
                <w:bCs/>
              </w:rPr>
            </w:pPr>
            <w:bookmarkStart w:id="33" w:name="_Hlk136424429"/>
            <w:r w:rsidRPr="009461E9">
              <w:rPr>
                <w:rFonts w:cs="Arial"/>
                <w:b/>
                <w:bCs/>
              </w:rPr>
              <w:t>Pass</w:t>
            </w:r>
          </w:p>
        </w:tc>
        <w:tc>
          <w:tcPr>
            <w:tcW w:w="3005" w:type="dxa"/>
            <w:shd w:val="clear" w:color="auto" w:fill="auto"/>
            <w:vAlign w:val="center"/>
          </w:tcPr>
          <w:p w14:paraId="00288C68" w14:textId="77777777" w:rsidR="00267CAD" w:rsidRPr="009461E9" w:rsidRDefault="00267CAD" w:rsidP="009461E9">
            <w:pPr>
              <w:rPr>
                <w:rFonts w:cs="Arial"/>
                <w:b/>
                <w:bCs/>
              </w:rPr>
            </w:pPr>
            <w:r w:rsidRPr="009461E9">
              <w:rPr>
                <w:rFonts w:cs="Arial"/>
                <w:b/>
                <w:bCs/>
              </w:rPr>
              <w:t>Merit</w:t>
            </w:r>
          </w:p>
        </w:tc>
        <w:tc>
          <w:tcPr>
            <w:tcW w:w="3006" w:type="dxa"/>
            <w:shd w:val="clear" w:color="auto" w:fill="auto"/>
            <w:vAlign w:val="center"/>
          </w:tcPr>
          <w:p w14:paraId="2E9F2ABA" w14:textId="77777777" w:rsidR="00267CAD" w:rsidRPr="009461E9" w:rsidRDefault="00267CAD" w:rsidP="009461E9">
            <w:pPr>
              <w:rPr>
                <w:rFonts w:cs="Arial"/>
                <w:b/>
                <w:bCs/>
              </w:rPr>
            </w:pPr>
            <w:r w:rsidRPr="009461E9">
              <w:rPr>
                <w:rFonts w:cs="Arial"/>
                <w:b/>
                <w:bCs/>
              </w:rPr>
              <w:t>Distinction</w:t>
            </w:r>
          </w:p>
        </w:tc>
      </w:tr>
      <w:tr w:rsidR="00267CAD" w:rsidRPr="00FB6B23" w14:paraId="19520615" w14:textId="77777777" w:rsidTr="4FC5C06B">
        <w:trPr>
          <w:trHeight w:val="998"/>
        </w:trPr>
        <w:tc>
          <w:tcPr>
            <w:tcW w:w="3005" w:type="dxa"/>
          </w:tcPr>
          <w:p w14:paraId="7F0111A2" w14:textId="77777777" w:rsidR="00123B09" w:rsidRDefault="00267CAD">
            <w:pPr>
              <w:rPr>
                <w:rFonts w:cs="Arial"/>
              </w:rPr>
            </w:pPr>
            <w:r w:rsidRPr="008D3E2D">
              <w:rPr>
                <w:rFonts w:cs="Arial"/>
                <w:b/>
                <w:bCs/>
              </w:rPr>
              <w:t xml:space="preserve">P6: </w:t>
            </w:r>
            <w:r w:rsidRPr="44F7C36A">
              <w:rPr>
                <w:rFonts w:cs="Arial"/>
                <w:b/>
                <w:bCs/>
              </w:rPr>
              <w:t>Design</w:t>
            </w:r>
            <w:r w:rsidRPr="44F7C36A">
              <w:rPr>
                <w:rFonts w:cs="Arial"/>
              </w:rPr>
              <w:t xml:space="preserve"> access control policies </w:t>
            </w:r>
            <w:r>
              <w:rPr>
                <w:rFonts w:cs="Arial"/>
              </w:rPr>
              <w:t>for</w:t>
            </w:r>
            <w:r w:rsidRPr="44F7C36A">
              <w:rPr>
                <w:rFonts w:cs="Arial"/>
              </w:rPr>
              <w:t xml:space="preserve"> external access to systems/networks. </w:t>
            </w:r>
          </w:p>
          <w:p w14:paraId="779CC819" w14:textId="7F587157" w:rsidR="00267CAD" w:rsidRPr="00FB6B23" w:rsidRDefault="00267CAD">
            <w:pPr>
              <w:rPr>
                <w:rFonts w:cs="Arial"/>
              </w:rPr>
            </w:pPr>
            <w:r>
              <w:rPr>
                <w:rFonts w:cs="Arial"/>
              </w:rPr>
              <w:t>(</w:t>
            </w:r>
            <w:r w:rsidRPr="44F7C36A">
              <w:rPr>
                <w:rFonts w:cs="Arial"/>
              </w:rPr>
              <w:t>PO4</w:t>
            </w:r>
            <w:r>
              <w:rPr>
                <w:rFonts w:cs="Arial"/>
              </w:rPr>
              <w:t>)</w:t>
            </w:r>
          </w:p>
        </w:tc>
        <w:tc>
          <w:tcPr>
            <w:tcW w:w="3005" w:type="dxa"/>
            <w:vMerge w:val="restart"/>
          </w:tcPr>
          <w:p w14:paraId="32027DC3" w14:textId="77777777" w:rsidR="00123B09" w:rsidRDefault="00267CAD">
            <w:pPr>
              <w:rPr>
                <w:rFonts w:cs="Arial"/>
              </w:rPr>
            </w:pPr>
            <w:r w:rsidRPr="008D3E2D">
              <w:rPr>
                <w:rFonts w:cs="Arial"/>
                <w:b/>
                <w:bCs/>
              </w:rPr>
              <w:t>M5:</w:t>
            </w:r>
            <w:r w:rsidRPr="44F7C36A">
              <w:rPr>
                <w:rFonts w:cs="Arial"/>
              </w:rPr>
              <w:t xml:space="preserve"> </w:t>
            </w:r>
            <w:r w:rsidRPr="44F7C36A">
              <w:rPr>
                <w:rFonts w:cs="Arial"/>
                <w:b/>
                <w:bCs/>
              </w:rPr>
              <w:t>Design</w:t>
            </w:r>
            <w:r w:rsidRPr="44F7C36A">
              <w:rPr>
                <w:rFonts w:cs="Arial"/>
              </w:rPr>
              <w:t xml:space="preserve"> </w:t>
            </w:r>
            <w:r>
              <w:rPr>
                <w:rFonts w:cs="Arial"/>
              </w:rPr>
              <w:t>cyber security</w:t>
            </w:r>
            <w:r w:rsidRPr="44F7C36A">
              <w:rPr>
                <w:rFonts w:cs="Arial"/>
              </w:rPr>
              <w:t xml:space="preserve"> prevention measures which make use of </w:t>
            </w:r>
            <w:r w:rsidRPr="00835781">
              <w:rPr>
                <w:rFonts w:cs="Arial"/>
              </w:rPr>
              <w:t>Intrusion Detection System (IDS) and Intrusion Prevention System (IPS)</w:t>
            </w:r>
            <w:r w:rsidRPr="44F7C36A">
              <w:rPr>
                <w:rFonts w:cs="Arial"/>
              </w:rPr>
              <w:t>.</w:t>
            </w:r>
          </w:p>
          <w:p w14:paraId="54B54BDC" w14:textId="249F7B4E" w:rsidR="00267CAD" w:rsidRPr="00FB6B23" w:rsidRDefault="00267CAD">
            <w:pPr>
              <w:rPr>
                <w:rFonts w:cs="Arial"/>
              </w:rPr>
            </w:pPr>
            <w:r>
              <w:rPr>
                <w:rFonts w:cs="Arial"/>
              </w:rPr>
              <w:t>(</w:t>
            </w:r>
            <w:r w:rsidRPr="44F7C36A">
              <w:rPr>
                <w:rFonts w:cs="Arial"/>
              </w:rPr>
              <w:t>PO4</w:t>
            </w:r>
            <w:r>
              <w:rPr>
                <w:rFonts w:cs="Arial"/>
              </w:rPr>
              <w:t>)</w:t>
            </w:r>
          </w:p>
        </w:tc>
        <w:tc>
          <w:tcPr>
            <w:tcW w:w="3006" w:type="dxa"/>
            <w:vMerge w:val="restart"/>
          </w:tcPr>
          <w:p w14:paraId="5ACE0D09" w14:textId="350FE842" w:rsidR="00123B09" w:rsidRDefault="00267CAD">
            <w:pPr>
              <w:rPr>
                <w:rFonts w:cs="Arial"/>
              </w:rPr>
            </w:pPr>
            <w:r w:rsidRPr="4FC5C06B">
              <w:rPr>
                <w:rFonts w:cs="Arial"/>
                <w:b/>
                <w:bCs/>
              </w:rPr>
              <w:t>D3:</w:t>
            </w:r>
            <w:r w:rsidRPr="4FC5C06B">
              <w:rPr>
                <w:rFonts w:cs="Arial"/>
              </w:rPr>
              <w:t xml:space="preserve"> </w:t>
            </w:r>
            <w:r w:rsidRPr="4FC5C06B">
              <w:rPr>
                <w:rFonts w:cs="Arial"/>
                <w:b/>
                <w:bCs/>
              </w:rPr>
              <w:t>Justify</w:t>
            </w:r>
            <w:r w:rsidRPr="4FC5C06B">
              <w:rPr>
                <w:rFonts w:cs="Arial"/>
              </w:rPr>
              <w:t xml:space="preserve"> how each cyber security prevention policy and measure designed relate to the concepts of cyber security.</w:t>
            </w:r>
          </w:p>
          <w:p w14:paraId="4A2C1C99" w14:textId="2DD704FC" w:rsidR="00267CAD" w:rsidRPr="00FB6B23" w:rsidRDefault="00267CAD">
            <w:pPr>
              <w:rPr>
                <w:rFonts w:cs="Arial"/>
              </w:rPr>
            </w:pPr>
            <w:r>
              <w:rPr>
                <w:rFonts w:cs="Arial"/>
              </w:rPr>
              <w:t>(</w:t>
            </w:r>
            <w:r w:rsidRPr="44F7C36A">
              <w:rPr>
                <w:rFonts w:cs="Arial"/>
              </w:rPr>
              <w:t>PO3</w:t>
            </w:r>
            <w:r>
              <w:rPr>
                <w:rFonts w:cs="Arial"/>
              </w:rPr>
              <w:t>)</w:t>
            </w:r>
          </w:p>
        </w:tc>
      </w:tr>
      <w:tr w:rsidR="00267CAD" w:rsidRPr="00FB6B23" w14:paraId="7B23B87D" w14:textId="77777777" w:rsidTr="4FC5C06B">
        <w:trPr>
          <w:trHeight w:val="984"/>
        </w:trPr>
        <w:tc>
          <w:tcPr>
            <w:tcW w:w="3005" w:type="dxa"/>
          </w:tcPr>
          <w:p w14:paraId="55E1BB77" w14:textId="77777777" w:rsidR="00123B09" w:rsidRDefault="00267CAD">
            <w:pPr>
              <w:rPr>
                <w:rFonts w:cs="Arial"/>
              </w:rPr>
            </w:pPr>
            <w:r w:rsidRPr="008D3E2D">
              <w:rPr>
                <w:rFonts w:cs="Arial"/>
                <w:b/>
                <w:bCs/>
              </w:rPr>
              <w:t>P7:</w:t>
            </w:r>
            <w:r w:rsidRPr="44F7C36A">
              <w:rPr>
                <w:rFonts w:cs="Arial"/>
              </w:rPr>
              <w:t xml:space="preserve"> </w:t>
            </w:r>
            <w:r w:rsidRPr="44F7C36A">
              <w:rPr>
                <w:rFonts w:cs="Arial"/>
                <w:b/>
                <w:bCs/>
              </w:rPr>
              <w:t>Design</w:t>
            </w:r>
            <w:r w:rsidRPr="44F7C36A">
              <w:rPr>
                <w:rFonts w:cs="Arial"/>
              </w:rPr>
              <w:t xml:space="preserve"> access control policies </w:t>
            </w:r>
            <w:r>
              <w:rPr>
                <w:rFonts w:cs="Arial"/>
              </w:rPr>
              <w:t>for</w:t>
            </w:r>
            <w:r w:rsidRPr="44F7C36A">
              <w:rPr>
                <w:rFonts w:cs="Arial"/>
              </w:rPr>
              <w:t xml:space="preserve"> internal access to systems/networks.</w:t>
            </w:r>
          </w:p>
          <w:p w14:paraId="7AC007B3" w14:textId="3819EE8F" w:rsidR="00267CAD" w:rsidRPr="00FB6B23" w:rsidRDefault="00267CAD">
            <w:pPr>
              <w:rPr>
                <w:rFonts w:cs="Arial"/>
                <w:strike/>
              </w:rPr>
            </w:pPr>
            <w:r>
              <w:rPr>
                <w:rFonts w:cs="Arial"/>
              </w:rPr>
              <w:t>(</w:t>
            </w:r>
            <w:r w:rsidRPr="44F7C36A">
              <w:rPr>
                <w:rFonts w:cs="Arial"/>
              </w:rPr>
              <w:t>PO4</w:t>
            </w:r>
            <w:r>
              <w:rPr>
                <w:rFonts w:cs="Arial"/>
              </w:rPr>
              <w:t>)</w:t>
            </w:r>
          </w:p>
        </w:tc>
        <w:tc>
          <w:tcPr>
            <w:tcW w:w="3005" w:type="dxa"/>
            <w:vMerge/>
          </w:tcPr>
          <w:p w14:paraId="33F46772" w14:textId="77777777" w:rsidR="00267CAD" w:rsidRPr="00FB6B23" w:rsidRDefault="00267CAD">
            <w:pPr>
              <w:rPr>
                <w:rFonts w:cs="Arial"/>
              </w:rPr>
            </w:pPr>
          </w:p>
        </w:tc>
        <w:tc>
          <w:tcPr>
            <w:tcW w:w="3006" w:type="dxa"/>
            <w:vMerge/>
          </w:tcPr>
          <w:p w14:paraId="42315F59" w14:textId="77777777" w:rsidR="00267CAD" w:rsidRPr="00FB6B23" w:rsidRDefault="00267CAD">
            <w:pPr>
              <w:rPr>
                <w:rFonts w:cs="Arial"/>
              </w:rPr>
            </w:pPr>
          </w:p>
        </w:tc>
      </w:tr>
      <w:tr w:rsidR="00267CAD" w:rsidRPr="00FB6B23" w14:paraId="65F26EB5" w14:textId="77777777" w:rsidTr="4FC5C06B">
        <w:trPr>
          <w:trHeight w:val="983"/>
        </w:trPr>
        <w:tc>
          <w:tcPr>
            <w:tcW w:w="3005" w:type="dxa"/>
          </w:tcPr>
          <w:p w14:paraId="1E5FDFDE" w14:textId="77777777" w:rsidR="00123B09" w:rsidRDefault="00267CAD">
            <w:pPr>
              <w:rPr>
                <w:rFonts w:cs="Arial"/>
              </w:rPr>
            </w:pPr>
            <w:r w:rsidRPr="008D3E2D">
              <w:rPr>
                <w:rFonts w:cs="Arial"/>
                <w:b/>
                <w:bCs/>
              </w:rPr>
              <w:t>P8:</w:t>
            </w:r>
            <w:r w:rsidRPr="44F7C36A">
              <w:rPr>
                <w:rFonts w:cs="Arial"/>
              </w:rPr>
              <w:t xml:space="preserve"> </w:t>
            </w:r>
            <w:r w:rsidRPr="44F7C36A">
              <w:rPr>
                <w:rFonts w:cs="Arial"/>
                <w:b/>
                <w:bCs/>
              </w:rPr>
              <w:t>Design</w:t>
            </w:r>
            <w:r w:rsidRPr="44F7C36A">
              <w:rPr>
                <w:rFonts w:cs="Arial"/>
              </w:rPr>
              <w:t xml:space="preserve"> access control policies </w:t>
            </w:r>
            <w:r>
              <w:rPr>
                <w:rFonts w:cs="Arial"/>
              </w:rPr>
              <w:t>for</w:t>
            </w:r>
            <w:r w:rsidRPr="44F7C36A">
              <w:rPr>
                <w:rFonts w:cs="Arial"/>
              </w:rPr>
              <w:t xml:space="preserve"> access rights of different user groups.</w:t>
            </w:r>
            <w:r>
              <w:rPr>
                <w:rFonts w:cs="Arial"/>
              </w:rPr>
              <w:t xml:space="preserve"> </w:t>
            </w:r>
          </w:p>
          <w:p w14:paraId="2469877A" w14:textId="51C2722C" w:rsidR="00267CAD" w:rsidRPr="00FB6B23" w:rsidRDefault="00123B09">
            <w:pPr>
              <w:rPr>
                <w:rFonts w:cs="Arial"/>
              </w:rPr>
            </w:pPr>
            <w:r>
              <w:rPr>
                <w:rFonts w:cs="Arial"/>
              </w:rPr>
              <w:t>(</w:t>
            </w:r>
            <w:r w:rsidR="00267CAD" w:rsidRPr="44F7C36A">
              <w:rPr>
                <w:rFonts w:cs="Arial"/>
              </w:rPr>
              <w:t>PO4</w:t>
            </w:r>
            <w:r w:rsidR="00267CAD">
              <w:rPr>
                <w:rFonts w:cs="Arial"/>
              </w:rPr>
              <w:t>)</w:t>
            </w:r>
          </w:p>
        </w:tc>
        <w:tc>
          <w:tcPr>
            <w:tcW w:w="3005" w:type="dxa"/>
            <w:vMerge/>
          </w:tcPr>
          <w:p w14:paraId="7F7F14BB" w14:textId="77777777" w:rsidR="00267CAD" w:rsidRPr="00FB6B23" w:rsidRDefault="00267CAD">
            <w:pPr>
              <w:rPr>
                <w:rFonts w:cs="Arial"/>
              </w:rPr>
            </w:pPr>
          </w:p>
        </w:tc>
        <w:tc>
          <w:tcPr>
            <w:tcW w:w="3006" w:type="dxa"/>
            <w:vMerge/>
          </w:tcPr>
          <w:p w14:paraId="494B39BA" w14:textId="77777777" w:rsidR="00267CAD" w:rsidRPr="00FB6B23" w:rsidRDefault="00267CAD">
            <w:pPr>
              <w:rPr>
                <w:rFonts w:cs="Arial"/>
              </w:rPr>
            </w:pPr>
          </w:p>
        </w:tc>
      </w:tr>
      <w:tr w:rsidR="00267CAD" w:rsidRPr="00FB6B23" w14:paraId="59D00EE6" w14:textId="77777777" w:rsidTr="4FC5C06B">
        <w:trPr>
          <w:trHeight w:val="1139"/>
        </w:trPr>
        <w:tc>
          <w:tcPr>
            <w:tcW w:w="3005" w:type="dxa"/>
          </w:tcPr>
          <w:p w14:paraId="23816C30" w14:textId="77777777" w:rsidR="00123B09" w:rsidRDefault="00267CAD">
            <w:pPr>
              <w:rPr>
                <w:rFonts w:cs="Arial"/>
              </w:rPr>
            </w:pPr>
            <w:r w:rsidRPr="008D3E2D">
              <w:rPr>
                <w:rFonts w:cs="Arial"/>
                <w:b/>
                <w:bCs/>
              </w:rPr>
              <w:t>P9:</w:t>
            </w:r>
            <w:r w:rsidRPr="44F7C36A">
              <w:rPr>
                <w:rFonts w:cs="Arial"/>
              </w:rPr>
              <w:t xml:space="preserve"> </w:t>
            </w:r>
            <w:r w:rsidRPr="44F7C36A">
              <w:rPr>
                <w:rFonts w:cs="Arial"/>
                <w:b/>
                <w:bCs/>
              </w:rPr>
              <w:t>Design</w:t>
            </w:r>
            <w:r>
              <w:rPr>
                <w:rFonts w:cs="Arial"/>
                <w:b/>
                <w:bCs/>
              </w:rPr>
              <w:t xml:space="preserve"> </w:t>
            </w:r>
            <w:r w:rsidRPr="44F7C36A">
              <w:rPr>
                <w:rFonts w:cs="Arial"/>
              </w:rPr>
              <w:t>written user policies which outline how technology should be used in the organisation.</w:t>
            </w:r>
          </w:p>
          <w:p w14:paraId="208E034D" w14:textId="3720245C" w:rsidR="00267CAD" w:rsidRPr="00FB6B23" w:rsidRDefault="00267CAD">
            <w:pPr>
              <w:rPr>
                <w:rFonts w:cs="Arial"/>
              </w:rPr>
            </w:pPr>
            <w:r>
              <w:rPr>
                <w:rFonts w:cs="Arial"/>
              </w:rPr>
              <w:t>(</w:t>
            </w:r>
            <w:r w:rsidRPr="44F7C36A">
              <w:rPr>
                <w:rFonts w:cs="Arial"/>
              </w:rPr>
              <w:t>PO4</w:t>
            </w:r>
            <w:r>
              <w:rPr>
                <w:rFonts w:cs="Arial"/>
              </w:rPr>
              <w:t>)</w:t>
            </w:r>
          </w:p>
        </w:tc>
        <w:tc>
          <w:tcPr>
            <w:tcW w:w="3005" w:type="dxa"/>
            <w:vMerge/>
          </w:tcPr>
          <w:p w14:paraId="032169E2" w14:textId="77777777" w:rsidR="00267CAD" w:rsidRPr="00FB6B23" w:rsidRDefault="00267CAD">
            <w:pPr>
              <w:rPr>
                <w:rFonts w:cs="Arial"/>
              </w:rPr>
            </w:pPr>
          </w:p>
        </w:tc>
        <w:tc>
          <w:tcPr>
            <w:tcW w:w="3006" w:type="dxa"/>
            <w:vMerge/>
          </w:tcPr>
          <w:p w14:paraId="33E7AC77" w14:textId="77777777" w:rsidR="00267CAD" w:rsidRPr="00FB6B23" w:rsidRDefault="00267CAD">
            <w:pPr>
              <w:rPr>
                <w:rFonts w:cs="Arial"/>
              </w:rPr>
            </w:pPr>
          </w:p>
        </w:tc>
      </w:tr>
      <w:bookmarkEnd w:id="33"/>
    </w:tbl>
    <w:p w14:paraId="55DFDF10" w14:textId="77777777" w:rsidR="00267CAD" w:rsidRDefault="00267CAD" w:rsidP="00267CAD">
      <w:pPr>
        <w:spacing w:after="0" w:line="240" w:lineRule="auto"/>
        <w:textAlignment w:val="baseline"/>
        <w:rPr>
          <w:rFonts w:eastAsia="Times New Roman" w:cs="Arial"/>
          <w:lang w:eastAsia="en-GB"/>
        </w:rPr>
      </w:pPr>
    </w:p>
    <w:p w14:paraId="0DA53C07" w14:textId="77777777" w:rsidR="00570D8B" w:rsidRDefault="00570D8B">
      <w:pPr>
        <w:rPr>
          <w:rFonts w:eastAsia="Times New Roman" w:cs="Arial"/>
          <w:b/>
          <w:bCs/>
          <w:lang w:eastAsia="en-GB"/>
        </w:rPr>
      </w:pPr>
      <w:r>
        <w:rPr>
          <w:rFonts w:eastAsia="Times New Roman" w:cs="Arial"/>
          <w:b/>
          <w:bCs/>
          <w:lang w:eastAsia="en-GB"/>
        </w:rPr>
        <w:br w:type="page"/>
      </w:r>
    </w:p>
    <w:p w14:paraId="17041F28" w14:textId="4259E4A4" w:rsidR="00267CAD" w:rsidRDefault="00267CAD" w:rsidP="00267CAD">
      <w:pPr>
        <w:spacing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142BED4B" w14:textId="3FC1A4A6" w:rsidR="00267CAD" w:rsidRDefault="00267CAD" w:rsidP="00267CAD">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 xml:space="preserve">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1513"/>
        <w:gridCol w:w="7503"/>
      </w:tblGrid>
      <w:tr w:rsidR="00267CAD" w:rsidRPr="00B82A1E" w14:paraId="47644FE7" w14:textId="77777777" w:rsidTr="4FC5C06B">
        <w:trPr>
          <w:tblHeader/>
        </w:trPr>
        <w:tc>
          <w:tcPr>
            <w:tcW w:w="1513" w:type="dxa"/>
          </w:tcPr>
          <w:p w14:paraId="743B0CB7" w14:textId="77777777" w:rsidR="00267CAD" w:rsidRPr="00B82A1E" w:rsidRDefault="00267CAD">
            <w:pPr>
              <w:spacing w:before="40" w:after="40" w:line="264" w:lineRule="auto"/>
              <w:textAlignment w:val="baseline"/>
              <w:rPr>
                <w:rFonts w:cs="Arial"/>
                <w:b/>
                <w:bCs/>
              </w:rPr>
            </w:pPr>
            <w:r w:rsidRPr="00B82A1E">
              <w:rPr>
                <w:rFonts w:cs="Arial"/>
                <w:b/>
                <w:bCs/>
              </w:rPr>
              <w:t>Assessment Criteria</w:t>
            </w:r>
          </w:p>
        </w:tc>
        <w:tc>
          <w:tcPr>
            <w:tcW w:w="7503" w:type="dxa"/>
          </w:tcPr>
          <w:p w14:paraId="1863CAB5" w14:textId="77777777" w:rsidR="00267CAD" w:rsidRPr="00B82A1E" w:rsidRDefault="00267CAD">
            <w:pPr>
              <w:spacing w:before="40" w:after="40" w:line="264" w:lineRule="auto"/>
              <w:textAlignment w:val="baseline"/>
              <w:rPr>
                <w:rFonts w:cs="Arial"/>
              </w:rPr>
            </w:pPr>
            <w:r w:rsidRPr="00B82A1E">
              <w:rPr>
                <w:rFonts w:cs="Arial"/>
                <w:b/>
                <w:bCs/>
              </w:rPr>
              <w:t>Assessment guidance</w:t>
            </w:r>
          </w:p>
        </w:tc>
      </w:tr>
      <w:tr w:rsidR="009461E9" w:rsidRPr="00B82A1E" w14:paraId="67AAB232" w14:textId="77777777" w:rsidTr="4FC5C06B">
        <w:tc>
          <w:tcPr>
            <w:tcW w:w="1513" w:type="dxa"/>
          </w:tcPr>
          <w:p w14:paraId="3F1CE019" w14:textId="4FE4B84C" w:rsidR="009461E9" w:rsidRPr="00903FF5" w:rsidRDefault="009461E9">
            <w:pPr>
              <w:spacing w:before="40" w:after="40" w:line="264" w:lineRule="auto"/>
              <w:textAlignment w:val="baseline"/>
              <w:rPr>
                <w:rFonts w:cs="Arial"/>
                <w:b/>
                <w:bCs/>
              </w:rPr>
            </w:pPr>
            <w:r w:rsidRPr="00030EE1">
              <w:rPr>
                <w:rFonts w:cs="Arial"/>
                <w:b/>
                <w:bCs/>
              </w:rPr>
              <w:t>P</w:t>
            </w:r>
            <w:r>
              <w:rPr>
                <w:rFonts w:cs="Arial"/>
                <w:b/>
                <w:bCs/>
              </w:rPr>
              <w:t>6</w:t>
            </w:r>
          </w:p>
        </w:tc>
        <w:tc>
          <w:tcPr>
            <w:tcW w:w="7503" w:type="dxa"/>
            <w:vMerge w:val="restart"/>
          </w:tcPr>
          <w:p w14:paraId="7B73E948" w14:textId="23B614CA" w:rsidR="009461E9" w:rsidRDefault="009461E9" w:rsidP="00BC528F">
            <w:pPr>
              <w:pStyle w:val="ACBullet"/>
              <w:ind w:left="366" w:hanging="366"/>
            </w:pPr>
            <w:r>
              <w:t xml:space="preserve">Students </w:t>
            </w:r>
            <w:r w:rsidRPr="4FC5C06B">
              <w:rPr>
                <w:b/>
                <w:bCs/>
              </w:rPr>
              <w:t>must</w:t>
            </w:r>
            <w:r>
              <w:t xml:space="preserve"> choose appropriate methods and use them to design policies which will improve the organisation in the scenario’s cyber security. Students </w:t>
            </w:r>
            <w:r w:rsidRPr="4FC5C06B">
              <w:rPr>
                <w:b/>
                <w:bCs/>
              </w:rPr>
              <w:t>could</w:t>
            </w:r>
            <w:r>
              <w:t xml:space="preserve"> use content from Topic Areas 3 and 4. </w:t>
            </w:r>
          </w:p>
          <w:p w14:paraId="28C96984" w14:textId="77777777" w:rsidR="009461E9" w:rsidRDefault="009461E9" w:rsidP="00BC528F">
            <w:pPr>
              <w:pStyle w:val="ACBullet"/>
              <w:ind w:left="366" w:hanging="366"/>
            </w:pPr>
            <w:r>
              <w:t xml:space="preserve">Designs </w:t>
            </w:r>
            <w:r w:rsidRPr="4FC5C06B">
              <w:rPr>
                <w:b/>
                <w:bCs/>
              </w:rPr>
              <w:t xml:space="preserve">must </w:t>
            </w:r>
            <w:r>
              <w:t xml:space="preserve">include how the policies will be setup/configured and </w:t>
            </w:r>
            <w:r w:rsidRPr="4FC5C06B">
              <w:rPr>
                <w:b/>
                <w:bCs/>
              </w:rPr>
              <w:t>could</w:t>
            </w:r>
            <w:r>
              <w:t xml:space="preserve"> include diagrams as well as written text. </w:t>
            </w:r>
          </w:p>
          <w:p w14:paraId="51CE0535" w14:textId="51E1B841" w:rsidR="009461E9" w:rsidRPr="00903FF5" w:rsidRDefault="009461E9" w:rsidP="00390AD8">
            <w:pPr>
              <w:pStyle w:val="ACBullet"/>
              <w:ind w:left="366" w:hanging="366"/>
            </w:pPr>
            <w:r>
              <w:t xml:space="preserve">There is no requirement for students to implement any of their policies, however if centres have facilities to do this, students </w:t>
            </w:r>
            <w:r w:rsidRPr="4FC5C06B">
              <w:rPr>
                <w:b/>
                <w:bCs/>
              </w:rPr>
              <w:t>could</w:t>
            </w:r>
            <w:r>
              <w:t xml:space="preserve"> demonstrate their policies as part of their evidence.</w:t>
            </w:r>
          </w:p>
        </w:tc>
      </w:tr>
      <w:tr w:rsidR="009461E9" w:rsidRPr="00B82A1E" w14:paraId="3B2D73E3" w14:textId="77777777" w:rsidTr="4FC5C06B">
        <w:tc>
          <w:tcPr>
            <w:tcW w:w="1513" w:type="dxa"/>
          </w:tcPr>
          <w:p w14:paraId="1A83103E" w14:textId="01EB89F0" w:rsidR="009461E9" w:rsidRPr="00903FF5" w:rsidRDefault="009461E9">
            <w:pPr>
              <w:spacing w:before="40" w:after="40" w:line="264" w:lineRule="auto"/>
              <w:textAlignment w:val="baseline"/>
              <w:rPr>
                <w:rFonts w:cs="Arial"/>
                <w:b/>
                <w:bCs/>
              </w:rPr>
            </w:pPr>
            <w:r>
              <w:rPr>
                <w:rFonts w:cs="Arial"/>
                <w:b/>
                <w:bCs/>
              </w:rPr>
              <w:t>P7</w:t>
            </w:r>
          </w:p>
        </w:tc>
        <w:tc>
          <w:tcPr>
            <w:tcW w:w="7503" w:type="dxa"/>
            <w:vMerge/>
          </w:tcPr>
          <w:p w14:paraId="3112D977" w14:textId="27069772" w:rsidR="009461E9" w:rsidRPr="00903FF5" w:rsidRDefault="009461E9" w:rsidP="00390AD8">
            <w:pPr>
              <w:pStyle w:val="ACBullet"/>
              <w:ind w:left="366" w:hanging="366"/>
            </w:pPr>
          </w:p>
        </w:tc>
      </w:tr>
      <w:tr w:rsidR="009461E9" w:rsidRPr="00B82A1E" w14:paraId="77B13427" w14:textId="77777777" w:rsidTr="4FC5C06B">
        <w:tc>
          <w:tcPr>
            <w:tcW w:w="1513" w:type="dxa"/>
          </w:tcPr>
          <w:p w14:paraId="59C39425" w14:textId="19DCB99C" w:rsidR="009461E9" w:rsidRPr="00597A07" w:rsidRDefault="009461E9">
            <w:pPr>
              <w:spacing w:before="40" w:after="40" w:line="264" w:lineRule="auto"/>
              <w:textAlignment w:val="baseline"/>
              <w:rPr>
                <w:rFonts w:cs="Arial"/>
                <w:b/>
                <w:bCs/>
              </w:rPr>
            </w:pPr>
            <w:r>
              <w:rPr>
                <w:rFonts w:cs="Arial"/>
                <w:b/>
                <w:bCs/>
              </w:rPr>
              <w:t>P8</w:t>
            </w:r>
          </w:p>
        </w:tc>
        <w:tc>
          <w:tcPr>
            <w:tcW w:w="7503" w:type="dxa"/>
            <w:vMerge/>
          </w:tcPr>
          <w:p w14:paraId="3F1730A0" w14:textId="7A5B0A61" w:rsidR="009461E9" w:rsidRPr="00597A07" w:rsidRDefault="009461E9" w:rsidP="00390AD8">
            <w:pPr>
              <w:pStyle w:val="ACBullet"/>
              <w:ind w:left="366" w:hanging="366"/>
            </w:pPr>
          </w:p>
        </w:tc>
      </w:tr>
      <w:tr w:rsidR="009461E9" w:rsidRPr="00B82A1E" w14:paraId="0A6E4C84" w14:textId="77777777" w:rsidTr="4FC5C06B">
        <w:tc>
          <w:tcPr>
            <w:tcW w:w="1513" w:type="dxa"/>
          </w:tcPr>
          <w:p w14:paraId="642AA7B0" w14:textId="5BDE9188" w:rsidR="009461E9" w:rsidRPr="00597A07" w:rsidRDefault="009461E9">
            <w:pPr>
              <w:spacing w:before="40" w:after="40" w:line="264" w:lineRule="auto"/>
              <w:textAlignment w:val="baseline"/>
              <w:rPr>
                <w:rFonts w:cs="Arial"/>
                <w:b/>
                <w:bCs/>
              </w:rPr>
            </w:pPr>
            <w:r>
              <w:rPr>
                <w:rFonts w:cs="Arial"/>
                <w:b/>
                <w:bCs/>
              </w:rPr>
              <w:t>M5</w:t>
            </w:r>
          </w:p>
        </w:tc>
        <w:tc>
          <w:tcPr>
            <w:tcW w:w="7503" w:type="dxa"/>
            <w:vMerge/>
          </w:tcPr>
          <w:p w14:paraId="536FFDF4" w14:textId="7547607C" w:rsidR="009461E9" w:rsidRPr="00597A07" w:rsidRDefault="009461E9" w:rsidP="00390AD8">
            <w:pPr>
              <w:pStyle w:val="ACBullet"/>
              <w:ind w:left="366" w:hanging="366"/>
            </w:pPr>
          </w:p>
        </w:tc>
      </w:tr>
      <w:tr w:rsidR="009461E9" w:rsidRPr="00B82A1E" w14:paraId="4336C69C" w14:textId="77777777" w:rsidTr="4FC5C06B">
        <w:tc>
          <w:tcPr>
            <w:tcW w:w="1513" w:type="dxa"/>
          </w:tcPr>
          <w:p w14:paraId="44BD7A71" w14:textId="2138D24B" w:rsidR="009461E9" w:rsidRPr="00030EE1" w:rsidRDefault="009461E9" w:rsidP="009461E9">
            <w:pPr>
              <w:spacing w:before="40" w:after="40" w:line="264" w:lineRule="auto"/>
              <w:textAlignment w:val="baseline"/>
              <w:rPr>
                <w:rFonts w:cs="Arial"/>
                <w:b/>
                <w:bCs/>
              </w:rPr>
            </w:pPr>
            <w:r w:rsidRPr="00030EE1">
              <w:rPr>
                <w:rFonts w:cs="Arial"/>
                <w:b/>
                <w:bCs/>
              </w:rPr>
              <w:t>P9</w:t>
            </w:r>
          </w:p>
        </w:tc>
        <w:tc>
          <w:tcPr>
            <w:tcW w:w="7503" w:type="dxa"/>
          </w:tcPr>
          <w:p w14:paraId="340F1F76" w14:textId="65ADAC32" w:rsidR="009461E9" w:rsidRPr="00D967AD" w:rsidRDefault="009461E9" w:rsidP="00390AD8">
            <w:pPr>
              <w:pStyle w:val="ACBullet"/>
              <w:ind w:left="366" w:hanging="366"/>
            </w:pPr>
            <w:r>
              <w:t xml:space="preserve">Students </w:t>
            </w:r>
            <w:r w:rsidRPr="4FC5C06B">
              <w:rPr>
                <w:b/>
                <w:bCs/>
              </w:rPr>
              <w:t xml:space="preserve">must </w:t>
            </w:r>
            <w:r>
              <w:t>design written user policies which will indicate how users from the organisation</w:t>
            </w:r>
            <w:r w:rsidR="00DE7DBE">
              <w:t xml:space="preserve"> </w:t>
            </w:r>
            <w:r>
              <w:t>should and shouldn’t use the network. Topic Area 5 contains common written user policies and students only need to design those which are appropriate to/relevant for the organisation in the scenario.</w:t>
            </w:r>
          </w:p>
        </w:tc>
      </w:tr>
      <w:tr w:rsidR="009461E9" w:rsidRPr="00B82A1E" w14:paraId="2ED3EA61" w14:textId="77777777" w:rsidTr="4FC5C06B">
        <w:tc>
          <w:tcPr>
            <w:tcW w:w="1513" w:type="dxa"/>
          </w:tcPr>
          <w:p w14:paraId="5E9CE2A1" w14:textId="36EDDF35" w:rsidR="009461E9" w:rsidRPr="00030EE1" w:rsidRDefault="009461E9" w:rsidP="009461E9">
            <w:pPr>
              <w:spacing w:before="40" w:after="40" w:line="264" w:lineRule="auto"/>
              <w:textAlignment w:val="baseline"/>
              <w:rPr>
                <w:rFonts w:cs="Arial"/>
                <w:b/>
                <w:bCs/>
              </w:rPr>
            </w:pPr>
            <w:r w:rsidRPr="00030EE1">
              <w:rPr>
                <w:rFonts w:cs="Arial"/>
                <w:b/>
                <w:bCs/>
              </w:rPr>
              <w:t>D3</w:t>
            </w:r>
          </w:p>
        </w:tc>
        <w:tc>
          <w:tcPr>
            <w:tcW w:w="7503" w:type="dxa"/>
          </w:tcPr>
          <w:p w14:paraId="43AF1560" w14:textId="30C2D242" w:rsidR="009461E9" w:rsidRPr="00D967AD" w:rsidRDefault="009461E9" w:rsidP="00390AD8">
            <w:pPr>
              <w:pStyle w:val="ACBullet"/>
              <w:ind w:left="366" w:hanging="366"/>
            </w:pPr>
            <w:r>
              <w:t xml:space="preserve">Students </w:t>
            </w:r>
            <w:r w:rsidRPr="4FC5C06B">
              <w:rPr>
                <w:b/>
                <w:bCs/>
              </w:rPr>
              <w:t>must</w:t>
            </w:r>
            <w:r>
              <w:t xml:space="preserve"> use the content in Topic Area 1.1 to help them discuss how well each of the cyber security prevention policies and measures designed relates to the concepts of cyber security</w:t>
            </w:r>
            <w:r w:rsidR="00390AD8">
              <w:t>.</w:t>
            </w:r>
            <w:r>
              <w:t xml:space="preserve"> </w:t>
            </w:r>
          </w:p>
        </w:tc>
      </w:tr>
    </w:tbl>
    <w:p w14:paraId="3E363A40" w14:textId="6E394845" w:rsidR="009461E9" w:rsidRDefault="009461E9" w:rsidP="00C8479B"/>
    <w:p w14:paraId="249F338A" w14:textId="77777777" w:rsidR="00C8479B" w:rsidRDefault="00C8479B">
      <w:pPr>
        <w:rPr>
          <w:rFonts w:eastAsiaTheme="majorEastAsia" w:cstheme="majorBidi"/>
          <w:b/>
          <w:sz w:val="26"/>
          <w:szCs w:val="26"/>
        </w:rPr>
      </w:pPr>
      <w:r>
        <w:br w:type="page"/>
      </w:r>
    </w:p>
    <w:p w14:paraId="74CBA0C3" w14:textId="69ACC8C6" w:rsidR="009461E9" w:rsidRPr="001F358B" w:rsidRDefault="009461E9" w:rsidP="009461E9">
      <w:pPr>
        <w:pStyle w:val="Heading2"/>
      </w:pPr>
      <w:bookmarkStart w:id="34" w:name="_Toc196837501"/>
      <w:r w:rsidRPr="001F358B">
        <w:lastRenderedPageBreak/>
        <w:t xml:space="preserve">Task </w:t>
      </w:r>
      <w:r>
        <w:t>4</w:t>
      </w:r>
      <w:bookmarkEnd w:id="34"/>
    </w:p>
    <w:p w14:paraId="55AAB20F" w14:textId="77777777" w:rsidR="009461E9" w:rsidRDefault="009461E9" w:rsidP="009461E9">
      <w:pPr>
        <w:spacing w:line="240" w:lineRule="auto"/>
        <w:textAlignment w:val="baseline"/>
        <w:rPr>
          <w:b/>
          <w:bCs/>
          <w:sz w:val="26"/>
          <w:szCs w:val="26"/>
        </w:rPr>
      </w:pPr>
      <w:r w:rsidRPr="009461E9">
        <w:rPr>
          <w:b/>
          <w:bCs/>
          <w:sz w:val="26"/>
          <w:szCs w:val="26"/>
        </w:rPr>
        <w:t xml:space="preserve">Reviewing the designed cyber security prevention measures </w:t>
      </w:r>
    </w:p>
    <w:p w14:paraId="4F5AB784" w14:textId="4E12D00F" w:rsidR="009461E9" w:rsidRDefault="009461E9" w:rsidP="009461E9">
      <w:pPr>
        <w:spacing w:line="240" w:lineRule="auto"/>
        <w:textAlignment w:val="baseline"/>
        <w:rPr>
          <w:rFonts w:eastAsia="Times New Roman" w:cs="Arial"/>
          <w:lang w:eastAsia="en-GB"/>
        </w:rPr>
      </w:pPr>
      <w:r w:rsidRPr="005463AC">
        <w:rPr>
          <w:rFonts w:eastAsia="Times New Roman" w:cs="Arial"/>
          <w:lang w:eastAsia="en-GB"/>
        </w:rPr>
        <w:t>Topic Area</w:t>
      </w:r>
      <w:r>
        <w:rPr>
          <w:rFonts w:eastAsia="Times New Roman" w:cs="Arial"/>
          <w:lang w:eastAsia="en-GB"/>
        </w:rPr>
        <w:t xml:space="preserve">s </w:t>
      </w:r>
      <w:r w:rsidRPr="009461E9">
        <w:rPr>
          <w:rFonts w:eastAsia="Times New Roman" w:cs="Arial"/>
          <w:lang w:eastAsia="en-GB"/>
        </w:rPr>
        <w:t xml:space="preserve">1, </w:t>
      </w:r>
      <w:r w:rsidR="00CF1129">
        <w:rPr>
          <w:rFonts w:eastAsia="Times New Roman" w:cs="Arial"/>
          <w:lang w:eastAsia="en-GB"/>
        </w:rPr>
        <w:t xml:space="preserve">2, </w:t>
      </w:r>
      <w:r w:rsidRPr="009461E9">
        <w:rPr>
          <w:rFonts w:eastAsia="Times New Roman" w:cs="Arial"/>
          <w:lang w:eastAsia="en-GB"/>
        </w:rPr>
        <w:t>3, 4, 5 and 6 are assessed in this task.</w:t>
      </w:r>
    </w:p>
    <w:p w14:paraId="04E4B4CA" w14:textId="77777777" w:rsidR="009D60C3" w:rsidRDefault="009D60C3" w:rsidP="009461E9">
      <w:pPr>
        <w:spacing w:line="240" w:lineRule="auto"/>
        <w:textAlignment w:val="baseline"/>
        <w:rPr>
          <w:rFonts w:eastAsia="Times New Roman" w:cs="Arial"/>
          <w:b/>
          <w:bCs/>
          <w:lang w:eastAsia="en-GB"/>
        </w:rPr>
      </w:pPr>
    </w:p>
    <w:p w14:paraId="030AFF76" w14:textId="57056446" w:rsidR="009461E9" w:rsidRPr="00EA2909" w:rsidRDefault="009461E9" w:rsidP="009461E9">
      <w:pPr>
        <w:spacing w:line="240" w:lineRule="auto"/>
        <w:textAlignment w:val="baseline"/>
        <w:rPr>
          <w:rFonts w:eastAsia="Times New Roman" w:cs="Arial"/>
          <w:b/>
          <w:bCs/>
          <w:lang w:eastAsia="en-GB"/>
        </w:rPr>
      </w:pPr>
      <w:r w:rsidRPr="00EA2909">
        <w:rPr>
          <w:rFonts w:eastAsia="Times New Roman" w:cs="Arial"/>
          <w:b/>
          <w:bCs/>
          <w:lang w:eastAsia="en-GB"/>
        </w:rPr>
        <w:t>The task is:</w:t>
      </w:r>
    </w:p>
    <w:p w14:paraId="44C645EC" w14:textId="1522E534" w:rsidR="0024562F" w:rsidRPr="009461E9" w:rsidRDefault="0024562F" w:rsidP="0024562F">
      <w:pPr>
        <w:pStyle w:val="TaskBullet"/>
        <w:rPr>
          <w:lang w:eastAsia="en-GB"/>
        </w:rPr>
      </w:pPr>
      <w:r w:rsidRPr="00EA2909">
        <w:rPr>
          <w:rFonts w:eastAsia="Times New Roman"/>
          <w:lang w:eastAsia="en-GB"/>
        </w:rPr>
        <w:t xml:space="preserve">You will review the cyber security prevention measures designed for Progress Health Services (PHS) in </w:t>
      </w:r>
      <w:r w:rsidRPr="00EA2909">
        <w:rPr>
          <w:rFonts w:eastAsia="Times New Roman"/>
          <w:b/>
          <w:bCs/>
          <w:lang w:eastAsia="en-GB"/>
        </w:rPr>
        <w:t>Task 3</w:t>
      </w:r>
      <w:r w:rsidRPr="00EA2909">
        <w:rPr>
          <w:rFonts w:eastAsia="Times New Roman"/>
          <w:lang w:eastAsia="en-GB"/>
        </w:rPr>
        <w:t>.</w:t>
      </w:r>
    </w:p>
    <w:p w14:paraId="203852AF" w14:textId="77777777" w:rsidR="009461E9" w:rsidRPr="008D3E2D" w:rsidRDefault="009461E9" w:rsidP="009461E9">
      <w:pPr>
        <w:pStyle w:val="BodyText"/>
        <w:spacing w:after="0" w:line="276" w:lineRule="auto"/>
      </w:pPr>
      <w:r w:rsidRPr="008D3E2D">
        <w:rPr>
          <w:rFonts w:eastAsia="Times New Roman" w:cs="Arial"/>
          <w:lang w:eastAsia="en-GB"/>
        </w:rPr>
        <w:t>Your evidence</w:t>
      </w:r>
      <w:r w:rsidRPr="008D3E2D">
        <w:rPr>
          <w:rFonts w:eastAsia="Times New Roman" w:cs="Arial"/>
          <w:b/>
          <w:bCs/>
          <w:lang w:eastAsia="en-GB"/>
        </w:rPr>
        <w:t xml:space="preserve"> must </w:t>
      </w:r>
      <w:r w:rsidRPr="008D3E2D">
        <w:rPr>
          <w:rFonts w:eastAsia="Times New Roman" w:cs="Arial"/>
          <w:lang w:eastAsia="en-GB"/>
        </w:rPr>
        <w:t>include:</w:t>
      </w:r>
      <w:r w:rsidRPr="008D3E2D">
        <w:rPr>
          <w:rFonts w:eastAsia="Times New Roman" w:cs="Arial"/>
          <w:b/>
          <w:bCs/>
          <w:lang w:eastAsia="en-GB"/>
        </w:rPr>
        <w:t> </w:t>
      </w:r>
    </w:p>
    <w:p w14:paraId="3905A4DE" w14:textId="77777777" w:rsidR="009461E9" w:rsidRPr="00267CAD" w:rsidRDefault="009461E9" w:rsidP="00570D8B">
      <w:pPr>
        <w:pStyle w:val="TaskBullet"/>
        <w:numPr>
          <w:ilvl w:val="0"/>
          <w:numId w:val="52"/>
        </w:numPr>
        <w:ind w:left="567" w:hanging="567"/>
      </w:pPr>
      <w:r w:rsidRPr="00267CAD">
        <w:t>Written evidence</w:t>
      </w:r>
      <w:r>
        <w:t>.</w:t>
      </w:r>
    </w:p>
    <w:p w14:paraId="2892B137" w14:textId="3BF7C316" w:rsidR="009461E9" w:rsidRPr="00F3492F" w:rsidRDefault="009461E9" w:rsidP="009461E9">
      <w:pPr>
        <w:spacing w:line="240" w:lineRule="auto"/>
        <w:textAlignment w:val="baseline"/>
        <w:rPr>
          <w:rFonts w:eastAsia="Calibri" w:cs="Arial"/>
          <w:b/>
          <w:bCs/>
          <w:lang w:eastAsia="en-GB"/>
        </w:rPr>
      </w:pPr>
      <w:r w:rsidRPr="002731DC">
        <w:rPr>
          <w:rFonts w:eastAsia="Calibri" w:cs="Arial"/>
          <w:b/>
          <w:bCs/>
          <w:lang w:eastAsia="en-GB"/>
        </w:rPr>
        <w:t>Use the assessment criteria below to tell you what you need to do in more detail</w:t>
      </w:r>
      <w:r w:rsidRPr="006D21D5">
        <w:rPr>
          <w:rFonts w:eastAsia="Calibri"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9461E9" w:rsidRPr="00FB6B23" w14:paraId="51AE8B0A" w14:textId="77777777" w:rsidTr="4FC5C06B">
        <w:trPr>
          <w:trHeight w:val="488"/>
        </w:trPr>
        <w:tc>
          <w:tcPr>
            <w:tcW w:w="3005" w:type="dxa"/>
            <w:shd w:val="clear" w:color="auto" w:fill="auto"/>
            <w:vAlign w:val="center"/>
          </w:tcPr>
          <w:p w14:paraId="250ACF14" w14:textId="77777777" w:rsidR="009461E9" w:rsidRPr="009461E9" w:rsidRDefault="009461E9" w:rsidP="009461E9">
            <w:pPr>
              <w:rPr>
                <w:rFonts w:cs="Arial"/>
                <w:b/>
                <w:bCs/>
              </w:rPr>
            </w:pPr>
            <w:r w:rsidRPr="009461E9">
              <w:rPr>
                <w:rFonts w:cs="Arial"/>
                <w:b/>
                <w:bCs/>
              </w:rPr>
              <w:t>Pass</w:t>
            </w:r>
          </w:p>
        </w:tc>
        <w:tc>
          <w:tcPr>
            <w:tcW w:w="3005" w:type="dxa"/>
            <w:shd w:val="clear" w:color="auto" w:fill="auto"/>
            <w:vAlign w:val="center"/>
          </w:tcPr>
          <w:p w14:paraId="2AB70AC2" w14:textId="77777777" w:rsidR="009461E9" w:rsidRPr="009461E9" w:rsidRDefault="009461E9" w:rsidP="009461E9">
            <w:pPr>
              <w:rPr>
                <w:rFonts w:cs="Arial"/>
                <w:b/>
                <w:bCs/>
              </w:rPr>
            </w:pPr>
            <w:r w:rsidRPr="009461E9">
              <w:rPr>
                <w:rFonts w:cs="Arial"/>
                <w:b/>
                <w:bCs/>
              </w:rPr>
              <w:t>Merit</w:t>
            </w:r>
          </w:p>
        </w:tc>
        <w:tc>
          <w:tcPr>
            <w:tcW w:w="3006" w:type="dxa"/>
            <w:shd w:val="clear" w:color="auto" w:fill="auto"/>
            <w:vAlign w:val="center"/>
          </w:tcPr>
          <w:p w14:paraId="4B247BCF" w14:textId="77777777" w:rsidR="009461E9" w:rsidRPr="009461E9" w:rsidRDefault="009461E9" w:rsidP="009461E9">
            <w:pPr>
              <w:rPr>
                <w:rFonts w:cs="Arial"/>
                <w:b/>
                <w:bCs/>
              </w:rPr>
            </w:pPr>
            <w:r w:rsidRPr="009461E9">
              <w:rPr>
                <w:rFonts w:cs="Arial"/>
                <w:b/>
                <w:bCs/>
              </w:rPr>
              <w:t>Distinction</w:t>
            </w:r>
          </w:p>
        </w:tc>
      </w:tr>
      <w:tr w:rsidR="009461E9" w:rsidRPr="00FB6B23" w14:paraId="381AA41A" w14:textId="77777777" w:rsidTr="00390AD8">
        <w:trPr>
          <w:trHeight w:val="1627"/>
        </w:trPr>
        <w:tc>
          <w:tcPr>
            <w:tcW w:w="3005" w:type="dxa"/>
            <w:tcBorders>
              <w:bottom w:val="single" w:sz="4" w:space="0" w:color="auto"/>
            </w:tcBorders>
          </w:tcPr>
          <w:p w14:paraId="34191980" w14:textId="77777777" w:rsidR="00123B09" w:rsidRDefault="009461E9">
            <w:pPr>
              <w:rPr>
                <w:rFonts w:cs="Arial"/>
              </w:rPr>
            </w:pPr>
            <w:r w:rsidRPr="00DD5F00">
              <w:rPr>
                <w:rFonts w:cs="Arial"/>
                <w:b/>
                <w:bCs/>
              </w:rPr>
              <w:t>P10:</w:t>
            </w:r>
            <w:r w:rsidRPr="44F7C36A">
              <w:rPr>
                <w:rFonts w:cs="Arial"/>
              </w:rPr>
              <w:t xml:space="preserve"> </w:t>
            </w:r>
            <w:r w:rsidRPr="44F7C36A">
              <w:rPr>
                <w:rFonts w:cs="Arial"/>
                <w:b/>
                <w:bCs/>
              </w:rPr>
              <w:t>Describe</w:t>
            </w:r>
            <w:r w:rsidRPr="44F7C36A">
              <w:rPr>
                <w:rFonts w:cs="Arial"/>
              </w:rPr>
              <w:t xml:space="preserve"> the purpose of each </w:t>
            </w:r>
            <w:r>
              <w:rPr>
                <w:rFonts w:cs="Arial"/>
              </w:rPr>
              <w:t xml:space="preserve">policy and </w:t>
            </w:r>
            <w:r w:rsidRPr="44F7C36A">
              <w:rPr>
                <w:rFonts w:cs="Arial"/>
              </w:rPr>
              <w:t>measure designed.</w:t>
            </w:r>
          </w:p>
          <w:p w14:paraId="3018EC7B" w14:textId="47982D92" w:rsidR="009461E9" w:rsidRPr="00FB6B23" w:rsidRDefault="009461E9">
            <w:pPr>
              <w:rPr>
                <w:rFonts w:cs="Arial"/>
              </w:rPr>
            </w:pPr>
            <w:r>
              <w:rPr>
                <w:rFonts w:cs="Arial"/>
              </w:rPr>
              <w:t>(</w:t>
            </w:r>
            <w:r w:rsidRPr="44F7C36A">
              <w:rPr>
                <w:rFonts w:cs="Arial"/>
              </w:rPr>
              <w:t>PO2</w:t>
            </w:r>
            <w:r>
              <w:rPr>
                <w:rFonts w:cs="Arial"/>
              </w:rPr>
              <w:t>)</w:t>
            </w:r>
          </w:p>
        </w:tc>
        <w:tc>
          <w:tcPr>
            <w:tcW w:w="3005" w:type="dxa"/>
            <w:tcBorders>
              <w:bottom w:val="single" w:sz="4" w:space="0" w:color="auto"/>
            </w:tcBorders>
          </w:tcPr>
          <w:p w14:paraId="5800E633" w14:textId="77777777" w:rsidR="00123B09" w:rsidRDefault="009461E9">
            <w:pPr>
              <w:rPr>
                <w:rFonts w:cs="Arial"/>
              </w:rPr>
            </w:pPr>
            <w:r w:rsidRPr="00DD5F00">
              <w:rPr>
                <w:rFonts w:cs="Arial"/>
                <w:b/>
                <w:bCs/>
              </w:rPr>
              <w:t>M6:</w:t>
            </w:r>
            <w:r w:rsidRPr="44F7C36A">
              <w:rPr>
                <w:rFonts w:cs="Arial"/>
              </w:rPr>
              <w:t xml:space="preserve"> </w:t>
            </w:r>
            <w:r w:rsidRPr="44F7C36A">
              <w:rPr>
                <w:rFonts w:cs="Arial"/>
                <w:b/>
                <w:bCs/>
              </w:rPr>
              <w:t>Explain</w:t>
            </w:r>
            <w:r w:rsidRPr="44F7C36A">
              <w:rPr>
                <w:rFonts w:cs="Arial"/>
              </w:rPr>
              <w:t xml:space="preserve"> how each </w:t>
            </w:r>
            <w:r>
              <w:rPr>
                <w:rFonts w:cs="Arial"/>
              </w:rPr>
              <w:t xml:space="preserve">policy and </w:t>
            </w:r>
            <w:r w:rsidRPr="44F7C36A">
              <w:rPr>
                <w:rFonts w:cs="Arial"/>
              </w:rPr>
              <w:t>measure designed</w:t>
            </w:r>
            <w:r>
              <w:rPr>
                <w:rFonts w:cs="Arial"/>
              </w:rPr>
              <w:t xml:space="preserve"> </w:t>
            </w:r>
            <w:r w:rsidRPr="44F7C36A">
              <w:rPr>
                <w:rFonts w:cs="Arial"/>
              </w:rPr>
              <w:t>could be implemented.</w:t>
            </w:r>
          </w:p>
          <w:p w14:paraId="4734E919" w14:textId="49B24B55" w:rsidR="009461E9" w:rsidRPr="00FB6B23" w:rsidRDefault="009461E9">
            <w:pPr>
              <w:rPr>
                <w:rFonts w:cs="Arial"/>
              </w:rPr>
            </w:pPr>
            <w:r>
              <w:rPr>
                <w:rFonts w:cs="Arial"/>
              </w:rPr>
              <w:t>(</w:t>
            </w:r>
            <w:r w:rsidRPr="44F7C36A">
              <w:rPr>
                <w:rFonts w:cs="Arial"/>
              </w:rPr>
              <w:t>PO2</w:t>
            </w:r>
            <w:r>
              <w:rPr>
                <w:rFonts w:cs="Arial"/>
              </w:rPr>
              <w:t>)</w:t>
            </w:r>
          </w:p>
        </w:tc>
        <w:tc>
          <w:tcPr>
            <w:tcW w:w="3006" w:type="dxa"/>
            <w:tcBorders>
              <w:bottom w:val="single" w:sz="4" w:space="0" w:color="auto"/>
            </w:tcBorders>
          </w:tcPr>
          <w:p w14:paraId="53DF49AF" w14:textId="519E935D" w:rsidR="009461E9" w:rsidRPr="00FB6B23" w:rsidRDefault="009461E9">
            <w:pPr>
              <w:rPr>
                <w:rFonts w:cs="Arial"/>
              </w:rPr>
            </w:pPr>
            <w:r w:rsidRPr="00DD5F00">
              <w:rPr>
                <w:rFonts w:cs="Arial"/>
                <w:b/>
                <w:bCs/>
              </w:rPr>
              <w:t>D4:</w:t>
            </w:r>
            <w:r w:rsidRPr="44F7C36A">
              <w:rPr>
                <w:rFonts w:cs="Arial"/>
              </w:rPr>
              <w:t xml:space="preserve"> </w:t>
            </w:r>
            <w:r w:rsidRPr="44F7C36A">
              <w:rPr>
                <w:rFonts w:cs="Arial"/>
                <w:b/>
                <w:bCs/>
              </w:rPr>
              <w:t>Discuss</w:t>
            </w:r>
            <w:r w:rsidRPr="44F7C36A">
              <w:rPr>
                <w:rFonts w:cs="Arial"/>
              </w:rPr>
              <w:t xml:space="preserve"> the impact of implementing each </w:t>
            </w:r>
            <w:r>
              <w:rPr>
                <w:rFonts w:cs="Arial"/>
              </w:rPr>
              <w:t xml:space="preserve">policy and </w:t>
            </w:r>
            <w:r w:rsidRPr="44F7C36A">
              <w:rPr>
                <w:rFonts w:cs="Arial"/>
              </w:rPr>
              <w:t>measure designed on</w:t>
            </w:r>
            <w:r>
              <w:rPr>
                <w:rFonts w:cs="Arial"/>
              </w:rPr>
              <w:t xml:space="preserve"> the</w:t>
            </w:r>
            <w:r w:rsidRPr="44F7C36A">
              <w:rPr>
                <w:rFonts w:cs="Arial"/>
              </w:rPr>
              <w:t xml:space="preserve"> users of the organisation</w:t>
            </w:r>
            <w:r>
              <w:rPr>
                <w:rFonts w:cs="Arial"/>
              </w:rPr>
              <w:t>’</w:t>
            </w:r>
            <w:r w:rsidRPr="44F7C36A">
              <w:rPr>
                <w:rFonts w:cs="Arial"/>
              </w:rPr>
              <w:t xml:space="preserve">s system. </w:t>
            </w:r>
            <w:r>
              <w:rPr>
                <w:rFonts w:cs="Arial"/>
              </w:rPr>
              <w:t>(</w:t>
            </w:r>
            <w:r w:rsidRPr="44F7C36A">
              <w:rPr>
                <w:rFonts w:cs="Arial"/>
              </w:rPr>
              <w:t>PO3</w:t>
            </w:r>
            <w:r>
              <w:rPr>
                <w:rFonts w:cs="Arial"/>
              </w:rPr>
              <w:t>)</w:t>
            </w:r>
          </w:p>
        </w:tc>
      </w:tr>
      <w:tr w:rsidR="009461E9" w:rsidRPr="00FB6B23" w14:paraId="648C21E5" w14:textId="77777777" w:rsidTr="00390AD8">
        <w:trPr>
          <w:trHeight w:val="1268"/>
        </w:trPr>
        <w:tc>
          <w:tcPr>
            <w:tcW w:w="3005" w:type="dxa"/>
            <w:tcBorders>
              <w:top w:val="single" w:sz="4" w:space="0" w:color="auto"/>
              <w:left w:val="single" w:sz="4" w:space="0" w:color="auto"/>
              <w:bottom w:val="single" w:sz="4" w:space="0" w:color="auto"/>
              <w:right w:val="single" w:sz="4" w:space="0" w:color="auto"/>
            </w:tcBorders>
          </w:tcPr>
          <w:p w14:paraId="71165801" w14:textId="76BFC970" w:rsidR="002C1A47" w:rsidRPr="00FB6B23" w:rsidRDefault="009461E9">
            <w:pPr>
              <w:rPr>
                <w:rFonts w:cs="Arial"/>
              </w:rPr>
            </w:pPr>
            <w:r w:rsidRPr="4FC5C06B">
              <w:rPr>
                <w:rFonts w:cs="Arial"/>
                <w:b/>
                <w:bCs/>
              </w:rPr>
              <w:t>P11:</w:t>
            </w:r>
            <w:r w:rsidRPr="4FC5C06B">
              <w:rPr>
                <w:rFonts w:cs="Arial"/>
              </w:rPr>
              <w:t xml:space="preserve"> </w:t>
            </w:r>
            <w:r w:rsidR="426865B1" w:rsidRPr="4FC5C06B">
              <w:rPr>
                <w:rFonts w:cs="Arial"/>
                <w:b/>
                <w:bCs/>
              </w:rPr>
              <w:t xml:space="preserve">Explain </w:t>
            </w:r>
            <w:r w:rsidR="426865B1" w:rsidRPr="4FC5C06B">
              <w:rPr>
                <w:rFonts w:cs="Arial"/>
              </w:rPr>
              <w:t xml:space="preserve">how each policy and measure designed prevents </w:t>
            </w:r>
            <w:r w:rsidR="3946E37C" w:rsidRPr="4FC5C06B">
              <w:rPr>
                <w:rFonts w:cs="Arial"/>
              </w:rPr>
              <w:t xml:space="preserve">exposure to </w:t>
            </w:r>
            <w:r w:rsidR="426865B1" w:rsidRPr="4FC5C06B">
              <w:rPr>
                <w:rFonts w:cs="Arial"/>
              </w:rPr>
              <w:t>cyber security threats</w:t>
            </w:r>
            <w:r w:rsidR="28FF9046" w:rsidRPr="4FC5C06B">
              <w:rPr>
                <w:rFonts w:cs="Arial"/>
              </w:rPr>
              <w:t>.</w:t>
            </w:r>
            <w:r w:rsidR="751C5A50" w:rsidRPr="4FC5C06B">
              <w:rPr>
                <w:rFonts w:cs="Arial"/>
              </w:rPr>
              <w:t xml:space="preserve"> (PO2)</w:t>
            </w:r>
          </w:p>
        </w:tc>
        <w:tc>
          <w:tcPr>
            <w:tcW w:w="3005" w:type="dxa"/>
            <w:vMerge w:val="restart"/>
            <w:tcBorders>
              <w:top w:val="single" w:sz="4" w:space="0" w:color="auto"/>
              <w:left w:val="single" w:sz="4" w:space="0" w:color="auto"/>
              <w:bottom w:val="single" w:sz="4" w:space="0" w:color="auto"/>
              <w:right w:val="single" w:sz="4" w:space="0" w:color="auto"/>
            </w:tcBorders>
          </w:tcPr>
          <w:p w14:paraId="516614CD" w14:textId="77777777" w:rsidR="00123B09" w:rsidRDefault="009461E9">
            <w:pPr>
              <w:rPr>
                <w:rFonts w:cs="Arial"/>
              </w:rPr>
            </w:pPr>
            <w:r w:rsidRPr="00DD5F00">
              <w:rPr>
                <w:rFonts w:cs="Arial"/>
                <w:b/>
                <w:bCs/>
              </w:rPr>
              <w:t>M7:</w:t>
            </w:r>
            <w:r w:rsidRPr="44F7C36A">
              <w:rPr>
                <w:rFonts w:cs="Arial"/>
              </w:rPr>
              <w:t xml:space="preserve"> </w:t>
            </w:r>
            <w:r>
              <w:rPr>
                <w:rFonts w:cs="Arial"/>
                <w:b/>
                <w:bCs/>
              </w:rPr>
              <w:t>Analyse</w:t>
            </w:r>
            <w:r w:rsidRPr="44F7C36A">
              <w:rPr>
                <w:rFonts w:cs="Arial"/>
              </w:rPr>
              <w:t xml:space="preserve"> the advantages and disadvantages of each </w:t>
            </w:r>
            <w:r>
              <w:rPr>
                <w:rFonts w:cs="Arial"/>
              </w:rPr>
              <w:t xml:space="preserve">policy and </w:t>
            </w:r>
            <w:r w:rsidRPr="44F7C36A">
              <w:rPr>
                <w:rFonts w:cs="Arial"/>
              </w:rPr>
              <w:t>measure designed</w:t>
            </w:r>
            <w:r w:rsidRPr="008D3E2D">
              <w:rPr>
                <w:rFonts w:cs="Arial"/>
              </w:rPr>
              <w:t>.</w:t>
            </w:r>
          </w:p>
          <w:p w14:paraId="013B010C" w14:textId="5D103249" w:rsidR="009461E9" w:rsidRPr="00FB6B23" w:rsidRDefault="009461E9">
            <w:pPr>
              <w:rPr>
                <w:rFonts w:cs="Arial"/>
              </w:rPr>
            </w:pPr>
            <w:r>
              <w:rPr>
                <w:rFonts w:cs="Arial"/>
              </w:rPr>
              <w:t>(</w:t>
            </w:r>
            <w:r w:rsidRPr="008D3E2D">
              <w:rPr>
                <w:rFonts w:cs="Arial"/>
              </w:rPr>
              <w:t>PO3</w:t>
            </w:r>
            <w:r>
              <w:rPr>
                <w:rFonts w:cs="Arial"/>
              </w:rPr>
              <w:t>)</w:t>
            </w:r>
          </w:p>
        </w:tc>
        <w:tc>
          <w:tcPr>
            <w:tcW w:w="3006" w:type="dxa"/>
            <w:vMerge w:val="restart"/>
            <w:tcBorders>
              <w:top w:val="single" w:sz="4" w:space="0" w:color="auto"/>
              <w:left w:val="single" w:sz="4" w:space="0" w:color="auto"/>
              <w:bottom w:val="single" w:sz="4" w:space="0" w:color="auto"/>
              <w:right w:val="single" w:sz="4" w:space="0" w:color="auto"/>
            </w:tcBorders>
          </w:tcPr>
          <w:p w14:paraId="4FA3E560" w14:textId="77777777" w:rsidR="009461E9" w:rsidRPr="00FB6B23" w:rsidRDefault="009461E9">
            <w:pPr>
              <w:rPr>
                <w:rFonts w:cs="Arial"/>
              </w:rPr>
            </w:pPr>
            <w:r w:rsidRPr="00DD5F00">
              <w:rPr>
                <w:rFonts w:cs="Arial"/>
                <w:b/>
                <w:bCs/>
              </w:rPr>
              <w:t>D5:</w:t>
            </w:r>
            <w:r w:rsidRPr="44F7C36A">
              <w:rPr>
                <w:rFonts w:cs="Arial"/>
              </w:rPr>
              <w:t xml:space="preserve"> </w:t>
            </w:r>
            <w:r w:rsidRPr="44F7C36A">
              <w:rPr>
                <w:rFonts w:cs="Arial"/>
                <w:b/>
                <w:bCs/>
              </w:rPr>
              <w:t xml:space="preserve">Evaluate </w:t>
            </w:r>
            <w:r w:rsidRPr="44F7C36A">
              <w:rPr>
                <w:rFonts w:cs="Arial"/>
              </w:rPr>
              <w:t xml:space="preserve">the effectiveness of each </w:t>
            </w:r>
            <w:r>
              <w:rPr>
                <w:rFonts w:cs="Arial"/>
              </w:rPr>
              <w:t xml:space="preserve">policy and </w:t>
            </w:r>
            <w:r w:rsidRPr="44F7C36A">
              <w:rPr>
                <w:rFonts w:cs="Arial"/>
              </w:rPr>
              <w:t>measure designed</w:t>
            </w:r>
            <w:r>
              <w:rPr>
                <w:rFonts w:cs="Arial"/>
              </w:rPr>
              <w:t xml:space="preserve"> </w:t>
            </w:r>
            <w:r w:rsidRPr="44F7C36A">
              <w:rPr>
                <w:rFonts w:cs="Arial"/>
              </w:rPr>
              <w:t>in reducing the cyber</w:t>
            </w:r>
            <w:r>
              <w:rPr>
                <w:rFonts w:cs="Arial"/>
              </w:rPr>
              <w:t xml:space="preserve"> </w:t>
            </w:r>
            <w:r w:rsidRPr="44F7C36A">
              <w:rPr>
                <w:rFonts w:cs="Arial"/>
              </w:rPr>
              <w:t>security risks identified.</w:t>
            </w:r>
          </w:p>
          <w:p w14:paraId="5DA380AC" w14:textId="405AE76D" w:rsidR="009461E9" w:rsidRPr="00FB6B23" w:rsidRDefault="009461E9">
            <w:pPr>
              <w:rPr>
                <w:rFonts w:cs="Arial"/>
              </w:rPr>
            </w:pPr>
            <w:r>
              <w:rPr>
                <w:rFonts w:cs="Arial"/>
              </w:rPr>
              <w:t>(</w:t>
            </w:r>
            <w:r w:rsidRPr="00FB6B23">
              <w:rPr>
                <w:rFonts w:cs="Arial"/>
              </w:rPr>
              <w:t>PO3</w:t>
            </w:r>
            <w:r>
              <w:rPr>
                <w:rFonts w:cs="Arial"/>
              </w:rPr>
              <w:t>)</w:t>
            </w:r>
          </w:p>
        </w:tc>
      </w:tr>
      <w:tr w:rsidR="009461E9" w:rsidRPr="00FB6B23" w14:paraId="1ED381F4" w14:textId="77777777" w:rsidTr="00390AD8">
        <w:trPr>
          <w:trHeight w:val="1275"/>
        </w:trPr>
        <w:tc>
          <w:tcPr>
            <w:tcW w:w="3005" w:type="dxa"/>
            <w:tcBorders>
              <w:top w:val="single" w:sz="4" w:space="0" w:color="auto"/>
              <w:left w:val="single" w:sz="4" w:space="0" w:color="auto"/>
              <w:bottom w:val="single" w:sz="4" w:space="0" w:color="auto"/>
              <w:right w:val="single" w:sz="4" w:space="0" w:color="auto"/>
            </w:tcBorders>
          </w:tcPr>
          <w:p w14:paraId="105E8409" w14:textId="692D2A40" w:rsidR="00304CB9" w:rsidRDefault="009461E9" w:rsidP="00304CB9">
            <w:pPr>
              <w:rPr>
                <w:rFonts w:cs="Arial"/>
              </w:rPr>
            </w:pPr>
            <w:r w:rsidRPr="00DD5F00">
              <w:rPr>
                <w:rFonts w:cs="Arial"/>
                <w:b/>
                <w:bCs/>
              </w:rPr>
              <w:t>P1</w:t>
            </w:r>
            <w:r>
              <w:rPr>
                <w:rFonts w:cs="Arial"/>
                <w:b/>
                <w:bCs/>
              </w:rPr>
              <w:t>2</w:t>
            </w:r>
            <w:r w:rsidRPr="00DD5F00">
              <w:rPr>
                <w:rFonts w:cs="Arial"/>
                <w:b/>
                <w:bCs/>
              </w:rPr>
              <w:t>:</w:t>
            </w:r>
            <w:r w:rsidRPr="44F7C36A">
              <w:rPr>
                <w:rFonts w:cs="Arial"/>
              </w:rPr>
              <w:t xml:space="preserve"> </w:t>
            </w:r>
            <w:r w:rsidR="00304CB9" w:rsidRPr="44F7C36A">
              <w:rPr>
                <w:rFonts w:cs="Arial"/>
                <w:b/>
                <w:bCs/>
              </w:rPr>
              <w:t xml:space="preserve">Explain </w:t>
            </w:r>
            <w:r w:rsidR="00304CB9" w:rsidRPr="44F7C36A">
              <w:rPr>
                <w:rFonts w:cs="Arial"/>
              </w:rPr>
              <w:t xml:space="preserve">how each </w:t>
            </w:r>
            <w:r w:rsidR="00304CB9">
              <w:rPr>
                <w:rFonts w:cs="Arial"/>
              </w:rPr>
              <w:t xml:space="preserve">policy and </w:t>
            </w:r>
            <w:r w:rsidR="00304CB9" w:rsidRPr="44F7C36A">
              <w:rPr>
                <w:rFonts w:cs="Arial"/>
              </w:rPr>
              <w:t>measure designed</w:t>
            </w:r>
            <w:r w:rsidR="00304CB9">
              <w:rPr>
                <w:rFonts w:cs="Arial"/>
              </w:rPr>
              <w:t xml:space="preserve"> </w:t>
            </w:r>
            <w:r w:rsidR="00304CB9" w:rsidRPr="44F7C36A">
              <w:rPr>
                <w:rFonts w:cs="Arial"/>
              </w:rPr>
              <w:t>reduces</w:t>
            </w:r>
            <w:r w:rsidR="00B93B2C">
              <w:rPr>
                <w:rFonts w:cs="Arial"/>
              </w:rPr>
              <w:t xml:space="preserve"> </w:t>
            </w:r>
            <w:r w:rsidR="00B93B2C" w:rsidRPr="008765CA">
              <w:rPr>
                <w:rFonts w:cs="Arial"/>
              </w:rPr>
              <w:t>the likelihood and severity</w:t>
            </w:r>
            <w:r w:rsidR="00304CB9" w:rsidRPr="008765CA">
              <w:rPr>
                <w:rFonts w:cs="Arial"/>
              </w:rPr>
              <w:t xml:space="preserve"> </w:t>
            </w:r>
            <w:r w:rsidR="00B93B2C" w:rsidRPr="008765CA">
              <w:rPr>
                <w:rFonts w:cs="Arial"/>
              </w:rPr>
              <w:t>of</w:t>
            </w:r>
            <w:r w:rsidR="00B93B2C" w:rsidRPr="00B93B2C">
              <w:rPr>
                <w:rFonts w:cs="Arial"/>
                <w:color w:val="7030A0"/>
              </w:rPr>
              <w:t xml:space="preserve"> </w:t>
            </w:r>
            <w:r w:rsidR="00304CB9" w:rsidRPr="44F7C36A">
              <w:rPr>
                <w:rFonts w:cs="Arial"/>
              </w:rPr>
              <w:t>cyber</w:t>
            </w:r>
            <w:r w:rsidR="00304CB9">
              <w:rPr>
                <w:rFonts w:cs="Arial"/>
              </w:rPr>
              <w:t xml:space="preserve"> </w:t>
            </w:r>
            <w:r w:rsidR="00304CB9" w:rsidRPr="44F7C36A">
              <w:rPr>
                <w:rFonts w:cs="Arial"/>
              </w:rPr>
              <w:t xml:space="preserve">security </w:t>
            </w:r>
            <w:r w:rsidR="00CF1129" w:rsidRPr="44F7C36A">
              <w:rPr>
                <w:rFonts w:cs="Arial"/>
              </w:rPr>
              <w:t>risk</w:t>
            </w:r>
            <w:r w:rsidR="00304CB9" w:rsidRPr="44F7C36A">
              <w:rPr>
                <w:rFonts w:cs="Arial"/>
              </w:rPr>
              <w:t>.</w:t>
            </w:r>
          </w:p>
          <w:p w14:paraId="6EFD3F1B" w14:textId="05CCB37B" w:rsidR="00304CB9" w:rsidRPr="00FB6B23" w:rsidRDefault="00304CB9" w:rsidP="00065F78">
            <w:pPr>
              <w:rPr>
                <w:rFonts w:cs="Arial"/>
              </w:rPr>
            </w:pPr>
            <w:r>
              <w:rPr>
                <w:rFonts w:cs="Arial"/>
              </w:rPr>
              <w:t>(</w:t>
            </w:r>
            <w:r w:rsidRPr="44F7C36A">
              <w:rPr>
                <w:rFonts w:cs="Arial"/>
              </w:rPr>
              <w:t>PO2</w:t>
            </w:r>
            <w:r>
              <w:rPr>
                <w:rFonts w:cs="Arial"/>
              </w:rPr>
              <w:t>)</w:t>
            </w:r>
          </w:p>
        </w:tc>
        <w:tc>
          <w:tcPr>
            <w:tcW w:w="3005" w:type="dxa"/>
            <w:vMerge/>
            <w:tcBorders>
              <w:top w:val="single" w:sz="4" w:space="0" w:color="auto"/>
              <w:left w:val="single" w:sz="4" w:space="0" w:color="auto"/>
              <w:bottom w:val="single" w:sz="4" w:space="0" w:color="auto"/>
              <w:right w:val="single" w:sz="4" w:space="0" w:color="auto"/>
            </w:tcBorders>
          </w:tcPr>
          <w:p w14:paraId="046AE4C0" w14:textId="77777777" w:rsidR="009461E9" w:rsidRPr="00FB6B23" w:rsidRDefault="009461E9">
            <w:pPr>
              <w:rPr>
                <w:rFonts w:cs="Arial"/>
              </w:rPr>
            </w:pPr>
          </w:p>
        </w:tc>
        <w:tc>
          <w:tcPr>
            <w:tcW w:w="3006" w:type="dxa"/>
            <w:vMerge/>
            <w:tcBorders>
              <w:top w:val="single" w:sz="4" w:space="0" w:color="auto"/>
              <w:left w:val="single" w:sz="4" w:space="0" w:color="auto"/>
              <w:bottom w:val="single" w:sz="4" w:space="0" w:color="auto"/>
              <w:right w:val="single" w:sz="4" w:space="0" w:color="auto"/>
            </w:tcBorders>
          </w:tcPr>
          <w:p w14:paraId="13D649A2" w14:textId="77777777" w:rsidR="009461E9" w:rsidRPr="00FB6B23" w:rsidRDefault="009461E9">
            <w:pPr>
              <w:rPr>
                <w:rFonts w:cs="Arial"/>
              </w:rPr>
            </w:pPr>
          </w:p>
        </w:tc>
      </w:tr>
    </w:tbl>
    <w:p w14:paraId="1B9AD0D8" w14:textId="54A0A27B" w:rsidR="00065F78" w:rsidRDefault="00065F78" w:rsidP="009461E9">
      <w:pPr>
        <w:spacing w:after="0" w:line="240" w:lineRule="auto"/>
        <w:textAlignment w:val="baseline"/>
        <w:rPr>
          <w:rFonts w:eastAsia="Times New Roman" w:cs="Arial"/>
          <w:lang w:eastAsia="en-GB"/>
        </w:rPr>
      </w:pPr>
    </w:p>
    <w:p w14:paraId="31863C86" w14:textId="77777777" w:rsidR="00065F78" w:rsidRDefault="00065F78">
      <w:pPr>
        <w:rPr>
          <w:rFonts w:eastAsia="Times New Roman" w:cs="Arial"/>
          <w:lang w:eastAsia="en-GB"/>
        </w:rPr>
      </w:pPr>
      <w:r>
        <w:rPr>
          <w:rFonts w:eastAsia="Times New Roman" w:cs="Arial"/>
          <w:lang w:eastAsia="en-GB"/>
        </w:rPr>
        <w:br w:type="page"/>
      </w:r>
    </w:p>
    <w:p w14:paraId="7A0CA1CC" w14:textId="77777777" w:rsidR="009461E9" w:rsidRDefault="009461E9" w:rsidP="009461E9">
      <w:pPr>
        <w:spacing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51A8050C" w14:textId="3EE5BB30" w:rsidR="009461E9" w:rsidRDefault="009461E9" w:rsidP="009461E9">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 xml:space="preserve">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1513"/>
        <w:gridCol w:w="7503"/>
      </w:tblGrid>
      <w:tr w:rsidR="009461E9" w:rsidRPr="00B82A1E" w14:paraId="3211F02B" w14:textId="77777777" w:rsidTr="4FC5C06B">
        <w:trPr>
          <w:tblHeader/>
        </w:trPr>
        <w:tc>
          <w:tcPr>
            <w:tcW w:w="1513" w:type="dxa"/>
          </w:tcPr>
          <w:p w14:paraId="35D6739A" w14:textId="77777777" w:rsidR="009461E9" w:rsidRPr="00B82A1E" w:rsidRDefault="009461E9">
            <w:pPr>
              <w:spacing w:before="40" w:after="40" w:line="264" w:lineRule="auto"/>
              <w:textAlignment w:val="baseline"/>
              <w:rPr>
                <w:rFonts w:cs="Arial"/>
                <w:b/>
                <w:bCs/>
              </w:rPr>
            </w:pPr>
            <w:r w:rsidRPr="00B82A1E">
              <w:rPr>
                <w:rFonts w:cs="Arial"/>
                <w:b/>
                <w:bCs/>
              </w:rPr>
              <w:t>Assessment Criteria</w:t>
            </w:r>
          </w:p>
        </w:tc>
        <w:tc>
          <w:tcPr>
            <w:tcW w:w="7503" w:type="dxa"/>
          </w:tcPr>
          <w:p w14:paraId="7F1DB767" w14:textId="77777777" w:rsidR="009461E9" w:rsidRPr="00B82A1E" w:rsidRDefault="009461E9">
            <w:pPr>
              <w:spacing w:before="40" w:after="40" w:line="264" w:lineRule="auto"/>
              <w:textAlignment w:val="baseline"/>
              <w:rPr>
                <w:rFonts w:cs="Arial"/>
              </w:rPr>
            </w:pPr>
            <w:r w:rsidRPr="00B82A1E">
              <w:rPr>
                <w:rFonts w:cs="Arial"/>
                <w:b/>
                <w:bCs/>
              </w:rPr>
              <w:t>Assessment guidance</w:t>
            </w:r>
          </w:p>
        </w:tc>
      </w:tr>
      <w:tr w:rsidR="009461E9" w:rsidRPr="00B82A1E" w14:paraId="27B202AF" w14:textId="77777777" w:rsidTr="4FC5C06B">
        <w:tc>
          <w:tcPr>
            <w:tcW w:w="1513" w:type="dxa"/>
          </w:tcPr>
          <w:p w14:paraId="65066112" w14:textId="77ACEE06" w:rsidR="009461E9" w:rsidRPr="00030EE1" w:rsidRDefault="009461E9" w:rsidP="009461E9">
            <w:pPr>
              <w:spacing w:before="40" w:after="40" w:line="264" w:lineRule="auto"/>
              <w:textAlignment w:val="baseline"/>
              <w:rPr>
                <w:rFonts w:cs="Arial"/>
                <w:b/>
                <w:bCs/>
              </w:rPr>
            </w:pPr>
            <w:r w:rsidRPr="00030EE1">
              <w:rPr>
                <w:rFonts w:cs="Arial"/>
                <w:b/>
                <w:bCs/>
              </w:rPr>
              <w:t>P10</w:t>
            </w:r>
          </w:p>
        </w:tc>
        <w:tc>
          <w:tcPr>
            <w:tcW w:w="7503" w:type="dxa"/>
          </w:tcPr>
          <w:p w14:paraId="40C6DA50" w14:textId="4034532B" w:rsidR="009461E9" w:rsidRPr="00D967AD" w:rsidRDefault="009461E9" w:rsidP="009461E9">
            <w:pPr>
              <w:pStyle w:val="ACBullet"/>
              <w:ind w:left="425" w:hanging="425"/>
            </w:pPr>
            <w:r>
              <w:t xml:space="preserve">Students </w:t>
            </w:r>
            <w:r w:rsidRPr="4FC5C06B">
              <w:rPr>
                <w:b/>
                <w:bCs/>
              </w:rPr>
              <w:t>must</w:t>
            </w:r>
            <w:r>
              <w:t xml:space="preserve"> describe the purpose of each policy and measure designed in Task 3.</w:t>
            </w:r>
          </w:p>
        </w:tc>
      </w:tr>
      <w:tr w:rsidR="009461E9" w:rsidRPr="00B82A1E" w14:paraId="6F240F39" w14:textId="77777777" w:rsidTr="4FC5C06B">
        <w:tc>
          <w:tcPr>
            <w:tcW w:w="1513" w:type="dxa"/>
          </w:tcPr>
          <w:p w14:paraId="38559570" w14:textId="32675D2E" w:rsidR="009461E9" w:rsidRPr="00030EE1" w:rsidRDefault="009461E9" w:rsidP="009461E9">
            <w:pPr>
              <w:spacing w:before="40" w:after="40" w:line="264" w:lineRule="auto"/>
              <w:textAlignment w:val="baseline"/>
              <w:rPr>
                <w:rFonts w:cs="Arial"/>
                <w:b/>
                <w:bCs/>
              </w:rPr>
            </w:pPr>
            <w:r w:rsidRPr="00030EE1">
              <w:rPr>
                <w:rFonts w:cs="Arial"/>
                <w:b/>
                <w:bCs/>
              </w:rPr>
              <w:t>P11</w:t>
            </w:r>
          </w:p>
        </w:tc>
        <w:tc>
          <w:tcPr>
            <w:tcW w:w="7503" w:type="dxa"/>
            <w:vMerge w:val="restart"/>
          </w:tcPr>
          <w:p w14:paraId="426E8F45" w14:textId="270C42AE" w:rsidR="009461E9" w:rsidRDefault="009461E9" w:rsidP="00390AD8">
            <w:pPr>
              <w:pStyle w:val="ACBullet"/>
              <w:numPr>
                <w:ilvl w:val="0"/>
                <w:numId w:val="0"/>
              </w:numPr>
            </w:pPr>
            <w:r>
              <w:t xml:space="preserve">The focus of P11 and P12 is different. </w:t>
            </w:r>
          </w:p>
          <w:p w14:paraId="267B1093" w14:textId="77777777" w:rsidR="009461E9" w:rsidRDefault="009461E9" w:rsidP="009461E9">
            <w:pPr>
              <w:pStyle w:val="ACBullet"/>
              <w:ind w:left="425" w:hanging="425"/>
            </w:pPr>
            <w:r>
              <w:t xml:space="preserve">P11 focuses on how each policy and measure designed in Task 3 aims to eliminate the exposure to cyber security threats that pose a potential loss. </w:t>
            </w:r>
          </w:p>
          <w:p w14:paraId="4652BCDC" w14:textId="5A37AE51" w:rsidR="009461E9" w:rsidRPr="00D967AD" w:rsidRDefault="009461E9" w:rsidP="009461E9">
            <w:pPr>
              <w:pStyle w:val="ACBullet"/>
              <w:ind w:left="425" w:hanging="425"/>
            </w:pPr>
            <w:r>
              <w:t>P12 focuses on how each policy measure designed in Task 3 reduces the likelihood and severity of a possible loss from cyber security threats.</w:t>
            </w:r>
          </w:p>
        </w:tc>
      </w:tr>
      <w:tr w:rsidR="009461E9" w:rsidRPr="00B82A1E" w14:paraId="69847FEB" w14:textId="77777777" w:rsidTr="4FC5C06B">
        <w:tc>
          <w:tcPr>
            <w:tcW w:w="1513" w:type="dxa"/>
          </w:tcPr>
          <w:p w14:paraId="47632179" w14:textId="25274E3E" w:rsidR="009461E9" w:rsidRPr="00030EE1" w:rsidRDefault="009461E9" w:rsidP="009461E9">
            <w:pPr>
              <w:spacing w:before="40" w:after="40" w:line="264" w:lineRule="auto"/>
              <w:textAlignment w:val="baseline"/>
              <w:rPr>
                <w:rFonts w:cs="Arial"/>
                <w:b/>
                <w:bCs/>
              </w:rPr>
            </w:pPr>
            <w:r w:rsidRPr="00030EE1">
              <w:rPr>
                <w:rFonts w:cs="Arial"/>
                <w:b/>
                <w:bCs/>
              </w:rPr>
              <w:t>P12</w:t>
            </w:r>
          </w:p>
        </w:tc>
        <w:tc>
          <w:tcPr>
            <w:tcW w:w="7503" w:type="dxa"/>
            <w:vMerge/>
          </w:tcPr>
          <w:p w14:paraId="4107F666" w14:textId="77777777" w:rsidR="009461E9" w:rsidRPr="00D967AD" w:rsidRDefault="009461E9" w:rsidP="009461E9">
            <w:pPr>
              <w:pStyle w:val="ACBullet"/>
              <w:ind w:left="425" w:hanging="425"/>
            </w:pPr>
          </w:p>
        </w:tc>
      </w:tr>
      <w:tr w:rsidR="009461E9" w:rsidRPr="00B82A1E" w14:paraId="2AE2D98A" w14:textId="77777777" w:rsidTr="4FC5C06B">
        <w:tc>
          <w:tcPr>
            <w:tcW w:w="1513" w:type="dxa"/>
          </w:tcPr>
          <w:p w14:paraId="6841DC1F" w14:textId="6FF15AD1" w:rsidR="009461E9" w:rsidRPr="00030EE1" w:rsidRDefault="009461E9" w:rsidP="009461E9">
            <w:pPr>
              <w:spacing w:before="40" w:after="40" w:line="264" w:lineRule="auto"/>
              <w:textAlignment w:val="baseline"/>
              <w:rPr>
                <w:rFonts w:cs="Arial"/>
                <w:b/>
                <w:bCs/>
              </w:rPr>
            </w:pPr>
            <w:r w:rsidRPr="00030EE1">
              <w:rPr>
                <w:rFonts w:cs="Arial"/>
                <w:b/>
                <w:bCs/>
              </w:rPr>
              <w:t>M6</w:t>
            </w:r>
          </w:p>
        </w:tc>
        <w:tc>
          <w:tcPr>
            <w:tcW w:w="7503" w:type="dxa"/>
          </w:tcPr>
          <w:p w14:paraId="41A67BA9" w14:textId="1935E9E8" w:rsidR="009461E9" w:rsidRPr="00D967AD" w:rsidRDefault="009461E9" w:rsidP="009461E9">
            <w:pPr>
              <w:pStyle w:val="ACBullet"/>
              <w:ind w:left="425" w:hanging="425"/>
            </w:pPr>
            <w:r>
              <w:t xml:space="preserve">Students </w:t>
            </w:r>
            <w:r w:rsidRPr="4FC5C06B">
              <w:rPr>
                <w:b/>
                <w:bCs/>
              </w:rPr>
              <w:t>must</w:t>
            </w:r>
            <w:r>
              <w:t xml:space="preserve"> explain how the organisation in the scenario would implement policies they designed in Task 3. The implementation explanations </w:t>
            </w:r>
            <w:r w:rsidRPr="4FC5C06B">
              <w:rPr>
                <w:b/>
                <w:bCs/>
              </w:rPr>
              <w:t>must</w:t>
            </w:r>
            <w:r>
              <w:t xml:space="preserve"> be at a high level rather than a step-by-step guide. Students</w:t>
            </w:r>
            <w:r w:rsidRPr="4FC5C06B">
              <w:rPr>
                <w:b/>
                <w:bCs/>
              </w:rPr>
              <w:t xml:space="preserve"> must</w:t>
            </w:r>
            <w:r>
              <w:t xml:space="preserve"> also explain how they would “roll out” their written policies to staff.</w:t>
            </w:r>
          </w:p>
        </w:tc>
      </w:tr>
      <w:tr w:rsidR="004F7517" w:rsidRPr="00B82A1E" w14:paraId="6FC9F047" w14:textId="77777777" w:rsidTr="4FC5C06B">
        <w:tc>
          <w:tcPr>
            <w:tcW w:w="1513" w:type="dxa"/>
          </w:tcPr>
          <w:p w14:paraId="0294890A" w14:textId="66B182B4" w:rsidR="004F7517" w:rsidRPr="00030EE1" w:rsidRDefault="004F7517" w:rsidP="004F7517">
            <w:pPr>
              <w:spacing w:before="40" w:after="40" w:line="264" w:lineRule="auto"/>
              <w:textAlignment w:val="baseline"/>
              <w:rPr>
                <w:rFonts w:cs="Arial"/>
                <w:b/>
                <w:bCs/>
              </w:rPr>
            </w:pPr>
            <w:r w:rsidRPr="00030EE1">
              <w:rPr>
                <w:rFonts w:cs="Arial"/>
                <w:b/>
                <w:bCs/>
              </w:rPr>
              <w:t>M</w:t>
            </w:r>
            <w:r>
              <w:rPr>
                <w:rFonts w:cs="Arial"/>
                <w:b/>
                <w:bCs/>
              </w:rPr>
              <w:t>7</w:t>
            </w:r>
          </w:p>
        </w:tc>
        <w:tc>
          <w:tcPr>
            <w:tcW w:w="7503" w:type="dxa"/>
          </w:tcPr>
          <w:p w14:paraId="1759EC46" w14:textId="568491B6" w:rsidR="004F7517" w:rsidRDefault="004F7517" w:rsidP="004F7517">
            <w:pPr>
              <w:pStyle w:val="ACBullet"/>
              <w:ind w:left="425" w:hanging="425"/>
            </w:pPr>
            <w:r w:rsidRPr="00C43D56">
              <w:rPr>
                <w:noProof/>
              </w:rPr>
              <w:t>There is no assessment guidance for this criterion</w:t>
            </w:r>
            <w:r>
              <w:t>.</w:t>
            </w:r>
          </w:p>
        </w:tc>
      </w:tr>
      <w:tr w:rsidR="004F7517" w:rsidRPr="00B82A1E" w14:paraId="5C5C93D4" w14:textId="77777777" w:rsidTr="4FC5C06B">
        <w:tc>
          <w:tcPr>
            <w:tcW w:w="1513" w:type="dxa"/>
          </w:tcPr>
          <w:p w14:paraId="21E53CDB" w14:textId="77A741EB" w:rsidR="004F7517" w:rsidRPr="00030EE1" w:rsidRDefault="004F7517" w:rsidP="004F7517">
            <w:pPr>
              <w:spacing w:before="40" w:after="40" w:line="264" w:lineRule="auto"/>
              <w:textAlignment w:val="baseline"/>
              <w:rPr>
                <w:rFonts w:cs="Arial"/>
                <w:b/>
                <w:bCs/>
              </w:rPr>
            </w:pPr>
            <w:r w:rsidRPr="00030EE1">
              <w:rPr>
                <w:rFonts w:cs="Arial"/>
                <w:b/>
                <w:bCs/>
              </w:rPr>
              <w:t>D4</w:t>
            </w:r>
          </w:p>
        </w:tc>
        <w:tc>
          <w:tcPr>
            <w:tcW w:w="7503" w:type="dxa"/>
          </w:tcPr>
          <w:p w14:paraId="725C5CAF" w14:textId="369FCDD1" w:rsidR="004F7517" w:rsidRPr="00D967AD" w:rsidRDefault="004F7517" w:rsidP="004F7517">
            <w:pPr>
              <w:pStyle w:val="ACBullet"/>
              <w:ind w:left="425" w:hanging="425"/>
            </w:pPr>
            <w:r>
              <w:t xml:space="preserve">D4 builds on M6. Students </w:t>
            </w:r>
            <w:r w:rsidRPr="4FC5C06B">
              <w:rPr>
                <w:b/>
                <w:bCs/>
              </w:rPr>
              <w:t xml:space="preserve">must </w:t>
            </w:r>
            <w:r>
              <w:t xml:space="preserve">discuss how users will be impacted by the implementation of the policies designed in Task 3. This </w:t>
            </w:r>
            <w:r w:rsidRPr="4FC5C06B">
              <w:rPr>
                <w:b/>
                <w:bCs/>
              </w:rPr>
              <w:t>must</w:t>
            </w:r>
            <w:r>
              <w:t xml:space="preserve"> include how their “usage” may change and any negative impact they may experience. </w:t>
            </w:r>
          </w:p>
        </w:tc>
      </w:tr>
      <w:tr w:rsidR="004F7517" w:rsidRPr="00B82A1E" w14:paraId="18904A63" w14:textId="77777777" w:rsidTr="4FC5C06B">
        <w:tc>
          <w:tcPr>
            <w:tcW w:w="1513" w:type="dxa"/>
          </w:tcPr>
          <w:p w14:paraId="7C6BF03A" w14:textId="3E611EEB" w:rsidR="004F7517" w:rsidRPr="00030EE1" w:rsidRDefault="004F7517" w:rsidP="004F7517">
            <w:pPr>
              <w:spacing w:before="40" w:after="40" w:line="264" w:lineRule="auto"/>
              <w:textAlignment w:val="baseline"/>
              <w:rPr>
                <w:rFonts w:cs="Arial"/>
                <w:b/>
                <w:bCs/>
              </w:rPr>
            </w:pPr>
            <w:r>
              <w:rPr>
                <w:rFonts w:cs="Arial"/>
                <w:b/>
                <w:bCs/>
              </w:rPr>
              <w:t>D5</w:t>
            </w:r>
          </w:p>
        </w:tc>
        <w:tc>
          <w:tcPr>
            <w:tcW w:w="7503" w:type="dxa"/>
          </w:tcPr>
          <w:p w14:paraId="53EBCFD0" w14:textId="2BA795C8" w:rsidR="004F7517" w:rsidRPr="00D967AD" w:rsidRDefault="004F7517" w:rsidP="004F7517">
            <w:pPr>
              <w:pStyle w:val="ACBullet"/>
              <w:ind w:left="425" w:hanging="425"/>
            </w:pPr>
            <w:r>
              <w:t xml:space="preserve">Students </w:t>
            </w:r>
            <w:r w:rsidRPr="4FC5C06B">
              <w:rPr>
                <w:b/>
                <w:bCs/>
              </w:rPr>
              <w:t xml:space="preserve">must </w:t>
            </w:r>
            <w:r>
              <w:t xml:space="preserve">evaluate how well their policies and measures ensure that the more severe risks identified in Task 1 and insufficiencies/gaps in protection identified in Task 2 are mitigated. If any insufficiencies/gaps in protection remain, students </w:t>
            </w:r>
            <w:r w:rsidRPr="4FC5C06B">
              <w:rPr>
                <w:b/>
                <w:bCs/>
              </w:rPr>
              <w:t>must</w:t>
            </w:r>
            <w:r>
              <w:t xml:space="preserve"> justify why these have not been addressed.</w:t>
            </w:r>
          </w:p>
        </w:tc>
      </w:tr>
    </w:tbl>
    <w:p w14:paraId="39BBA1C1" w14:textId="77777777" w:rsidR="00267CAD" w:rsidRDefault="00267CAD" w:rsidP="00C8479B"/>
    <w:p w14:paraId="4647BCE7" w14:textId="77777777" w:rsidR="00C8479B" w:rsidRPr="00C8479B" w:rsidRDefault="00C8479B" w:rsidP="00C8479B"/>
    <w:p w14:paraId="6CA54F12" w14:textId="77777777" w:rsidR="00267CAD" w:rsidRDefault="00267CAD">
      <w:pPr>
        <w:rPr>
          <w:rFonts w:eastAsiaTheme="majorEastAsia" w:cstheme="majorBidi"/>
          <w:sz w:val="44"/>
          <w:szCs w:val="32"/>
        </w:rPr>
      </w:pPr>
      <w:r>
        <w:br w:type="page"/>
      </w:r>
    </w:p>
    <w:p w14:paraId="666874D5" w14:textId="07624961" w:rsidR="007338BD" w:rsidRDefault="007338BD" w:rsidP="007338BD">
      <w:pPr>
        <w:pStyle w:val="Heading1"/>
        <w:rPr>
          <w:rFonts w:eastAsia="MS Gothic"/>
        </w:rPr>
      </w:pPr>
      <w:bookmarkStart w:id="35" w:name="_Toc113873006"/>
      <w:bookmarkStart w:id="36" w:name="_Toc196837502"/>
      <w:r w:rsidRPr="007338BD">
        <w:rPr>
          <w:rFonts w:eastAsia="MS Gothic"/>
        </w:rPr>
        <w:lastRenderedPageBreak/>
        <w:t>N</w:t>
      </w:r>
      <w:r>
        <w:rPr>
          <w:rFonts w:eastAsia="MS Gothic"/>
        </w:rPr>
        <w:t>EA Command Words</w:t>
      </w:r>
      <w:bookmarkEnd w:id="35"/>
      <w:bookmarkEnd w:id="36"/>
    </w:p>
    <w:p w14:paraId="50570E88" w14:textId="2778DB34" w:rsidR="007338BD" w:rsidRPr="007338BD" w:rsidRDefault="007338BD" w:rsidP="007338BD">
      <w:pPr>
        <w:spacing w:line="245" w:lineRule="auto"/>
        <w:rPr>
          <w:sz w:val="24"/>
        </w:rPr>
      </w:pPr>
      <w:r w:rsidRPr="007338BD">
        <w:rPr>
          <w:sz w:val="24"/>
        </w:rPr>
        <w:t xml:space="preserve">The table below shows the command words that </w:t>
      </w:r>
      <w:r>
        <w:rPr>
          <w:sz w:val="24"/>
        </w:rPr>
        <w:t xml:space="preserve">may </w:t>
      </w:r>
      <w:r w:rsidRPr="007338BD">
        <w:rPr>
          <w:sz w:val="24"/>
        </w:rPr>
        <w:t xml:space="preserve">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0"/>
        <w:gridCol w:w="6170"/>
      </w:tblGrid>
      <w:tr w:rsidR="007338BD" w:rsidRPr="007338BD" w14:paraId="11AF8EAD" w14:textId="77777777" w:rsidTr="4FC5C06B">
        <w:trPr>
          <w:trHeight w:val="41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256C278B"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Command Word</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Meaning</w:t>
            </w:r>
            <w:r w:rsidRPr="007338BD">
              <w:rPr>
                <w:rFonts w:eastAsia="Times New Roman" w:cs="Arial"/>
                <w:lang w:eastAsia="en-GB"/>
              </w:rPr>
              <w:t> </w:t>
            </w:r>
          </w:p>
        </w:tc>
      </w:tr>
      <w:tr w:rsidR="007338BD" w:rsidRPr="007338BD" w14:paraId="5A431BA2" w14:textId="77777777" w:rsidTr="4FC5C06B">
        <w:trPr>
          <w:trHeight w:val="390"/>
        </w:trPr>
        <w:tc>
          <w:tcPr>
            <w:tcW w:w="2830" w:type="dxa"/>
            <w:tcBorders>
              <w:top w:val="single" w:sz="4" w:space="0" w:color="auto"/>
              <w:left w:val="single" w:sz="6" w:space="0" w:color="auto"/>
              <w:bottom w:val="single" w:sz="6" w:space="0" w:color="000000" w:themeColor="text1"/>
              <w:right w:val="single" w:sz="6" w:space="0" w:color="000000" w:themeColor="text1"/>
            </w:tcBorders>
            <w:shd w:val="clear" w:color="auto" w:fill="auto"/>
            <w:vAlign w:val="center"/>
            <w:hideMark/>
          </w:tcPr>
          <w:p w14:paraId="1701332E"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Adapt</w:t>
            </w:r>
            <w:r w:rsidRPr="007338BD">
              <w:rPr>
                <w:rFonts w:eastAsia="Times New Roman" w:cs="Arial"/>
                <w:lang w:eastAsia="en-GB"/>
              </w:rPr>
              <w:t> </w:t>
            </w:r>
          </w:p>
        </w:tc>
        <w:tc>
          <w:tcPr>
            <w:tcW w:w="6170" w:type="dxa"/>
            <w:tcBorders>
              <w:top w:val="single" w:sz="4" w:space="0" w:color="auto"/>
              <w:left w:val="nil"/>
              <w:bottom w:val="single" w:sz="6" w:space="0" w:color="000000" w:themeColor="text1"/>
              <w:right w:val="single" w:sz="6" w:space="0" w:color="000000" w:themeColor="text1"/>
            </w:tcBorders>
            <w:shd w:val="clear" w:color="auto" w:fill="auto"/>
            <w:vAlign w:val="center"/>
            <w:hideMark/>
          </w:tcPr>
          <w:p w14:paraId="24152542" w14:textId="17ECCAE5"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Change to make suitable for a new use or purpose</w:t>
            </w:r>
          </w:p>
        </w:tc>
      </w:tr>
      <w:tr w:rsidR="007338BD" w:rsidRPr="007338BD" w14:paraId="40BAE072" w14:textId="77777777" w:rsidTr="4FC5C06B">
        <w:trPr>
          <w:trHeight w:val="168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B87FAB4"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Analyse </w:t>
            </w:r>
            <w:r w:rsidRPr="007338BD">
              <w:rPr>
                <w:rFonts w:eastAsia="Times New Roman" w:cs="Arial"/>
                <w:lang w:eastAsia="en-GB"/>
              </w:rPr>
              <w:t> </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0AA9B7F7" w14:textId="77777777"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Separate or break down information into parts and identify their characteristics or elements </w:t>
            </w:r>
          </w:p>
          <w:p w14:paraId="7D362E3A" w14:textId="77777777" w:rsidR="00194253" w:rsidRPr="006D21D5" w:rsidRDefault="00194253"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Explain the different elements of a topic or argument and make reasoned comments</w:t>
            </w:r>
          </w:p>
          <w:p w14:paraId="12CC3FDE" w14:textId="72306F95"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Explain the impacts of actions using a logical chain of reasoning </w:t>
            </w:r>
          </w:p>
        </w:tc>
      </w:tr>
      <w:tr w:rsidR="007338BD" w:rsidRPr="007338BD" w14:paraId="1A8EC1A0" w14:textId="77777777" w:rsidTr="4FC5C06B">
        <w:trPr>
          <w:trHeight w:val="405"/>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C41431D"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Assess</w:t>
            </w:r>
            <w:r w:rsidRPr="007338BD">
              <w:rPr>
                <w:rFonts w:eastAsia="Times New Roman" w:cs="Arial"/>
                <w:lang w:eastAsia="en-GB"/>
              </w:rPr>
              <w:t> </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4EB8973C" w14:textId="47359067"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Offer a reasoned judgement of the standard or quality of situations or skills. The reasoned judgement is informed by relevant facts</w:t>
            </w:r>
          </w:p>
        </w:tc>
      </w:tr>
      <w:tr w:rsidR="007338BD" w:rsidRPr="007338BD" w14:paraId="4A7DB969" w14:textId="77777777" w:rsidTr="4FC5C06B">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71A6CF05"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Calculate </w:t>
            </w:r>
            <w:r w:rsidRPr="007338BD">
              <w:rPr>
                <w:rFonts w:eastAsia="Times New Roman" w:cs="Arial"/>
                <w:lang w:eastAsia="en-GB"/>
              </w:rPr>
              <w:t>   </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6CF1A132" w:rsidR="007338BD" w:rsidRPr="006D21D5" w:rsidRDefault="00C00F0E"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Work out the numerical value. Show your working unless otherwise stated</w:t>
            </w:r>
          </w:p>
        </w:tc>
      </w:tr>
      <w:tr w:rsidR="007338BD" w:rsidRPr="007338BD" w14:paraId="13185943" w14:textId="77777777" w:rsidTr="4FC5C06B">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43EDC71"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Classify</w:t>
            </w:r>
            <w:r w:rsidRPr="007338BD">
              <w:rPr>
                <w:rFonts w:eastAsia="Times New Roman" w:cs="Arial"/>
                <w:lang w:eastAsia="en-GB"/>
              </w:rPr>
              <w:t> </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0CC1FCF1"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Arrange in categories according to shared qualities or characteristics</w:t>
            </w:r>
          </w:p>
        </w:tc>
      </w:tr>
      <w:tr w:rsidR="007338BD" w:rsidRPr="007338BD" w14:paraId="50E9D580" w14:textId="77777777" w:rsidTr="4FC5C06B">
        <w:trPr>
          <w:trHeight w:val="57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282511C5" w14:textId="45CEF8BB"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Compare</w:t>
            </w:r>
          </w:p>
        </w:tc>
        <w:tc>
          <w:tcPr>
            <w:tcW w:w="6170"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31276F69" w14:textId="5E5092AB"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Give an account of the similarities and differences between two or more items, situations or actions</w:t>
            </w:r>
          </w:p>
        </w:tc>
      </w:tr>
      <w:tr w:rsidR="007338BD" w:rsidRPr="007338BD" w14:paraId="26F633CE" w14:textId="77777777" w:rsidTr="4FC5C06B">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35B07ED8"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4FC5C06B">
              <w:rPr>
                <w:rFonts w:eastAsia="Times New Roman" w:cs="Arial"/>
                <w:b/>
                <w:bCs/>
                <w:lang w:eastAsia="en-GB"/>
              </w:rPr>
              <w:t xml:space="preserve"> Conclude</w:t>
            </w:r>
            <w:r w:rsidRPr="4FC5C06B">
              <w:rPr>
                <w:rFonts w:eastAsia="Times New Roman" w:cs="Arial"/>
                <w:lang w:eastAsia="en-GB"/>
              </w:rPr>
              <w:t> </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4EFEFB29" w14:textId="2FBBBD22" w:rsidR="007338BD" w:rsidRPr="006D21D5" w:rsidRDefault="18FD71F2" w:rsidP="00715C4C">
            <w:pPr>
              <w:pStyle w:val="ListParagraph"/>
              <w:numPr>
                <w:ilvl w:val="0"/>
                <w:numId w:val="31"/>
              </w:numPr>
              <w:spacing w:after="0" w:line="240" w:lineRule="auto"/>
              <w:textAlignment w:val="baseline"/>
              <w:rPr>
                <w:rFonts w:eastAsia="Times New Roman" w:cs="Arial"/>
                <w:lang w:eastAsia="en-GB"/>
              </w:rPr>
            </w:pPr>
            <w:r w:rsidRPr="4FC5C06B">
              <w:rPr>
                <w:rFonts w:eastAsia="Times New Roman" w:cs="Arial"/>
                <w:lang w:eastAsia="en-GB"/>
              </w:rPr>
              <w:t>J</w:t>
            </w:r>
            <w:r w:rsidR="007338BD" w:rsidRPr="4FC5C06B">
              <w:rPr>
                <w:rFonts w:eastAsia="Times New Roman" w:cs="Arial"/>
                <w:lang w:eastAsia="en-GB"/>
              </w:rPr>
              <w:t>udge or decide something</w:t>
            </w:r>
          </w:p>
        </w:tc>
      </w:tr>
      <w:tr w:rsidR="007338BD" w:rsidRPr="007338BD" w14:paraId="79D060B1" w14:textId="77777777" w:rsidTr="4FC5C06B">
        <w:trPr>
          <w:trHeight w:val="525"/>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4E2E2C7E" w14:textId="77777777" w:rsidR="007338BD" w:rsidRPr="00C00F0E" w:rsidRDefault="007338BD" w:rsidP="007338BD">
            <w:pPr>
              <w:spacing w:after="0" w:line="240" w:lineRule="auto"/>
              <w:textAlignment w:val="baseline"/>
              <w:rPr>
                <w:rFonts w:ascii="Segoe UI" w:eastAsia="Times New Roman" w:hAnsi="Segoe UI" w:cs="Segoe UI"/>
                <w:b/>
                <w:bCs/>
                <w:sz w:val="18"/>
                <w:szCs w:val="18"/>
                <w:lang w:eastAsia="en-GB"/>
              </w:rPr>
            </w:pPr>
            <w:r w:rsidRPr="00C00F0E">
              <w:rPr>
                <w:rFonts w:eastAsia="Times New Roman" w:cs="Arial"/>
                <w:b/>
                <w:bCs/>
                <w:color w:val="FF0000"/>
                <w:lang w:eastAsia="en-GB"/>
              </w:rPr>
              <w:t xml:space="preserve"> </w:t>
            </w:r>
            <w:r w:rsidRPr="00C00F0E">
              <w:rPr>
                <w:rFonts w:eastAsia="Times New Roman" w:cs="Arial"/>
                <w:b/>
                <w:bCs/>
                <w:lang w:eastAsia="en-GB"/>
              </w:rPr>
              <w:t>Describe  </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5C6DC2A0" w14:textId="0911741C"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Give an account that includes the relevant characteristics, qualities or events </w:t>
            </w:r>
          </w:p>
        </w:tc>
      </w:tr>
      <w:tr w:rsidR="007338BD" w:rsidRPr="007338BD" w14:paraId="03430C1F" w14:textId="77777777" w:rsidTr="4FC5C06B">
        <w:trPr>
          <w:trHeight w:val="57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4A1A6E12"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4FC5C06B">
              <w:rPr>
                <w:rFonts w:eastAsia="Times New Roman" w:cs="Arial"/>
                <w:b/>
                <w:bCs/>
                <w:lang w:eastAsia="en-GB"/>
              </w:rPr>
              <w:t xml:space="preserve"> Discuss</w:t>
            </w:r>
            <w:r w:rsidRPr="4FC5C06B">
              <w:rPr>
                <w:rFonts w:eastAsia="Times New Roman" w:cs="Arial"/>
                <w:lang w:eastAsia="en-GB"/>
              </w:rPr>
              <w:t> (how/whether/etc) </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72FD8778" w14:textId="7D9FFF61"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4FC5C06B">
              <w:rPr>
                <w:rFonts w:eastAsia="Times New Roman" w:cs="Arial"/>
                <w:lang w:eastAsia="en-GB"/>
              </w:rPr>
              <w:t>Present, analyse and evaluate relevant points (for example, for/against an argument) to make a reasoned judgement</w:t>
            </w:r>
          </w:p>
        </w:tc>
      </w:tr>
      <w:tr w:rsidR="007338BD" w:rsidRPr="007338BD" w14:paraId="34A6E6C4" w14:textId="77777777" w:rsidTr="4FC5C06B">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3E34A8C0"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Evaluate</w:t>
            </w:r>
            <w:r w:rsidRPr="007338BD">
              <w:rPr>
                <w:rFonts w:eastAsia="Times New Roman" w:cs="Arial"/>
                <w:lang w:eastAsia="en-GB"/>
              </w:rPr>
              <w:t> </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053A9D08" w14:textId="7E1528B1"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Make a reasoned qualitative judgement considering different factors and using available knowledge/experience</w:t>
            </w:r>
          </w:p>
        </w:tc>
      </w:tr>
      <w:tr w:rsidR="007338BD" w:rsidRPr="007338BD" w14:paraId="32F27133" w14:textId="77777777" w:rsidTr="4FC5C06B">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01EFC326"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Examine</w:t>
            </w:r>
            <w:r w:rsidRPr="007338BD">
              <w:rPr>
                <w:rFonts w:eastAsia="Times New Roman" w:cs="Arial"/>
                <w:lang w:eastAsia="en-GB"/>
              </w:rPr>
              <w:t> </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661E4964" w14:textId="77777777"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To look at, inspect, or scrutinise carefully, or in detail</w:t>
            </w:r>
          </w:p>
        </w:tc>
      </w:tr>
      <w:tr w:rsidR="007338BD" w:rsidRPr="007338BD" w14:paraId="4EFA8E89" w14:textId="77777777" w:rsidTr="4FC5C06B">
        <w:trPr>
          <w:trHeight w:val="225"/>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19ED8347"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Explain </w:t>
            </w:r>
            <w:r w:rsidRPr="007338BD">
              <w:rPr>
                <w:rFonts w:eastAsia="Times New Roman" w:cs="Arial"/>
                <w:lang w:eastAsia="en-GB"/>
              </w:rPr>
              <w:t> </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47D1F4CA" w14:textId="0CC70344" w:rsidR="007338BD" w:rsidRPr="0027418C"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Give reasons for and/or causes of something </w:t>
            </w:r>
          </w:p>
          <w:p w14:paraId="5CA8B37C" w14:textId="77777777"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Make something clear by describing and/or giving information</w:t>
            </w:r>
          </w:p>
        </w:tc>
      </w:tr>
      <w:tr w:rsidR="007338BD" w:rsidRPr="007338BD" w14:paraId="5AD76A29" w14:textId="77777777" w:rsidTr="4FC5C06B">
        <w:trPr>
          <w:trHeight w:val="24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7D3B0C96"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Interpret</w:t>
            </w:r>
            <w:r w:rsidRPr="007338BD">
              <w:rPr>
                <w:rFonts w:eastAsia="Times New Roman" w:cs="Arial"/>
                <w:lang w:eastAsia="en-GB"/>
              </w:rPr>
              <w:t> </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5D5EC922" w14:textId="49D51002" w:rsidR="007338BD" w:rsidRPr="0027418C"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Translate information into recognisable form</w:t>
            </w:r>
          </w:p>
          <w:p w14:paraId="1856F3E6" w14:textId="77777777"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Convey one’s understanding to others, e.g. in a performance</w:t>
            </w:r>
          </w:p>
        </w:tc>
      </w:tr>
      <w:tr w:rsidR="007338BD" w:rsidRPr="007338BD" w14:paraId="6FC3D077" w14:textId="77777777" w:rsidTr="4FC5C06B">
        <w:trPr>
          <w:trHeight w:val="255"/>
        </w:trPr>
        <w:tc>
          <w:tcPr>
            <w:tcW w:w="2830" w:type="dxa"/>
            <w:tcBorders>
              <w:top w:val="nil"/>
              <w:left w:val="single" w:sz="6" w:space="0" w:color="auto"/>
              <w:bottom w:val="nil"/>
              <w:right w:val="single" w:sz="6" w:space="0" w:color="000000" w:themeColor="text1"/>
            </w:tcBorders>
            <w:shd w:val="clear" w:color="auto" w:fill="auto"/>
            <w:vAlign w:val="center"/>
            <w:hideMark/>
          </w:tcPr>
          <w:p w14:paraId="15109C29"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Investigate</w:t>
            </w:r>
            <w:r w:rsidRPr="007338BD">
              <w:rPr>
                <w:rFonts w:eastAsia="Times New Roman" w:cs="Arial"/>
                <w:lang w:eastAsia="en-GB"/>
              </w:rPr>
              <w:t> </w:t>
            </w:r>
          </w:p>
        </w:tc>
        <w:tc>
          <w:tcPr>
            <w:tcW w:w="6170" w:type="dxa"/>
            <w:tcBorders>
              <w:top w:val="nil"/>
              <w:left w:val="nil"/>
              <w:bottom w:val="nil"/>
              <w:right w:val="single" w:sz="6" w:space="0" w:color="000000" w:themeColor="text1"/>
            </w:tcBorders>
            <w:shd w:val="clear" w:color="auto" w:fill="auto"/>
            <w:vAlign w:val="center"/>
            <w:hideMark/>
          </w:tcPr>
          <w:p w14:paraId="39438EA3" w14:textId="5F203077" w:rsidR="007338BD" w:rsidRPr="006D21D5" w:rsidRDefault="00AB10FC"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I</w:t>
            </w:r>
            <w:r w:rsidR="007338BD" w:rsidRPr="0027418C">
              <w:rPr>
                <w:rFonts w:eastAsia="Times New Roman" w:cs="Arial"/>
                <w:lang w:eastAsia="en-GB"/>
              </w:rPr>
              <w:t>nquire into (a situation or problem) </w:t>
            </w:r>
          </w:p>
        </w:tc>
      </w:tr>
      <w:tr w:rsidR="007338BD" w:rsidRPr="007338BD" w14:paraId="3A2E9A8D" w14:textId="77777777" w:rsidTr="4FC5C06B">
        <w:trPr>
          <w:trHeight w:val="570"/>
        </w:trPr>
        <w:tc>
          <w:tcPr>
            <w:tcW w:w="283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center"/>
            <w:hideMark/>
          </w:tcPr>
          <w:p w14:paraId="4621497C"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Justify</w:t>
            </w:r>
            <w:r w:rsidRPr="007338BD">
              <w:rPr>
                <w:rFonts w:eastAsia="Times New Roman" w:cs="Arial"/>
                <w:lang w:eastAsia="en-GB"/>
              </w:rPr>
              <w:t>   </w:t>
            </w:r>
          </w:p>
        </w:tc>
        <w:tc>
          <w:tcPr>
            <w:tcW w:w="6170"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060CF563" w14:textId="0DD4016F"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Give valid reasons for offering an opinion or reaching a conclusion </w:t>
            </w:r>
          </w:p>
        </w:tc>
      </w:tr>
      <w:tr w:rsidR="007338BD" w:rsidRPr="007338BD" w14:paraId="01789368" w14:textId="77777777" w:rsidTr="4FC5C06B">
        <w:trPr>
          <w:trHeight w:val="375"/>
        </w:trPr>
        <w:tc>
          <w:tcPr>
            <w:tcW w:w="2830" w:type="dxa"/>
            <w:tcBorders>
              <w:top w:val="nil"/>
              <w:left w:val="single" w:sz="6" w:space="0" w:color="auto"/>
              <w:bottom w:val="nil"/>
              <w:right w:val="single" w:sz="6" w:space="0" w:color="000000" w:themeColor="text1"/>
            </w:tcBorders>
            <w:shd w:val="clear" w:color="auto" w:fill="auto"/>
            <w:vAlign w:val="center"/>
            <w:hideMark/>
          </w:tcPr>
          <w:p w14:paraId="28EBE6EB"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Research</w:t>
            </w:r>
            <w:r w:rsidRPr="007338BD">
              <w:rPr>
                <w:rFonts w:eastAsia="Times New Roman" w:cs="Arial"/>
                <w:lang w:eastAsia="en-GB"/>
              </w:rPr>
              <w:t> </w:t>
            </w:r>
          </w:p>
        </w:tc>
        <w:tc>
          <w:tcPr>
            <w:tcW w:w="6170" w:type="dxa"/>
            <w:tcBorders>
              <w:top w:val="nil"/>
              <w:left w:val="nil"/>
              <w:bottom w:val="nil"/>
              <w:right w:val="single" w:sz="6" w:space="0" w:color="000000" w:themeColor="text1"/>
            </w:tcBorders>
            <w:shd w:val="clear" w:color="auto" w:fill="auto"/>
            <w:vAlign w:val="center"/>
            <w:hideMark/>
          </w:tcPr>
          <w:p w14:paraId="7D069B16" w14:textId="1947B799" w:rsidR="007338BD" w:rsidRPr="006D21D5" w:rsidRDefault="009152FC"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D</w:t>
            </w:r>
            <w:r w:rsidR="007338BD" w:rsidRPr="0027418C">
              <w:rPr>
                <w:rFonts w:eastAsia="Times New Roman" w:cs="Arial"/>
                <w:lang w:eastAsia="en-GB"/>
              </w:rPr>
              <w:t>o detailed study in order to discover (new) information or reach a (new) understanding</w:t>
            </w:r>
          </w:p>
        </w:tc>
      </w:tr>
      <w:tr w:rsidR="007338BD" w:rsidRPr="007338BD" w14:paraId="704333E1" w14:textId="77777777" w:rsidTr="4FC5C06B">
        <w:trPr>
          <w:trHeight w:val="300"/>
        </w:trPr>
        <w:tc>
          <w:tcPr>
            <w:tcW w:w="2830" w:type="dxa"/>
            <w:tcBorders>
              <w:top w:val="single" w:sz="6" w:space="0" w:color="000000" w:themeColor="text1"/>
              <w:left w:val="single" w:sz="6" w:space="0" w:color="auto"/>
              <w:bottom w:val="single" w:sz="6" w:space="0" w:color="auto"/>
              <w:right w:val="single" w:sz="6" w:space="0" w:color="000000" w:themeColor="text1"/>
            </w:tcBorders>
            <w:shd w:val="clear" w:color="auto" w:fill="auto"/>
            <w:vAlign w:val="center"/>
            <w:hideMark/>
          </w:tcPr>
          <w:p w14:paraId="09BBAC5D"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Summarise</w:t>
            </w:r>
            <w:r w:rsidRPr="007338BD">
              <w:rPr>
                <w:rFonts w:eastAsia="Times New Roman" w:cs="Arial"/>
                <w:lang w:eastAsia="en-GB"/>
              </w:rPr>
              <w:t> </w:t>
            </w:r>
          </w:p>
        </w:tc>
        <w:tc>
          <w:tcPr>
            <w:tcW w:w="6170" w:type="dxa"/>
            <w:tcBorders>
              <w:top w:val="single" w:sz="6" w:space="0" w:color="000000" w:themeColor="text1"/>
              <w:left w:val="nil"/>
              <w:bottom w:val="single" w:sz="6" w:space="0" w:color="auto"/>
              <w:right w:val="single" w:sz="6" w:space="0" w:color="000000" w:themeColor="text1"/>
            </w:tcBorders>
            <w:shd w:val="clear" w:color="auto" w:fill="auto"/>
            <w:vAlign w:val="center"/>
            <w:hideMark/>
          </w:tcPr>
          <w:p w14:paraId="7FD02C5F" w14:textId="6F5B2BDD" w:rsidR="007338BD" w:rsidRPr="006D21D5" w:rsidRDefault="007338BD" w:rsidP="00715C4C">
            <w:pPr>
              <w:pStyle w:val="ListParagraph"/>
              <w:numPr>
                <w:ilvl w:val="0"/>
                <w:numId w:val="31"/>
              </w:numPr>
              <w:spacing w:after="0" w:line="240" w:lineRule="auto"/>
              <w:textAlignment w:val="baseline"/>
              <w:rPr>
                <w:rFonts w:eastAsia="Times New Roman" w:cs="Arial"/>
                <w:lang w:eastAsia="en-GB"/>
              </w:rPr>
            </w:pPr>
            <w:r w:rsidRPr="0027418C">
              <w:rPr>
                <w:rFonts w:eastAsia="Times New Roman" w:cs="Arial"/>
                <w:lang w:eastAsia="en-GB"/>
              </w:rPr>
              <w:t>Express the most important facts or ideas about something in a short and clear form</w:t>
            </w:r>
          </w:p>
        </w:tc>
      </w:tr>
    </w:tbl>
    <w:p w14:paraId="7D9A66E0" w14:textId="77777777" w:rsidR="002B22F2" w:rsidRPr="002B22F2" w:rsidRDefault="002B22F2" w:rsidP="006D21D5">
      <w:pPr>
        <w:spacing w:before="160" w:line="240" w:lineRule="auto"/>
        <w:rPr>
          <w:rFonts w:eastAsia="Calibri" w:cs="Arial"/>
          <w:color w:val="000000"/>
          <w:shd w:val="clear" w:color="auto" w:fill="FFFFFF"/>
        </w:rPr>
      </w:pPr>
      <w:r w:rsidRPr="002B22F2">
        <w:rPr>
          <w:rFonts w:eastAsia="Calibri" w:cs="Arial"/>
          <w:color w:val="000000"/>
          <w:shd w:val="clear" w:color="auto" w:fill="FFFFFF"/>
        </w:rPr>
        <w:t>We might also use other command words but these will be:</w:t>
      </w:r>
    </w:p>
    <w:p w14:paraId="2769A81F" w14:textId="50307614" w:rsidR="002B22F2" w:rsidRPr="002B22F2" w:rsidRDefault="002B22F2" w:rsidP="00AF49A8">
      <w:pPr>
        <w:numPr>
          <w:ilvl w:val="0"/>
          <w:numId w:val="21"/>
        </w:numPr>
        <w:spacing w:after="0" w:line="240" w:lineRule="auto"/>
        <w:ind w:left="567" w:hanging="567"/>
        <w:contextualSpacing/>
        <w:rPr>
          <w:rFonts w:eastAsia="Calibri" w:cs="Arial"/>
          <w:lang w:eastAsia="en-GB"/>
        </w:rPr>
      </w:pPr>
      <w:r w:rsidRPr="002B22F2">
        <w:rPr>
          <w:rFonts w:eastAsia="Calibri" w:cs="Arial"/>
          <w:color w:val="000000"/>
          <w:shd w:val="clear" w:color="auto" w:fill="FFFFFF"/>
          <w:lang w:eastAsia="en-GB"/>
        </w:rPr>
        <w:t>commonly used words whose meaning will be made clear from the context in which they are used</w:t>
      </w:r>
      <w:r w:rsidR="00307066">
        <w:rPr>
          <w:rFonts w:eastAsia="Calibri" w:cs="Arial"/>
          <w:color w:val="000000"/>
          <w:shd w:val="clear" w:color="auto" w:fill="FFFFFF"/>
          <w:lang w:eastAsia="en-GB"/>
        </w:rPr>
        <w:t>.</w:t>
      </w:r>
    </w:p>
    <w:p w14:paraId="1112C94D" w14:textId="17AEC1D6" w:rsidR="002B22F2" w:rsidRPr="003E356F" w:rsidRDefault="002B22F2" w:rsidP="00AF49A8">
      <w:pPr>
        <w:numPr>
          <w:ilvl w:val="0"/>
          <w:numId w:val="21"/>
        </w:numPr>
        <w:spacing w:after="0" w:line="240" w:lineRule="auto"/>
        <w:ind w:left="567" w:hanging="567"/>
        <w:contextualSpacing/>
        <w:rPr>
          <w:rFonts w:cs="Arial"/>
          <w:b/>
          <w:bCs/>
        </w:rPr>
      </w:pPr>
      <w:r w:rsidRPr="003E356F">
        <w:rPr>
          <w:rFonts w:eastAsia="Calibri" w:cs="Arial"/>
          <w:color w:val="000000"/>
          <w:shd w:val="clear" w:color="auto" w:fill="FFFFFF"/>
          <w:lang w:eastAsia="en-GB"/>
        </w:rPr>
        <w:t>subject specific words drawn from the unit content.</w:t>
      </w:r>
    </w:p>
    <w:sectPr w:rsidR="002B22F2" w:rsidRPr="003E356F" w:rsidSect="00334E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820A" w14:textId="77777777" w:rsidR="00D61425" w:rsidRDefault="00D61425" w:rsidP="00BA43BD">
      <w:pPr>
        <w:spacing w:after="0" w:line="240" w:lineRule="auto"/>
      </w:pPr>
      <w:r>
        <w:separator/>
      </w:r>
    </w:p>
  </w:endnote>
  <w:endnote w:type="continuationSeparator" w:id="0">
    <w:p w14:paraId="024409E1" w14:textId="77777777" w:rsidR="00D61425" w:rsidRDefault="00D61425" w:rsidP="00BA43BD">
      <w:pPr>
        <w:spacing w:after="0" w:line="240" w:lineRule="auto"/>
      </w:pPr>
      <w:r>
        <w:continuationSeparator/>
      </w:r>
    </w:p>
  </w:endnote>
  <w:endnote w:type="continuationNotice" w:id="1">
    <w:p w14:paraId="14F5C169" w14:textId="77777777" w:rsidR="00D61425" w:rsidRDefault="00D61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CA1C" w14:textId="77777777" w:rsidR="00757D42" w:rsidRDefault="00757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98ED" w14:textId="08FD890F" w:rsidR="00E2424E" w:rsidRDefault="00E2424E" w:rsidP="00E2424E">
    <w:pPr>
      <w:tabs>
        <w:tab w:val="right" w:pos="9072"/>
      </w:tabs>
      <w:spacing w:after="40" w:line="240" w:lineRule="auto"/>
      <w:rPr>
        <w:b/>
        <w:sz w:val="20"/>
        <w:szCs w:val="20"/>
      </w:rPr>
    </w:pPr>
    <w:r>
      <w:rPr>
        <w:b/>
        <w:sz w:val="16"/>
      </w:rPr>
      <w:t xml:space="preserve">Sample OCR-set assignment Unit </w:t>
    </w:r>
    <w:r w:rsidRPr="00417AC4">
      <w:rPr>
        <w:b/>
        <w:sz w:val="16"/>
      </w:rPr>
      <w:t>F</w:t>
    </w:r>
    <w:r>
      <w:rPr>
        <w:b/>
        <w:sz w:val="16"/>
      </w:rPr>
      <w:t>195</w:t>
    </w:r>
    <w:r w:rsidRPr="00417AC4">
      <w:rPr>
        <w:b/>
        <w:sz w:val="16"/>
      </w:rPr>
      <w:t xml:space="preserve">: </w:t>
    </w:r>
    <w:r w:rsidR="00817EE8">
      <w:rPr>
        <w:b/>
        <w:sz w:val="16"/>
      </w:rPr>
      <w:t>Preventing c</w:t>
    </w:r>
    <w:r w:rsidRPr="00E2424E">
      <w:rPr>
        <w:b/>
        <w:sz w:val="16"/>
      </w:rPr>
      <w:t>ybe</w:t>
    </w:r>
    <w:r w:rsidR="00E72A53">
      <w:rPr>
        <w:b/>
        <w:sz w:val="16"/>
      </w:rPr>
      <w:t>r</w:t>
    </w:r>
    <w:r w:rsidRPr="00E2424E">
      <w:rPr>
        <w:b/>
        <w:sz w:val="16"/>
      </w:rPr>
      <w:t>attack</w:t>
    </w:r>
    <w:r w:rsidR="00817EE8">
      <w:rPr>
        <w:b/>
        <w:sz w:val="16"/>
      </w:rPr>
      <w:t>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3CF7126" w14:textId="77777777" w:rsidR="00E2424E" w:rsidRDefault="00E2424E" w:rsidP="00E2424E">
    <w:pPr>
      <w:tabs>
        <w:tab w:val="right" w:pos="9072"/>
      </w:tabs>
      <w:spacing w:after="40" w:line="240" w:lineRule="auto"/>
      <w:rPr>
        <w:b/>
        <w:sz w:val="16"/>
      </w:rPr>
    </w:pPr>
    <w:r w:rsidRPr="00B40D29">
      <w:rPr>
        <w:b/>
        <w:sz w:val="16"/>
      </w:rPr>
      <w:t xml:space="preserve">Valid for assessment until 20XX. </w:t>
    </w:r>
  </w:p>
  <w:p w14:paraId="1834895C" w14:textId="5ABA0DC4" w:rsidR="00E2424E" w:rsidRPr="00B40D29" w:rsidRDefault="00E2424E" w:rsidP="00E2424E">
    <w:pPr>
      <w:tabs>
        <w:tab w:val="right" w:pos="9072"/>
      </w:tabs>
      <w:spacing w:after="40" w:line="240" w:lineRule="auto"/>
      <w:rPr>
        <w:sz w:val="16"/>
        <w:szCs w:val="16"/>
      </w:rPr>
    </w:pPr>
    <w:r w:rsidRPr="00E13E32">
      <w:rPr>
        <w:b/>
        <w:sz w:val="16"/>
      </w:rPr>
      <w:t xml:space="preserve">Version </w:t>
    </w:r>
    <w:r>
      <w:rPr>
        <w:b/>
        <w:sz w:val="16"/>
      </w:rPr>
      <w:t>1</w:t>
    </w:r>
    <w:r w:rsidRPr="00E13E32">
      <w:rPr>
        <w:b/>
        <w:sz w:val="16"/>
      </w:rPr>
      <w:t>: (</w:t>
    </w:r>
    <w:r w:rsidR="00A12032">
      <w:rPr>
        <w:b/>
        <w:sz w:val="16"/>
      </w:rPr>
      <w:t>April</w:t>
    </w:r>
    <w:r w:rsidR="00CB54BB">
      <w:rPr>
        <w:b/>
        <w:sz w:val="16"/>
      </w:rPr>
      <w:t xml:space="preserve"> 2025</w:t>
    </w:r>
    <w:r w:rsidRPr="00E13E32">
      <w:rPr>
        <w:b/>
        <w:sz w:val="16"/>
      </w:rPr>
      <w:t>)</w:t>
    </w:r>
    <w:r w:rsidRPr="00E13E32">
      <w:rPr>
        <w:b/>
        <w:sz w:val="16"/>
      </w:rPr>
      <w:tab/>
      <w:t>© OCR 202</w:t>
    </w:r>
    <w:r w:rsidR="00CB54BB">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F941" w14:textId="1D481A8E" w:rsidR="00E2424E" w:rsidRDefault="00E2424E" w:rsidP="00E2424E">
    <w:pPr>
      <w:tabs>
        <w:tab w:val="right" w:pos="9072"/>
      </w:tabs>
      <w:spacing w:after="40" w:line="240" w:lineRule="auto"/>
      <w:rPr>
        <w:b/>
        <w:sz w:val="20"/>
        <w:szCs w:val="20"/>
      </w:rPr>
    </w:pPr>
    <w:bookmarkStart w:id="37" w:name="_Hlk167127178"/>
    <w:bookmarkStart w:id="38" w:name="_Hlk167127179"/>
    <w:r>
      <w:rPr>
        <w:b/>
        <w:sz w:val="16"/>
      </w:rPr>
      <w:t xml:space="preserve">Sample OCR-set assignment Unit </w:t>
    </w:r>
    <w:r w:rsidRPr="00417AC4">
      <w:rPr>
        <w:b/>
        <w:sz w:val="16"/>
      </w:rPr>
      <w:t>F</w:t>
    </w:r>
    <w:r>
      <w:rPr>
        <w:b/>
        <w:sz w:val="16"/>
      </w:rPr>
      <w:t>195</w:t>
    </w:r>
    <w:r w:rsidRPr="00417AC4">
      <w:rPr>
        <w:b/>
        <w:sz w:val="16"/>
      </w:rPr>
      <w:t xml:space="preserve">: </w:t>
    </w:r>
    <w:r w:rsidR="00817EE8">
      <w:rPr>
        <w:b/>
        <w:sz w:val="16"/>
      </w:rPr>
      <w:t>Preventing c</w:t>
    </w:r>
    <w:r w:rsidRPr="00E2424E">
      <w:rPr>
        <w:b/>
        <w:sz w:val="16"/>
      </w:rPr>
      <w:t>yberattack</w:t>
    </w:r>
    <w:r w:rsidR="00817EE8">
      <w:rPr>
        <w:b/>
        <w:sz w:val="16"/>
      </w:rPr>
      <w:t>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F6606FC" w14:textId="77777777" w:rsidR="00E2424E" w:rsidRDefault="00E2424E" w:rsidP="00E2424E">
    <w:pPr>
      <w:tabs>
        <w:tab w:val="right" w:pos="9072"/>
      </w:tabs>
      <w:spacing w:after="40" w:line="240" w:lineRule="auto"/>
      <w:rPr>
        <w:b/>
        <w:sz w:val="16"/>
      </w:rPr>
    </w:pPr>
    <w:r w:rsidRPr="00B40D29">
      <w:rPr>
        <w:b/>
        <w:sz w:val="16"/>
      </w:rPr>
      <w:t xml:space="preserve">Valid for assessment until 20XX. </w:t>
    </w:r>
  </w:p>
  <w:p w14:paraId="5826B941" w14:textId="5F06C26D" w:rsidR="00E2424E" w:rsidRPr="00B40D29" w:rsidRDefault="00E2424E" w:rsidP="00E2424E">
    <w:pPr>
      <w:tabs>
        <w:tab w:val="right" w:pos="9072"/>
      </w:tabs>
      <w:spacing w:after="40" w:line="240" w:lineRule="auto"/>
      <w:rPr>
        <w:sz w:val="16"/>
        <w:szCs w:val="16"/>
      </w:rPr>
    </w:pPr>
    <w:r w:rsidRPr="00E13E32">
      <w:rPr>
        <w:b/>
        <w:sz w:val="16"/>
      </w:rPr>
      <w:t xml:space="preserve">Version </w:t>
    </w:r>
    <w:r>
      <w:rPr>
        <w:b/>
        <w:sz w:val="16"/>
      </w:rPr>
      <w:t>1</w:t>
    </w:r>
    <w:r w:rsidRPr="00E13E32">
      <w:rPr>
        <w:b/>
        <w:sz w:val="16"/>
      </w:rPr>
      <w:t>: (</w:t>
    </w:r>
    <w:r w:rsidR="00A12032">
      <w:rPr>
        <w:b/>
        <w:sz w:val="16"/>
      </w:rPr>
      <w:t>April</w:t>
    </w:r>
    <w:r w:rsidR="003165A3" w:rsidRPr="00E13E32">
      <w:rPr>
        <w:b/>
        <w:sz w:val="16"/>
      </w:rPr>
      <w:t xml:space="preserve"> </w:t>
    </w:r>
    <w:r w:rsidRPr="00E13E32">
      <w:rPr>
        <w:b/>
        <w:sz w:val="16"/>
      </w:rPr>
      <w:t>202</w:t>
    </w:r>
    <w:r w:rsidR="00CB54BB">
      <w:rPr>
        <w:b/>
        <w:sz w:val="16"/>
      </w:rPr>
      <w:t>5</w:t>
    </w:r>
    <w:r w:rsidRPr="00E13E32">
      <w:rPr>
        <w:b/>
        <w:sz w:val="16"/>
      </w:rPr>
      <w:t>)</w:t>
    </w:r>
    <w:r w:rsidRPr="00E13E32">
      <w:rPr>
        <w:b/>
        <w:sz w:val="16"/>
      </w:rPr>
      <w:tab/>
      <w:t>© OCR 202</w:t>
    </w:r>
    <w:bookmarkEnd w:id="37"/>
    <w:bookmarkEnd w:id="38"/>
    <w:r w:rsidR="00CB54BB">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8F37" w14:textId="77777777" w:rsidR="00D61425" w:rsidRDefault="00D61425" w:rsidP="00BA43BD">
      <w:pPr>
        <w:spacing w:after="0" w:line="240" w:lineRule="auto"/>
      </w:pPr>
      <w:r>
        <w:separator/>
      </w:r>
    </w:p>
  </w:footnote>
  <w:footnote w:type="continuationSeparator" w:id="0">
    <w:p w14:paraId="36FAFEC6" w14:textId="77777777" w:rsidR="00D61425" w:rsidRDefault="00D61425" w:rsidP="00BA43BD">
      <w:pPr>
        <w:spacing w:after="0" w:line="240" w:lineRule="auto"/>
      </w:pPr>
      <w:r>
        <w:continuationSeparator/>
      </w:r>
    </w:p>
  </w:footnote>
  <w:footnote w:type="continuationNotice" w:id="1">
    <w:p w14:paraId="417C9290" w14:textId="77777777" w:rsidR="00D61425" w:rsidRDefault="00D61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1528" w14:textId="2B695C4C" w:rsidR="00757D42" w:rsidRDefault="001952C0">
    <w:pPr>
      <w:pStyle w:val="Header"/>
    </w:pPr>
    <w:r>
      <w:rPr>
        <w:noProof/>
      </w:rPr>
      <w:pict w14:anchorId="67D68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42407" o:spid="_x0000_s1027"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7EC43A6F" w:rsidR="00BA43BD" w:rsidRDefault="001952C0" w:rsidP="004A6641">
    <w:pPr>
      <w:pStyle w:val="Header"/>
      <w:tabs>
        <w:tab w:val="clear" w:pos="4513"/>
        <w:tab w:val="clear" w:pos="9026"/>
      </w:tabs>
      <w:ind w:right="95"/>
    </w:pPr>
    <w:r>
      <w:rPr>
        <w:noProof/>
      </w:rPr>
      <w:pict w14:anchorId="753B4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42408" o:spid="_x0000_s1028"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1892" w:rsidRPr="006D21D5">
      <w:rPr>
        <w:sz w:val="16"/>
        <w:szCs w:val="16"/>
      </w:rPr>
      <w:t xml:space="preserve">OCR Level 3 </w:t>
    </w:r>
    <w:r w:rsidR="000A7A17">
      <w:rPr>
        <w:sz w:val="16"/>
        <w:szCs w:val="16"/>
      </w:rPr>
      <w:t xml:space="preserve">Alternative Academic Qualification </w:t>
    </w:r>
    <w:r w:rsidR="00891892" w:rsidRPr="006D21D5">
      <w:rPr>
        <w:sz w:val="16"/>
        <w:szCs w:val="16"/>
      </w:rPr>
      <w:t>Cambridge Advanced National</w:t>
    </w:r>
    <w:r w:rsidR="00E2424E">
      <w:rPr>
        <w:sz w:val="16"/>
        <w:szCs w:val="16"/>
      </w:rPr>
      <w:t>s</w:t>
    </w:r>
    <w:r w:rsidR="00891892" w:rsidRPr="006D21D5">
      <w:rPr>
        <w:sz w:val="16"/>
        <w:szCs w:val="16"/>
      </w:rPr>
      <w:t xml:space="preserve"> </w:t>
    </w:r>
    <w:r w:rsidR="00891892" w:rsidRPr="00210409">
      <w:rPr>
        <w:sz w:val="16"/>
        <w:szCs w:val="16"/>
      </w:rPr>
      <w:t xml:space="preserve">in </w:t>
    </w:r>
    <w:r w:rsidR="00210409" w:rsidRPr="00210409">
      <w:rPr>
        <w:sz w:val="16"/>
        <w:szCs w:val="16"/>
      </w:rPr>
      <w:t>Cyber Security and Networ</w:t>
    </w:r>
    <w:r w:rsidR="00E72A53">
      <w:rPr>
        <w:sz w:val="16"/>
        <w:szCs w:val="16"/>
      </w:rPr>
      <w:t>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5042" w14:textId="3BBFE9A5" w:rsidR="00891892" w:rsidRDefault="001952C0">
    <w:pPr>
      <w:pStyle w:val="Header"/>
    </w:pPr>
    <w:r>
      <w:rPr>
        <w:noProof/>
      </w:rPr>
      <w:pict w14:anchorId="10DE5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42406" o:spid="_x0000_s1026"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1892" w:rsidRPr="002339E3">
      <w:rPr>
        <w:rFonts w:cs="Arial"/>
        <w:noProof/>
        <w:lang w:eastAsia="en-GB"/>
      </w:rPr>
      <w:drawing>
        <wp:inline distT="0" distB="0" distL="0" distR="0" wp14:anchorId="05C0A096" wp14:editId="49DD590F">
          <wp:extent cx="1843200" cy="748800"/>
          <wp:effectExtent l="0" t="0" r="5080" b="0"/>
          <wp:docPr id="1731427023" name="Picture 173142702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p w14:paraId="42917203" w14:textId="77777777" w:rsidR="00891892" w:rsidRDefault="0089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B58E2"/>
    <w:multiLevelType w:val="hybridMultilevel"/>
    <w:tmpl w:val="48E854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F11707"/>
    <w:multiLevelType w:val="multilevel"/>
    <w:tmpl w:val="658048F2"/>
    <w:lvl w:ilvl="0">
      <w:start w:val="1"/>
      <w:numFmt w:val="bullet"/>
      <w:pStyle w:val="ACBullet"/>
      <w:lvlText w:val=""/>
      <w:lvlJc w:val="left"/>
      <w:pPr>
        <w:ind w:left="720" w:hanging="360"/>
      </w:pPr>
      <w:rPr>
        <w:rFonts w:ascii="Symbol" w:hAnsi="Symbol" w:hint="default"/>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8" w15:restartNumberingAfterBreak="0">
    <w:nsid w:val="18A24687"/>
    <w:multiLevelType w:val="hybridMultilevel"/>
    <w:tmpl w:val="8B46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B413009"/>
    <w:multiLevelType w:val="hybridMultilevel"/>
    <w:tmpl w:val="FA9250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F5FE5"/>
    <w:multiLevelType w:val="hybridMultilevel"/>
    <w:tmpl w:val="3DF8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6"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16FB5"/>
    <w:multiLevelType w:val="hybridMultilevel"/>
    <w:tmpl w:val="7C0C62C4"/>
    <w:lvl w:ilvl="0" w:tplc="5404787A">
      <w:start w:val="1"/>
      <w:numFmt w:val="bullet"/>
      <w:lvlText w:val=""/>
      <w:lvlJc w:val="left"/>
      <w:pPr>
        <w:ind w:left="720" w:hanging="360"/>
      </w:pPr>
      <w:rPr>
        <w:rFonts w:ascii="Symbol" w:hAnsi="Symbol" w:hint="default"/>
        <w:b w:val="0"/>
        <w:color w:val="auto"/>
        <w:spacing w:val="-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344FD9"/>
    <w:multiLevelType w:val="hybridMultilevel"/>
    <w:tmpl w:val="DEE48102"/>
    <w:lvl w:ilvl="0" w:tplc="93325900">
      <w:start w:val="1"/>
      <w:numFmt w:val="bullet"/>
      <w:lvlText w:val="o"/>
      <w:lvlJc w:val="left"/>
      <w:pPr>
        <w:ind w:left="720" w:hanging="360"/>
      </w:pPr>
      <w:rPr>
        <w:rFonts w:ascii="Courier New" w:hAnsi="Courier New" w:hint="default"/>
      </w:rPr>
    </w:lvl>
    <w:lvl w:ilvl="1" w:tplc="DC0449AC">
      <w:start w:val="1"/>
      <w:numFmt w:val="bullet"/>
      <w:lvlText w:val="o"/>
      <w:lvlJc w:val="left"/>
      <w:pPr>
        <w:ind w:left="1440" w:hanging="360"/>
      </w:pPr>
      <w:rPr>
        <w:rFonts w:ascii="Courier New" w:hAnsi="Courier New" w:hint="default"/>
      </w:rPr>
    </w:lvl>
    <w:lvl w:ilvl="2" w:tplc="E3F4AC92">
      <w:start w:val="1"/>
      <w:numFmt w:val="bullet"/>
      <w:lvlText w:val=""/>
      <w:lvlJc w:val="left"/>
      <w:pPr>
        <w:ind w:left="2160" w:hanging="360"/>
      </w:pPr>
      <w:rPr>
        <w:rFonts w:ascii="Wingdings" w:hAnsi="Wingdings" w:hint="default"/>
      </w:rPr>
    </w:lvl>
    <w:lvl w:ilvl="3" w:tplc="0EDA42EE">
      <w:start w:val="1"/>
      <w:numFmt w:val="bullet"/>
      <w:lvlText w:val=""/>
      <w:lvlJc w:val="left"/>
      <w:pPr>
        <w:ind w:left="2880" w:hanging="360"/>
      </w:pPr>
      <w:rPr>
        <w:rFonts w:ascii="Symbol" w:hAnsi="Symbol" w:hint="default"/>
      </w:rPr>
    </w:lvl>
    <w:lvl w:ilvl="4" w:tplc="1610C33C">
      <w:start w:val="1"/>
      <w:numFmt w:val="bullet"/>
      <w:lvlText w:val="o"/>
      <w:lvlJc w:val="left"/>
      <w:pPr>
        <w:ind w:left="3600" w:hanging="360"/>
      </w:pPr>
      <w:rPr>
        <w:rFonts w:ascii="Courier New" w:hAnsi="Courier New" w:hint="default"/>
      </w:rPr>
    </w:lvl>
    <w:lvl w:ilvl="5" w:tplc="6B04FE0E">
      <w:start w:val="1"/>
      <w:numFmt w:val="bullet"/>
      <w:lvlText w:val=""/>
      <w:lvlJc w:val="left"/>
      <w:pPr>
        <w:ind w:left="4320" w:hanging="360"/>
      </w:pPr>
      <w:rPr>
        <w:rFonts w:ascii="Wingdings" w:hAnsi="Wingdings" w:hint="default"/>
      </w:rPr>
    </w:lvl>
    <w:lvl w:ilvl="6" w:tplc="00E6DAA4">
      <w:start w:val="1"/>
      <w:numFmt w:val="bullet"/>
      <w:lvlText w:val=""/>
      <w:lvlJc w:val="left"/>
      <w:pPr>
        <w:ind w:left="5040" w:hanging="360"/>
      </w:pPr>
      <w:rPr>
        <w:rFonts w:ascii="Symbol" w:hAnsi="Symbol" w:hint="default"/>
      </w:rPr>
    </w:lvl>
    <w:lvl w:ilvl="7" w:tplc="72DE5032">
      <w:start w:val="1"/>
      <w:numFmt w:val="bullet"/>
      <w:lvlText w:val="o"/>
      <w:lvlJc w:val="left"/>
      <w:pPr>
        <w:ind w:left="5760" w:hanging="360"/>
      </w:pPr>
      <w:rPr>
        <w:rFonts w:ascii="Courier New" w:hAnsi="Courier New" w:hint="default"/>
      </w:rPr>
    </w:lvl>
    <w:lvl w:ilvl="8" w:tplc="040A683A">
      <w:start w:val="1"/>
      <w:numFmt w:val="bullet"/>
      <w:lvlText w:val=""/>
      <w:lvlJc w:val="left"/>
      <w:pPr>
        <w:ind w:left="6480" w:hanging="360"/>
      </w:pPr>
      <w:rPr>
        <w:rFonts w:ascii="Wingdings" w:hAnsi="Wingdings" w:hint="default"/>
      </w:rPr>
    </w:lvl>
  </w:abstractNum>
  <w:abstractNum w:abstractNumId="25"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6" w15:restartNumberingAfterBreak="0">
    <w:nsid w:val="41397755"/>
    <w:multiLevelType w:val="hybridMultilevel"/>
    <w:tmpl w:val="4462DE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A02781"/>
    <w:multiLevelType w:val="hybridMultilevel"/>
    <w:tmpl w:val="95EE4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0E1606"/>
    <w:multiLevelType w:val="hybridMultilevel"/>
    <w:tmpl w:val="EEAA7764"/>
    <w:lvl w:ilvl="0" w:tplc="08090003">
      <w:start w:val="1"/>
      <w:numFmt w:val="bullet"/>
      <w:lvlText w:val="o"/>
      <w:lvlJc w:val="left"/>
      <w:pPr>
        <w:ind w:left="360" w:hanging="360"/>
      </w:pPr>
      <w:rPr>
        <w:rFonts w:ascii="Courier New" w:hAnsi="Courier New" w:cs="Courier New" w:hint="default"/>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CF16268"/>
    <w:multiLevelType w:val="hybridMultilevel"/>
    <w:tmpl w:val="58A89364"/>
    <w:lvl w:ilvl="0" w:tplc="47501A4A">
      <w:start w:val="1"/>
      <w:numFmt w:val="decimal"/>
      <w:lvlText w:val="%1."/>
      <w:lvlJc w:val="left"/>
      <w:pPr>
        <w:ind w:left="1080" w:hanging="720"/>
      </w:pPr>
      <w:rPr>
        <w:rFonts w:hint="default"/>
      </w:rPr>
    </w:lvl>
    <w:lvl w:ilvl="1" w:tplc="C8F4BD7C">
      <w:start w:val="9"/>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9162C"/>
    <w:multiLevelType w:val="hybridMultilevel"/>
    <w:tmpl w:val="066EF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91554057">
    <w:abstractNumId w:val="24"/>
  </w:num>
  <w:num w:numId="2" w16cid:durableId="1464232465">
    <w:abstractNumId w:val="7"/>
  </w:num>
  <w:num w:numId="3" w16cid:durableId="1086539503">
    <w:abstractNumId w:val="25"/>
  </w:num>
  <w:num w:numId="4" w16cid:durableId="1957985904">
    <w:abstractNumId w:val="21"/>
  </w:num>
  <w:num w:numId="5" w16cid:durableId="1867519770">
    <w:abstractNumId w:val="31"/>
  </w:num>
  <w:num w:numId="6" w16cid:durableId="1656913874">
    <w:abstractNumId w:val="41"/>
  </w:num>
  <w:num w:numId="7" w16cid:durableId="114301383">
    <w:abstractNumId w:val="4"/>
  </w:num>
  <w:num w:numId="8" w16cid:durableId="86931206">
    <w:abstractNumId w:val="9"/>
  </w:num>
  <w:num w:numId="9" w16cid:durableId="1044256259">
    <w:abstractNumId w:val="22"/>
  </w:num>
  <w:num w:numId="10" w16cid:durableId="54358930">
    <w:abstractNumId w:val="5"/>
  </w:num>
  <w:num w:numId="11" w16cid:durableId="1764454394">
    <w:abstractNumId w:val="23"/>
  </w:num>
  <w:num w:numId="12" w16cid:durableId="241523997">
    <w:abstractNumId w:val="28"/>
  </w:num>
  <w:num w:numId="13" w16cid:durableId="1731541933">
    <w:abstractNumId w:val="20"/>
  </w:num>
  <w:num w:numId="14" w16cid:durableId="218521960">
    <w:abstractNumId w:val="11"/>
  </w:num>
  <w:num w:numId="15" w16cid:durableId="298725374">
    <w:abstractNumId w:val="32"/>
  </w:num>
  <w:num w:numId="16" w16cid:durableId="1150057501">
    <w:abstractNumId w:val="1"/>
  </w:num>
  <w:num w:numId="17" w16cid:durableId="1927885876">
    <w:abstractNumId w:val="15"/>
  </w:num>
  <w:num w:numId="18" w16cid:durableId="1513714623">
    <w:abstractNumId w:val="30"/>
  </w:num>
  <w:num w:numId="19" w16cid:durableId="1118910436">
    <w:abstractNumId w:val="37"/>
  </w:num>
  <w:num w:numId="20" w16cid:durableId="1553492687">
    <w:abstractNumId w:val="18"/>
  </w:num>
  <w:num w:numId="21" w16cid:durableId="1132478321">
    <w:abstractNumId w:val="18"/>
  </w:num>
  <w:num w:numId="22" w16cid:durableId="1190145886">
    <w:abstractNumId w:val="13"/>
  </w:num>
  <w:num w:numId="23" w16cid:durableId="1164398113">
    <w:abstractNumId w:val="19"/>
  </w:num>
  <w:num w:numId="24" w16cid:durableId="281151239">
    <w:abstractNumId w:val="39"/>
  </w:num>
  <w:num w:numId="25" w16cid:durableId="1097366499">
    <w:abstractNumId w:val="16"/>
  </w:num>
  <w:num w:numId="26" w16cid:durableId="177895746">
    <w:abstractNumId w:val="14"/>
  </w:num>
  <w:num w:numId="27" w16cid:durableId="630403619">
    <w:abstractNumId w:val="36"/>
  </w:num>
  <w:num w:numId="28" w16cid:durableId="438185730">
    <w:abstractNumId w:val="2"/>
  </w:num>
  <w:num w:numId="29" w16cid:durableId="243998484">
    <w:abstractNumId w:val="35"/>
  </w:num>
  <w:num w:numId="30" w16cid:durableId="1760446072">
    <w:abstractNumId w:val="33"/>
  </w:num>
  <w:num w:numId="31" w16cid:durableId="1350257222">
    <w:abstractNumId w:val="8"/>
  </w:num>
  <w:num w:numId="32" w16cid:durableId="855923466">
    <w:abstractNumId w:val="40"/>
  </w:num>
  <w:num w:numId="33" w16cid:durableId="724763815">
    <w:abstractNumId w:val="0"/>
  </w:num>
  <w:num w:numId="34" w16cid:durableId="1252741852">
    <w:abstractNumId w:val="42"/>
  </w:num>
  <w:num w:numId="35" w16cid:durableId="237831627">
    <w:abstractNumId w:val="29"/>
  </w:num>
  <w:num w:numId="36" w16cid:durableId="1694645035">
    <w:abstractNumId w:val="6"/>
  </w:num>
  <w:num w:numId="37" w16cid:durableId="1914969070">
    <w:abstractNumId w:val="26"/>
  </w:num>
  <w:num w:numId="38" w16cid:durableId="914315510">
    <w:abstractNumId w:val="27"/>
  </w:num>
  <w:num w:numId="39" w16cid:durableId="1365328676">
    <w:abstractNumId w:val="17"/>
  </w:num>
  <w:num w:numId="40" w16cid:durableId="1602298112">
    <w:abstractNumId w:val="6"/>
  </w:num>
  <w:num w:numId="41" w16cid:durableId="1196431795">
    <w:abstractNumId w:val="6"/>
  </w:num>
  <w:num w:numId="42" w16cid:durableId="1340279715">
    <w:abstractNumId w:val="6"/>
  </w:num>
  <w:num w:numId="43" w16cid:durableId="1206913810">
    <w:abstractNumId w:val="6"/>
  </w:num>
  <w:num w:numId="44" w16cid:durableId="526716882">
    <w:abstractNumId w:val="6"/>
  </w:num>
  <w:num w:numId="45" w16cid:durableId="1997881073">
    <w:abstractNumId w:val="6"/>
  </w:num>
  <w:num w:numId="46" w16cid:durableId="646470645">
    <w:abstractNumId w:val="12"/>
  </w:num>
  <w:num w:numId="47" w16cid:durableId="100883725">
    <w:abstractNumId w:val="3"/>
  </w:num>
  <w:num w:numId="48" w16cid:durableId="1492863902">
    <w:abstractNumId w:val="34"/>
  </w:num>
  <w:num w:numId="49" w16cid:durableId="2031908082">
    <w:abstractNumId w:val="38"/>
  </w:num>
  <w:num w:numId="50" w16cid:durableId="136076418">
    <w:abstractNumId w:val="6"/>
  </w:num>
  <w:num w:numId="51" w16cid:durableId="609119229">
    <w:abstractNumId w:val="21"/>
  </w:num>
  <w:num w:numId="52" w16cid:durableId="392772614">
    <w:abstractNumId w:val="10"/>
  </w:num>
  <w:num w:numId="53" w16cid:durableId="1413578493">
    <w:abstractNumId w:val="8"/>
  </w:num>
  <w:num w:numId="54" w16cid:durableId="962613307">
    <w:abstractNumId w:val="8"/>
  </w:num>
  <w:num w:numId="55" w16cid:durableId="1494489102">
    <w:abstractNumId w:val="8"/>
  </w:num>
  <w:num w:numId="56" w16cid:durableId="1153910389">
    <w:abstractNumId w:val="8"/>
  </w:num>
  <w:num w:numId="57" w16cid:durableId="892546366">
    <w:abstractNumId w:val="8"/>
  </w:num>
  <w:num w:numId="58" w16cid:durableId="1380284416">
    <w:abstractNumId w:val="8"/>
  </w:num>
  <w:num w:numId="59" w16cid:durableId="209022858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3789"/>
    <w:rsid w:val="00006EA7"/>
    <w:rsid w:val="000206E9"/>
    <w:rsid w:val="000271DE"/>
    <w:rsid w:val="0004224B"/>
    <w:rsid w:val="00043241"/>
    <w:rsid w:val="000468B2"/>
    <w:rsid w:val="00052440"/>
    <w:rsid w:val="00060DEB"/>
    <w:rsid w:val="00064EC4"/>
    <w:rsid w:val="00065F78"/>
    <w:rsid w:val="00074007"/>
    <w:rsid w:val="00075EB4"/>
    <w:rsid w:val="00081BDA"/>
    <w:rsid w:val="00082850"/>
    <w:rsid w:val="0008426A"/>
    <w:rsid w:val="00084FE2"/>
    <w:rsid w:val="00087F66"/>
    <w:rsid w:val="000904CC"/>
    <w:rsid w:val="00096209"/>
    <w:rsid w:val="000A00DB"/>
    <w:rsid w:val="000A10C0"/>
    <w:rsid w:val="000A7A17"/>
    <w:rsid w:val="000A7B2E"/>
    <w:rsid w:val="000B2C70"/>
    <w:rsid w:val="000B5100"/>
    <w:rsid w:val="000B5A7D"/>
    <w:rsid w:val="000B5AD0"/>
    <w:rsid w:val="000C1757"/>
    <w:rsid w:val="000C20E8"/>
    <w:rsid w:val="000D5045"/>
    <w:rsid w:val="000E37BE"/>
    <w:rsid w:val="000E7311"/>
    <w:rsid w:val="000F7785"/>
    <w:rsid w:val="00102696"/>
    <w:rsid w:val="00106E77"/>
    <w:rsid w:val="00107687"/>
    <w:rsid w:val="00107785"/>
    <w:rsid w:val="00110EF3"/>
    <w:rsid w:val="00113221"/>
    <w:rsid w:val="0011404F"/>
    <w:rsid w:val="00122843"/>
    <w:rsid w:val="00123703"/>
    <w:rsid w:val="00123B09"/>
    <w:rsid w:val="00133ACB"/>
    <w:rsid w:val="001364B8"/>
    <w:rsid w:val="0014024B"/>
    <w:rsid w:val="00141CAA"/>
    <w:rsid w:val="00144344"/>
    <w:rsid w:val="001459C2"/>
    <w:rsid w:val="0015233F"/>
    <w:rsid w:val="00154A6D"/>
    <w:rsid w:val="00165916"/>
    <w:rsid w:val="00177497"/>
    <w:rsid w:val="00177AA9"/>
    <w:rsid w:val="001809B9"/>
    <w:rsid w:val="00180AF0"/>
    <w:rsid w:val="00194253"/>
    <w:rsid w:val="001952C0"/>
    <w:rsid w:val="001963D2"/>
    <w:rsid w:val="00196E4A"/>
    <w:rsid w:val="001A021A"/>
    <w:rsid w:val="001A2307"/>
    <w:rsid w:val="001B2629"/>
    <w:rsid w:val="001B29CE"/>
    <w:rsid w:val="001B2B57"/>
    <w:rsid w:val="001B7B3A"/>
    <w:rsid w:val="001C0975"/>
    <w:rsid w:val="001C318F"/>
    <w:rsid w:val="001C4444"/>
    <w:rsid w:val="001C5D94"/>
    <w:rsid w:val="001D29F9"/>
    <w:rsid w:val="001D3FE7"/>
    <w:rsid w:val="001E39E8"/>
    <w:rsid w:val="001E5196"/>
    <w:rsid w:val="001E6458"/>
    <w:rsid w:val="001F358B"/>
    <w:rsid w:val="001F3ABF"/>
    <w:rsid w:val="001F5535"/>
    <w:rsid w:val="002003BB"/>
    <w:rsid w:val="002078A9"/>
    <w:rsid w:val="00210409"/>
    <w:rsid w:val="002169A5"/>
    <w:rsid w:val="00221B4D"/>
    <w:rsid w:val="002277EB"/>
    <w:rsid w:val="002411E5"/>
    <w:rsid w:val="0024142F"/>
    <w:rsid w:val="00244E09"/>
    <w:rsid w:val="0024562F"/>
    <w:rsid w:val="00252F46"/>
    <w:rsid w:val="00267111"/>
    <w:rsid w:val="00267CAD"/>
    <w:rsid w:val="00272609"/>
    <w:rsid w:val="002731DC"/>
    <w:rsid w:val="0027409E"/>
    <w:rsid w:val="0027418C"/>
    <w:rsid w:val="00274B5F"/>
    <w:rsid w:val="0028789B"/>
    <w:rsid w:val="00291830"/>
    <w:rsid w:val="0029217C"/>
    <w:rsid w:val="0029655E"/>
    <w:rsid w:val="002978E5"/>
    <w:rsid w:val="00297D67"/>
    <w:rsid w:val="00297FA2"/>
    <w:rsid w:val="002A3F7E"/>
    <w:rsid w:val="002A688C"/>
    <w:rsid w:val="002A781C"/>
    <w:rsid w:val="002B22F2"/>
    <w:rsid w:val="002B6910"/>
    <w:rsid w:val="002B7ABE"/>
    <w:rsid w:val="002C1A47"/>
    <w:rsid w:val="002C2D1C"/>
    <w:rsid w:val="002C5F6B"/>
    <w:rsid w:val="002D0828"/>
    <w:rsid w:val="002D1A80"/>
    <w:rsid w:val="002D233C"/>
    <w:rsid w:val="002D5093"/>
    <w:rsid w:val="002E27EE"/>
    <w:rsid w:val="002E4BF8"/>
    <w:rsid w:val="002E5445"/>
    <w:rsid w:val="002F059A"/>
    <w:rsid w:val="002F513F"/>
    <w:rsid w:val="002F6D05"/>
    <w:rsid w:val="0030358E"/>
    <w:rsid w:val="00304BA3"/>
    <w:rsid w:val="00304CB9"/>
    <w:rsid w:val="0030556E"/>
    <w:rsid w:val="003066F8"/>
    <w:rsid w:val="00307066"/>
    <w:rsid w:val="00310CDD"/>
    <w:rsid w:val="0031376B"/>
    <w:rsid w:val="003165A3"/>
    <w:rsid w:val="00321A29"/>
    <w:rsid w:val="0033177F"/>
    <w:rsid w:val="00334EED"/>
    <w:rsid w:val="0033606C"/>
    <w:rsid w:val="00345568"/>
    <w:rsid w:val="003527E2"/>
    <w:rsid w:val="003558AE"/>
    <w:rsid w:val="003609B6"/>
    <w:rsid w:val="003623CB"/>
    <w:rsid w:val="003648AE"/>
    <w:rsid w:val="003771E9"/>
    <w:rsid w:val="0038181A"/>
    <w:rsid w:val="00387ADB"/>
    <w:rsid w:val="00390AD8"/>
    <w:rsid w:val="003940A5"/>
    <w:rsid w:val="003954B6"/>
    <w:rsid w:val="00396526"/>
    <w:rsid w:val="003A3122"/>
    <w:rsid w:val="003C1122"/>
    <w:rsid w:val="003D5431"/>
    <w:rsid w:val="003D63BD"/>
    <w:rsid w:val="003E25BA"/>
    <w:rsid w:val="003E356F"/>
    <w:rsid w:val="003F23A3"/>
    <w:rsid w:val="003F50E3"/>
    <w:rsid w:val="004054E5"/>
    <w:rsid w:val="00414782"/>
    <w:rsid w:val="004158B7"/>
    <w:rsid w:val="0042431F"/>
    <w:rsid w:val="004249F5"/>
    <w:rsid w:val="00427077"/>
    <w:rsid w:val="0043617C"/>
    <w:rsid w:val="00437DED"/>
    <w:rsid w:val="004427DD"/>
    <w:rsid w:val="00445EB1"/>
    <w:rsid w:val="00450263"/>
    <w:rsid w:val="00452715"/>
    <w:rsid w:val="0045349E"/>
    <w:rsid w:val="0045397B"/>
    <w:rsid w:val="00455560"/>
    <w:rsid w:val="0046108F"/>
    <w:rsid w:val="004662BE"/>
    <w:rsid w:val="004676E8"/>
    <w:rsid w:val="00472260"/>
    <w:rsid w:val="00474E27"/>
    <w:rsid w:val="004770D9"/>
    <w:rsid w:val="004776C2"/>
    <w:rsid w:val="004819A0"/>
    <w:rsid w:val="0049315C"/>
    <w:rsid w:val="004A0147"/>
    <w:rsid w:val="004A18F1"/>
    <w:rsid w:val="004A30C9"/>
    <w:rsid w:val="004A3E56"/>
    <w:rsid w:val="004A6641"/>
    <w:rsid w:val="004A6FF7"/>
    <w:rsid w:val="004B3779"/>
    <w:rsid w:val="004B53B3"/>
    <w:rsid w:val="004B551D"/>
    <w:rsid w:val="004D6840"/>
    <w:rsid w:val="004F29F6"/>
    <w:rsid w:val="004F581C"/>
    <w:rsid w:val="004F7517"/>
    <w:rsid w:val="00501584"/>
    <w:rsid w:val="005110BC"/>
    <w:rsid w:val="00513192"/>
    <w:rsid w:val="00515571"/>
    <w:rsid w:val="00523711"/>
    <w:rsid w:val="00524104"/>
    <w:rsid w:val="005252B3"/>
    <w:rsid w:val="0053265E"/>
    <w:rsid w:val="005349EC"/>
    <w:rsid w:val="00544A45"/>
    <w:rsid w:val="00545418"/>
    <w:rsid w:val="005463AC"/>
    <w:rsid w:val="005573C5"/>
    <w:rsid w:val="005577AA"/>
    <w:rsid w:val="00567D8A"/>
    <w:rsid w:val="00570936"/>
    <w:rsid w:val="00570D8B"/>
    <w:rsid w:val="005713F5"/>
    <w:rsid w:val="00574037"/>
    <w:rsid w:val="00575A48"/>
    <w:rsid w:val="00575D60"/>
    <w:rsid w:val="00577A55"/>
    <w:rsid w:val="005807A0"/>
    <w:rsid w:val="00587D69"/>
    <w:rsid w:val="005919C9"/>
    <w:rsid w:val="005954E3"/>
    <w:rsid w:val="00597A07"/>
    <w:rsid w:val="005A0111"/>
    <w:rsid w:val="005A4105"/>
    <w:rsid w:val="005A7B5E"/>
    <w:rsid w:val="005B1467"/>
    <w:rsid w:val="005B593C"/>
    <w:rsid w:val="005B694F"/>
    <w:rsid w:val="005C32CB"/>
    <w:rsid w:val="005C5378"/>
    <w:rsid w:val="005C5984"/>
    <w:rsid w:val="005C65F1"/>
    <w:rsid w:val="005D1FE4"/>
    <w:rsid w:val="005D3D9A"/>
    <w:rsid w:val="005D748C"/>
    <w:rsid w:val="005E1271"/>
    <w:rsid w:val="005E20D1"/>
    <w:rsid w:val="005E3E91"/>
    <w:rsid w:val="005E6A42"/>
    <w:rsid w:val="005E6EFC"/>
    <w:rsid w:val="005E7E26"/>
    <w:rsid w:val="006005A7"/>
    <w:rsid w:val="00602828"/>
    <w:rsid w:val="00606ADB"/>
    <w:rsid w:val="00606B10"/>
    <w:rsid w:val="00606D05"/>
    <w:rsid w:val="00617EBB"/>
    <w:rsid w:val="006260F7"/>
    <w:rsid w:val="00626B26"/>
    <w:rsid w:val="00631210"/>
    <w:rsid w:val="00632AA0"/>
    <w:rsid w:val="00633E1E"/>
    <w:rsid w:val="00645501"/>
    <w:rsid w:val="00657AD9"/>
    <w:rsid w:val="00660B44"/>
    <w:rsid w:val="00661707"/>
    <w:rsid w:val="00662DEF"/>
    <w:rsid w:val="00666061"/>
    <w:rsid w:val="006704A1"/>
    <w:rsid w:val="00675B6C"/>
    <w:rsid w:val="006814B7"/>
    <w:rsid w:val="0068278B"/>
    <w:rsid w:val="00684244"/>
    <w:rsid w:val="006862D9"/>
    <w:rsid w:val="0068700F"/>
    <w:rsid w:val="006916A3"/>
    <w:rsid w:val="006A5DB3"/>
    <w:rsid w:val="006A76F5"/>
    <w:rsid w:val="006B4170"/>
    <w:rsid w:val="006B4492"/>
    <w:rsid w:val="006B45B3"/>
    <w:rsid w:val="006C1589"/>
    <w:rsid w:val="006C586B"/>
    <w:rsid w:val="006C69BF"/>
    <w:rsid w:val="006D08DB"/>
    <w:rsid w:val="006D10FB"/>
    <w:rsid w:val="006D21D5"/>
    <w:rsid w:val="006D3F9F"/>
    <w:rsid w:val="006E1FC6"/>
    <w:rsid w:val="006E4438"/>
    <w:rsid w:val="006E4D63"/>
    <w:rsid w:val="006E5B62"/>
    <w:rsid w:val="006F7FFA"/>
    <w:rsid w:val="00702772"/>
    <w:rsid w:val="00705F43"/>
    <w:rsid w:val="00715C4C"/>
    <w:rsid w:val="007163A9"/>
    <w:rsid w:val="0071655F"/>
    <w:rsid w:val="007166EF"/>
    <w:rsid w:val="007177E7"/>
    <w:rsid w:val="0072449A"/>
    <w:rsid w:val="00724D04"/>
    <w:rsid w:val="007309C0"/>
    <w:rsid w:val="00732707"/>
    <w:rsid w:val="007338BD"/>
    <w:rsid w:val="007353BA"/>
    <w:rsid w:val="00740F84"/>
    <w:rsid w:val="0074109D"/>
    <w:rsid w:val="00757D42"/>
    <w:rsid w:val="007610A0"/>
    <w:rsid w:val="00762851"/>
    <w:rsid w:val="00764354"/>
    <w:rsid w:val="00782B40"/>
    <w:rsid w:val="00786FE3"/>
    <w:rsid w:val="0079021C"/>
    <w:rsid w:val="00791B17"/>
    <w:rsid w:val="007978E8"/>
    <w:rsid w:val="007A1D70"/>
    <w:rsid w:val="007A2210"/>
    <w:rsid w:val="007A517F"/>
    <w:rsid w:val="007C349B"/>
    <w:rsid w:val="007E2D0A"/>
    <w:rsid w:val="007E5D95"/>
    <w:rsid w:val="007E779F"/>
    <w:rsid w:val="008005C5"/>
    <w:rsid w:val="00810391"/>
    <w:rsid w:val="00811577"/>
    <w:rsid w:val="00816225"/>
    <w:rsid w:val="00816A7C"/>
    <w:rsid w:val="00817EE8"/>
    <w:rsid w:val="00824E72"/>
    <w:rsid w:val="0083331D"/>
    <w:rsid w:val="008349D8"/>
    <w:rsid w:val="00836A2C"/>
    <w:rsid w:val="00836C2B"/>
    <w:rsid w:val="008372A2"/>
    <w:rsid w:val="008373D1"/>
    <w:rsid w:val="00840100"/>
    <w:rsid w:val="00851048"/>
    <w:rsid w:val="00852BC4"/>
    <w:rsid w:val="00853DE3"/>
    <w:rsid w:val="008544E8"/>
    <w:rsid w:val="00854537"/>
    <w:rsid w:val="00855910"/>
    <w:rsid w:val="00863479"/>
    <w:rsid w:val="00865095"/>
    <w:rsid w:val="00875771"/>
    <w:rsid w:val="008765CA"/>
    <w:rsid w:val="008775D9"/>
    <w:rsid w:val="00885A39"/>
    <w:rsid w:val="00891892"/>
    <w:rsid w:val="00897F64"/>
    <w:rsid w:val="008A0479"/>
    <w:rsid w:val="008A049F"/>
    <w:rsid w:val="008A5F5B"/>
    <w:rsid w:val="008A6A95"/>
    <w:rsid w:val="008A7AF8"/>
    <w:rsid w:val="008B25F7"/>
    <w:rsid w:val="008B37C8"/>
    <w:rsid w:val="008C4CC3"/>
    <w:rsid w:val="008D4CFE"/>
    <w:rsid w:val="008D6C32"/>
    <w:rsid w:val="008E012A"/>
    <w:rsid w:val="008E5EEA"/>
    <w:rsid w:val="008F318E"/>
    <w:rsid w:val="009001E6"/>
    <w:rsid w:val="009017F1"/>
    <w:rsid w:val="00903FF5"/>
    <w:rsid w:val="00904E11"/>
    <w:rsid w:val="00907131"/>
    <w:rsid w:val="0091406B"/>
    <w:rsid w:val="009152FC"/>
    <w:rsid w:val="00920755"/>
    <w:rsid w:val="00921FE8"/>
    <w:rsid w:val="00922CC7"/>
    <w:rsid w:val="00923FAD"/>
    <w:rsid w:val="00924533"/>
    <w:rsid w:val="0093423F"/>
    <w:rsid w:val="00940444"/>
    <w:rsid w:val="009418A7"/>
    <w:rsid w:val="00942F8D"/>
    <w:rsid w:val="009461E9"/>
    <w:rsid w:val="00947849"/>
    <w:rsid w:val="00952832"/>
    <w:rsid w:val="00961CAC"/>
    <w:rsid w:val="0096208C"/>
    <w:rsid w:val="00962361"/>
    <w:rsid w:val="00962F5C"/>
    <w:rsid w:val="00966EA0"/>
    <w:rsid w:val="009672A6"/>
    <w:rsid w:val="0096768C"/>
    <w:rsid w:val="00967B75"/>
    <w:rsid w:val="0097048F"/>
    <w:rsid w:val="00971C5E"/>
    <w:rsid w:val="0097348A"/>
    <w:rsid w:val="009766CE"/>
    <w:rsid w:val="00977EDA"/>
    <w:rsid w:val="00981526"/>
    <w:rsid w:val="0098154A"/>
    <w:rsid w:val="009824EC"/>
    <w:rsid w:val="009873B5"/>
    <w:rsid w:val="00991723"/>
    <w:rsid w:val="009970B2"/>
    <w:rsid w:val="00997228"/>
    <w:rsid w:val="009A3668"/>
    <w:rsid w:val="009A490E"/>
    <w:rsid w:val="009A6004"/>
    <w:rsid w:val="009A7A2C"/>
    <w:rsid w:val="009A7DB0"/>
    <w:rsid w:val="009B1210"/>
    <w:rsid w:val="009B2CBC"/>
    <w:rsid w:val="009B3A8B"/>
    <w:rsid w:val="009C18D9"/>
    <w:rsid w:val="009D339F"/>
    <w:rsid w:val="009D4A80"/>
    <w:rsid w:val="009D60C3"/>
    <w:rsid w:val="009D6EC4"/>
    <w:rsid w:val="009D7B07"/>
    <w:rsid w:val="00A12032"/>
    <w:rsid w:val="00A141BB"/>
    <w:rsid w:val="00A1600E"/>
    <w:rsid w:val="00A166FE"/>
    <w:rsid w:val="00A245CD"/>
    <w:rsid w:val="00A25EC3"/>
    <w:rsid w:val="00A40342"/>
    <w:rsid w:val="00A5161F"/>
    <w:rsid w:val="00A56421"/>
    <w:rsid w:val="00A578F8"/>
    <w:rsid w:val="00A749C4"/>
    <w:rsid w:val="00A84384"/>
    <w:rsid w:val="00A85102"/>
    <w:rsid w:val="00A868F6"/>
    <w:rsid w:val="00A96142"/>
    <w:rsid w:val="00AB10FC"/>
    <w:rsid w:val="00AB19E6"/>
    <w:rsid w:val="00AB6DC2"/>
    <w:rsid w:val="00AC09F1"/>
    <w:rsid w:val="00AC6A10"/>
    <w:rsid w:val="00AC7F13"/>
    <w:rsid w:val="00AD183C"/>
    <w:rsid w:val="00AD1EDF"/>
    <w:rsid w:val="00AD4B77"/>
    <w:rsid w:val="00AD7486"/>
    <w:rsid w:val="00AE0AF1"/>
    <w:rsid w:val="00AE14BD"/>
    <w:rsid w:val="00AE6E9D"/>
    <w:rsid w:val="00AE7001"/>
    <w:rsid w:val="00AE714F"/>
    <w:rsid w:val="00AF0C69"/>
    <w:rsid w:val="00AF1022"/>
    <w:rsid w:val="00AF13C3"/>
    <w:rsid w:val="00AF13F0"/>
    <w:rsid w:val="00AF49A8"/>
    <w:rsid w:val="00AF7EBD"/>
    <w:rsid w:val="00B00AFA"/>
    <w:rsid w:val="00B04D21"/>
    <w:rsid w:val="00B161BB"/>
    <w:rsid w:val="00B167C4"/>
    <w:rsid w:val="00B17E9C"/>
    <w:rsid w:val="00B23C9B"/>
    <w:rsid w:val="00B2463B"/>
    <w:rsid w:val="00B25E53"/>
    <w:rsid w:val="00B2731A"/>
    <w:rsid w:val="00B27572"/>
    <w:rsid w:val="00B310E1"/>
    <w:rsid w:val="00B33A51"/>
    <w:rsid w:val="00B42560"/>
    <w:rsid w:val="00B42B8E"/>
    <w:rsid w:val="00B46DB6"/>
    <w:rsid w:val="00B5254C"/>
    <w:rsid w:val="00B52D59"/>
    <w:rsid w:val="00B5685D"/>
    <w:rsid w:val="00B670D9"/>
    <w:rsid w:val="00B71C11"/>
    <w:rsid w:val="00B7215A"/>
    <w:rsid w:val="00B72DF9"/>
    <w:rsid w:val="00B77DE0"/>
    <w:rsid w:val="00B80EC0"/>
    <w:rsid w:val="00B872FC"/>
    <w:rsid w:val="00B93B2C"/>
    <w:rsid w:val="00B95C59"/>
    <w:rsid w:val="00BA17E7"/>
    <w:rsid w:val="00BA43BD"/>
    <w:rsid w:val="00BA43C4"/>
    <w:rsid w:val="00BA5282"/>
    <w:rsid w:val="00BA63FC"/>
    <w:rsid w:val="00BA721E"/>
    <w:rsid w:val="00BB7BC0"/>
    <w:rsid w:val="00BC042F"/>
    <w:rsid w:val="00BC1B5D"/>
    <w:rsid w:val="00BC4134"/>
    <w:rsid w:val="00BC46F7"/>
    <w:rsid w:val="00BC4B05"/>
    <w:rsid w:val="00BC528F"/>
    <w:rsid w:val="00BC5830"/>
    <w:rsid w:val="00BC5BDC"/>
    <w:rsid w:val="00BC7C4D"/>
    <w:rsid w:val="00BD0229"/>
    <w:rsid w:val="00BD2D9C"/>
    <w:rsid w:val="00BD30E2"/>
    <w:rsid w:val="00BD6FE9"/>
    <w:rsid w:val="00BD7FAC"/>
    <w:rsid w:val="00BE38B6"/>
    <w:rsid w:val="00BE5B03"/>
    <w:rsid w:val="00BE64F7"/>
    <w:rsid w:val="00BE78CB"/>
    <w:rsid w:val="00BF3933"/>
    <w:rsid w:val="00C00F0E"/>
    <w:rsid w:val="00C10AD9"/>
    <w:rsid w:val="00C11B97"/>
    <w:rsid w:val="00C23F42"/>
    <w:rsid w:val="00C3090A"/>
    <w:rsid w:val="00C34163"/>
    <w:rsid w:val="00C35071"/>
    <w:rsid w:val="00C377CB"/>
    <w:rsid w:val="00C41857"/>
    <w:rsid w:val="00C42898"/>
    <w:rsid w:val="00C468D1"/>
    <w:rsid w:val="00C50F9D"/>
    <w:rsid w:val="00C5267A"/>
    <w:rsid w:val="00C55BD3"/>
    <w:rsid w:val="00C63B0F"/>
    <w:rsid w:val="00C7129A"/>
    <w:rsid w:val="00C76383"/>
    <w:rsid w:val="00C807EB"/>
    <w:rsid w:val="00C8479B"/>
    <w:rsid w:val="00C87785"/>
    <w:rsid w:val="00C935AF"/>
    <w:rsid w:val="00CA2E24"/>
    <w:rsid w:val="00CA781E"/>
    <w:rsid w:val="00CB05A8"/>
    <w:rsid w:val="00CB4BD9"/>
    <w:rsid w:val="00CB54BB"/>
    <w:rsid w:val="00CB6B7F"/>
    <w:rsid w:val="00CC4C38"/>
    <w:rsid w:val="00CC5026"/>
    <w:rsid w:val="00CD02F2"/>
    <w:rsid w:val="00CD6E49"/>
    <w:rsid w:val="00CE2A1C"/>
    <w:rsid w:val="00CE6943"/>
    <w:rsid w:val="00CE7A14"/>
    <w:rsid w:val="00CE7A74"/>
    <w:rsid w:val="00CF1129"/>
    <w:rsid w:val="00D0488A"/>
    <w:rsid w:val="00D0504A"/>
    <w:rsid w:val="00D10D1F"/>
    <w:rsid w:val="00D21696"/>
    <w:rsid w:val="00D237A6"/>
    <w:rsid w:val="00D25AE3"/>
    <w:rsid w:val="00D300BA"/>
    <w:rsid w:val="00D33C57"/>
    <w:rsid w:val="00D33FD4"/>
    <w:rsid w:val="00D34A4A"/>
    <w:rsid w:val="00D3766F"/>
    <w:rsid w:val="00D55D92"/>
    <w:rsid w:val="00D60367"/>
    <w:rsid w:val="00D61425"/>
    <w:rsid w:val="00D622BE"/>
    <w:rsid w:val="00D71131"/>
    <w:rsid w:val="00D734D0"/>
    <w:rsid w:val="00D8259F"/>
    <w:rsid w:val="00D82996"/>
    <w:rsid w:val="00D902DF"/>
    <w:rsid w:val="00D93CF2"/>
    <w:rsid w:val="00DA2B51"/>
    <w:rsid w:val="00DC42F4"/>
    <w:rsid w:val="00DD1B7D"/>
    <w:rsid w:val="00DD3258"/>
    <w:rsid w:val="00DD6704"/>
    <w:rsid w:val="00DE0AE4"/>
    <w:rsid w:val="00DE186D"/>
    <w:rsid w:val="00DE2D63"/>
    <w:rsid w:val="00DE4B2F"/>
    <w:rsid w:val="00DE7DBE"/>
    <w:rsid w:val="00DF0B01"/>
    <w:rsid w:val="00DF10BF"/>
    <w:rsid w:val="00DF121B"/>
    <w:rsid w:val="00DF39A3"/>
    <w:rsid w:val="00DF4632"/>
    <w:rsid w:val="00E012D9"/>
    <w:rsid w:val="00E0423D"/>
    <w:rsid w:val="00E056A7"/>
    <w:rsid w:val="00E06FD9"/>
    <w:rsid w:val="00E108FA"/>
    <w:rsid w:val="00E12B91"/>
    <w:rsid w:val="00E14568"/>
    <w:rsid w:val="00E15F4C"/>
    <w:rsid w:val="00E24002"/>
    <w:rsid w:val="00E2424E"/>
    <w:rsid w:val="00E25A9A"/>
    <w:rsid w:val="00E25FD2"/>
    <w:rsid w:val="00E36442"/>
    <w:rsid w:val="00E41A14"/>
    <w:rsid w:val="00E42624"/>
    <w:rsid w:val="00E4743E"/>
    <w:rsid w:val="00E5251D"/>
    <w:rsid w:val="00E60191"/>
    <w:rsid w:val="00E61B20"/>
    <w:rsid w:val="00E662AA"/>
    <w:rsid w:val="00E66ABB"/>
    <w:rsid w:val="00E72A53"/>
    <w:rsid w:val="00E758BA"/>
    <w:rsid w:val="00E761DD"/>
    <w:rsid w:val="00E83C3E"/>
    <w:rsid w:val="00E84797"/>
    <w:rsid w:val="00E85801"/>
    <w:rsid w:val="00E85805"/>
    <w:rsid w:val="00E87AEA"/>
    <w:rsid w:val="00E90029"/>
    <w:rsid w:val="00E91EC8"/>
    <w:rsid w:val="00E936C5"/>
    <w:rsid w:val="00E979C6"/>
    <w:rsid w:val="00EA2909"/>
    <w:rsid w:val="00EA4F9B"/>
    <w:rsid w:val="00EA6980"/>
    <w:rsid w:val="00EB06F9"/>
    <w:rsid w:val="00EB12A5"/>
    <w:rsid w:val="00EB47FD"/>
    <w:rsid w:val="00EB4C20"/>
    <w:rsid w:val="00EB77CC"/>
    <w:rsid w:val="00EC2FC2"/>
    <w:rsid w:val="00EC30BE"/>
    <w:rsid w:val="00EC469B"/>
    <w:rsid w:val="00EC6CAE"/>
    <w:rsid w:val="00ED1A27"/>
    <w:rsid w:val="00ED4F2F"/>
    <w:rsid w:val="00ED780B"/>
    <w:rsid w:val="00ED796D"/>
    <w:rsid w:val="00EE17DF"/>
    <w:rsid w:val="00EE1B75"/>
    <w:rsid w:val="00EE2A98"/>
    <w:rsid w:val="00EE477D"/>
    <w:rsid w:val="00EF2BFB"/>
    <w:rsid w:val="00EF713D"/>
    <w:rsid w:val="00F0343A"/>
    <w:rsid w:val="00F047F1"/>
    <w:rsid w:val="00F07D8B"/>
    <w:rsid w:val="00F1090A"/>
    <w:rsid w:val="00F12D19"/>
    <w:rsid w:val="00F138C9"/>
    <w:rsid w:val="00F1681B"/>
    <w:rsid w:val="00F16B55"/>
    <w:rsid w:val="00F16FBC"/>
    <w:rsid w:val="00F17FC6"/>
    <w:rsid w:val="00F23BC6"/>
    <w:rsid w:val="00F252A0"/>
    <w:rsid w:val="00F262DB"/>
    <w:rsid w:val="00F32A3E"/>
    <w:rsid w:val="00F32B11"/>
    <w:rsid w:val="00F3492F"/>
    <w:rsid w:val="00F52A6E"/>
    <w:rsid w:val="00F53FF6"/>
    <w:rsid w:val="00F564D9"/>
    <w:rsid w:val="00F670AA"/>
    <w:rsid w:val="00F678A3"/>
    <w:rsid w:val="00F728D5"/>
    <w:rsid w:val="00F75998"/>
    <w:rsid w:val="00F80F4A"/>
    <w:rsid w:val="00F82ADB"/>
    <w:rsid w:val="00F857DE"/>
    <w:rsid w:val="00F93808"/>
    <w:rsid w:val="00FA7248"/>
    <w:rsid w:val="00FA7B6F"/>
    <w:rsid w:val="00FC17FC"/>
    <w:rsid w:val="00FC1F09"/>
    <w:rsid w:val="00FC3535"/>
    <w:rsid w:val="00FC6ACF"/>
    <w:rsid w:val="00FD3E14"/>
    <w:rsid w:val="00FE2408"/>
    <w:rsid w:val="00FE3F61"/>
    <w:rsid w:val="00FE7436"/>
    <w:rsid w:val="00FE7BF5"/>
    <w:rsid w:val="00FF509F"/>
    <w:rsid w:val="00FF7631"/>
    <w:rsid w:val="00FF7DDC"/>
    <w:rsid w:val="01437265"/>
    <w:rsid w:val="0222F592"/>
    <w:rsid w:val="02CD6F68"/>
    <w:rsid w:val="0323D11D"/>
    <w:rsid w:val="036EE73B"/>
    <w:rsid w:val="03AF7DE7"/>
    <w:rsid w:val="04A63B00"/>
    <w:rsid w:val="04F56717"/>
    <w:rsid w:val="052B0E1B"/>
    <w:rsid w:val="054BD8CB"/>
    <w:rsid w:val="057A4629"/>
    <w:rsid w:val="05CDDDFB"/>
    <w:rsid w:val="05CF078D"/>
    <w:rsid w:val="05F4D53B"/>
    <w:rsid w:val="061FEF1D"/>
    <w:rsid w:val="066183E1"/>
    <w:rsid w:val="06A4213F"/>
    <w:rsid w:val="06BCC8A1"/>
    <w:rsid w:val="06C6DE7C"/>
    <w:rsid w:val="06E2E092"/>
    <w:rsid w:val="0793219C"/>
    <w:rsid w:val="07CDDFB3"/>
    <w:rsid w:val="081D926F"/>
    <w:rsid w:val="0841F404"/>
    <w:rsid w:val="087518DA"/>
    <w:rsid w:val="08B53813"/>
    <w:rsid w:val="095FAD53"/>
    <w:rsid w:val="0A0B8E6F"/>
    <w:rsid w:val="0A49AA37"/>
    <w:rsid w:val="0ADA7D54"/>
    <w:rsid w:val="0CF10392"/>
    <w:rsid w:val="0D0A2BEF"/>
    <w:rsid w:val="0DA57651"/>
    <w:rsid w:val="0E52F6E4"/>
    <w:rsid w:val="0E7FCDF3"/>
    <w:rsid w:val="0EB09E10"/>
    <w:rsid w:val="0EDBAF3E"/>
    <w:rsid w:val="0FF448EA"/>
    <w:rsid w:val="0FF4FA31"/>
    <w:rsid w:val="106E6491"/>
    <w:rsid w:val="10AC6E0E"/>
    <w:rsid w:val="11360390"/>
    <w:rsid w:val="114DB55F"/>
    <w:rsid w:val="1192644D"/>
    <w:rsid w:val="13289617"/>
    <w:rsid w:val="132E34AE"/>
    <w:rsid w:val="13662ECB"/>
    <w:rsid w:val="13708EA9"/>
    <w:rsid w:val="1382234C"/>
    <w:rsid w:val="1387DA93"/>
    <w:rsid w:val="13EF1DD0"/>
    <w:rsid w:val="14560047"/>
    <w:rsid w:val="145740A3"/>
    <w:rsid w:val="147DD5C4"/>
    <w:rsid w:val="14AFA17F"/>
    <w:rsid w:val="14FD1C85"/>
    <w:rsid w:val="15D16660"/>
    <w:rsid w:val="16528C41"/>
    <w:rsid w:val="165D01F6"/>
    <w:rsid w:val="1737C635"/>
    <w:rsid w:val="17585339"/>
    <w:rsid w:val="17DB9D90"/>
    <w:rsid w:val="18FD71F2"/>
    <w:rsid w:val="1907213B"/>
    <w:rsid w:val="195F636C"/>
    <w:rsid w:val="19E643C5"/>
    <w:rsid w:val="1A0E88D6"/>
    <w:rsid w:val="1A18DE3F"/>
    <w:rsid w:val="1A99B0E5"/>
    <w:rsid w:val="1AE62FB8"/>
    <w:rsid w:val="1B920D7E"/>
    <w:rsid w:val="1BAFD79A"/>
    <w:rsid w:val="1C27DA18"/>
    <w:rsid w:val="1C726412"/>
    <w:rsid w:val="1C81824A"/>
    <w:rsid w:val="1C8B0DFF"/>
    <w:rsid w:val="1D2DDDDF"/>
    <w:rsid w:val="1D4C6288"/>
    <w:rsid w:val="1D507F01"/>
    <w:rsid w:val="1DFAEA4F"/>
    <w:rsid w:val="1E2D78DC"/>
    <w:rsid w:val="1FD3CFEF"/>
    <w:rsid w:val="1FEF10C4"/>
    <w:rsid w:val="2199E714"/>
    <w:rsid w:val="22284388"/>
    <w:rsid w:val="22967AFF"/>
    <w:rsid w:val="22FC2F16"/>
    <w:rsid w:val="231AA774"/>
    <w:rsid w:val="23BD43C3"/>
    <w:rsid w:val="23CF62BD"/>
    <w:rsid w:val="23D15E84"/>
    <w:rsid w:val="243021A2"/>
    <w:rsid w:val="24CD5447"/>
    <w:rsid w:val="24F9048D"/>
    <w:rsid w:val="253C04FD"/>
    <w:rsid w:val="2553C867"/>
    <w:rsid w:val="25F263C0"/>
    <w:rsid w:val="27115D21"/>
    <w:rsid w:val="277FA9D0"/>
    <w:rsid w:val="27D4F8FD"/>
    <w:rsid w:val="27ECA29C"/>
    <w:rsid w:val="28055391"/>
    <w:rsid w:val="28FF9046"/>
    <w:rsid w:val="297641CF"/>
    <w:rsid w:val="2A118E21"/>
    <w:rsid w:val="2A82595E"/>
    <w:rsid w:val="2B3C95CB"/>
    <w:rsid w:val="2B3CF453"/>
    <w:rsid w:val="2B5BDA1A"/>
    <w:rsid w:val="2B74BDE5"/>
    <w:rsid w:val="2B9A4B12"/>
    <w:rsid w:val="2C5C155B"/>
    <w:rsid w:val="2C5D0E00"/>
    <w:rsid w:val="2C622396"/>
    <w:rsid w:val="2C6402E1"/>
    <w:rsid w:val="2D7859A3"/>
    <w:rsid w:val="2E14932D"/>
    <w:rsid w:val="2F8C97F2"/>
    <w:rsid w:val="2F93B61D"/>
    <w:rsid w:val="2F9BA3A3"/>
    <w:rsid w:val="3084B983"/>
    <w:rsid w:val="31377404"/>
    <w:rsid w:val="31F9B0C9"/>
    <w:rsid w:val="32495DA1"/>
    <w:rsid w:val="32B1040D"/>
    <w:rsid w:val="33A87854"/>
    <w:rsid w:val="33EB0DE3"/>
    <w:rsid w:val="33FF8ACC"/>
    <w:rsid w:val="343B37D2"/>
    <w:rsid w:val="354FAB03"/>
    <w:rsid w:val="35582AA6"/>
    <w:rsid w:val="3676C02C"/>
    <w:rsid w:val="3733CFD3"/>
    <w:rsid w:val="37403244"/>
    <w:rsid w:val="378FE798"/>
    <w:rsid w:val="37A6B588"/>
    <w:rsid w:val="38B8F005"/>
    <w:rsid w:val="3946E37C"/>
    <w:rsid w:val="3983F008"/>
    <w:rsid w:val="3A51CB64"/>
    <w:rsid w:val="3A8BE529"/>
    <w:rsid w:val="3ABC163D"/>
    <w:rsid w:val="3B003480"/>
    <w:rsid w:val="3B902186"/>
    <w:rsid w:val="3C0014DD"/>
    <w:rsid w:val="3C00385D"/>
    <w:rsid w:val="3C175969"/>
    <w:rsid w:val="3C4E64B0"/>
    <w:rsid w:val="3C64983B"/>
    <w:rsid w:val="3C7A26AB"/>
    <w:rsid w:val="3D19F004"/>
    <w:rsid w:val="3E6888F2"/>
    <w:rsid w:val="3F37D91F"/>
    <w:rsid w:val="40351C34"/>
    <w:rsid w:val="40E7F0E1"/>
    <w:rsid w:val="41483571"/>
    <w:rsid w:val="41D0EC95"/>
    <w:rsid w:val="41E4263B"/>
    <w:rsid w:val="42175E79"/>
    <w:rsid w:val="426865B1"/>
    <w:rsid w:val="426F79E1"/>
    <w:rsid w:val="42ED7E2A"/>
    <w:rsid w:val="42FE3CB3"/>
    <w:rsid w:val="4365B900"/>
    <w:rsid w:val="436DF17C"/>
    <w:rsid w:val="43D8C2B0"/>
    <w:rsid w:val="444F1241"/>
    <w:rsid w:val="45066912"/>
    <w:rsid w:val="45490670"/>
    <w:rsid w:val="45DB59AE"/>
    <w:rsid w:val="4637C61C"/>
    <w:rsid w:val="46488B97"/>
    <w:rsid w:val="46BED6CF"/>
    <w:rsid w:val="46FBA387"/>
    <w:rsid w:val="47AB1A90"/>
    <w:rsid w:val="47CDBC19"/>
    <w:rsid w:val="47ED3DB0"/>
    <w:rsid w:val="48159814"/>
    <w:rsid w:val="48801236"/>
    <w:rsid w:val="48A65FA7"/>
    <w:rsid w:val="496171F3"/>
    <w:rsid w:val="4A70B430"/>
    <w:rsid w:val="4B1C5A29"/>
    <w:rsid w:val="4BBB3233"/>
    <w:rsid w:val="4BD36871"/>
    <w:rsid w:val="4C8DDF43"/>
    <w:rsid w:val="4CA4BE22"/>
    <w:rsid w:val="4CAC672F"/>
    <w:rsid w:val="4D2A7610"/>
    <w:rsid w:val="4D7F143F"/>
    <w:rsid w:val="4DD0CC29"/>
    <w:rsid w:val="4F82B4F0"/>
    <w:rsid w:val="4FC5C06B"/>
    <w:rsid w:val="5137D639"/>
    <w:rsid w:val="51B4F28E"/>
    <w:rsid w:val="51FE1CFE"/>
    <w:rsid w:val="523E562E"/>
    <w:rsid w:val="524A5074"/>
    <w:rsid w:val="548F339D"/>
    <w:rsid w:val="54CB810A"/>
    <w:rsid w:val="563FDFC6"/>
    <w:rsid w:val="56DA9053"/>
    <w:rsid w:val="58741A1E"/>
    <w:rsid w:val="58B38167"/>
    <w:rsid w:val="59574955"/>
    <w:rsid w:val="596DADCA"/>
    <w:rsid w:val="59C20CE5"/>
    <w:rsid w:val="59D18D8E"/>
    <w:rsid w:val="5A0FEA7F"/>
    <w:rsid w:val="5A277B7C"/>
    <w:rsid w:val="5AC5B8E4"/>
    <w:rsid w:val="5BABBAE0"/>
    <w:rsid w:val="5BE53874"/>
    <w:rsid w:val="5BFBF59F"/>
    <w:rsid w:val="5CB7119E"/>
    <w:rsid w:val="5CDAF3A5"/>
    <w:rsid w:val="5CE71925"/>
    <w:rsid w:val="5E1D1CCA"/>
    <w:rsid w:val="5E395361"/>
    <w:rsid w:val="5EA2EAE8"/>
    <w:rsid w:val="5EDC6A3B"/>
    <w:rsid w:val="5F1A046B"/>
    <w:rsid w:val="5F27644B"/>
    <w:rsid w:val="5F8001AA"/>
    <w:rsid w:val="6049BE1A"/>
    <w:rsid w:val="60E2CE3A"/>
    <w:rsid w:val="61AE64C8"/>
    <w:rsid w:val="61BF79BF"/>
    <w:rsid w:val="6253720E"/>
    <w:rsid w:val="63A092FF"/>
    <w:rsid w:val="63DF0F82"/>
    <w:rsid w:val="642A2D57"/>
    <w:rsid w:val="6458BEA8"/>
    <w:rsid w:val="64E46218"/>
    <w:rsid w:val="64F1BC91"/>
    <w:rsid w:val="64F9040F"/>
    <w:rsid w:val="65AEEE4E"/>
    <w:rsid w:val="6666B550"/>
    <w:rsid w:val="6679DE2E"/>
    <w:rsid w:val="671EE10C"/>
    <w:rsid w:val="67B29E4A"/>
    <w:rsid w:val="67E1A3DD"/>
    <w:rsid w:val="6819B20A"/>
    <w:rsid w:val="68740422"/>
    <w:rsid w:val="68DA37ED"/>
    <w:rsid w:val="699591D8"/>
    <w:rsid w:val="69963241"/>
    <w:rsid w:val="6AB85AEB"/>
    <w:rsid w:val="6B184F11"/>
    <w:rsid w:val="6BC07092"/>
    <w:rsid w:val="6C920E6B"/>
    <w:rsid w:val="6DDEDF54"/>
    <w:rsid w:val="6F3D8719"/>
    <w:rsid w:val="705D39EF"/>
    <w:rsid w:val="71456353"/>
    <w:rsid w:val="71A967F7"/>
    <w:rsid w:val="71C02522"/>
    <w:rsid w:val="72382C9E"/>
    <w:rsid w:val="724D5D85"/>
    <w:rsid w:val="729F2328"/>
    <w:rsid w:val="72E410C4"/>
    <w:rsid w:val="7386E2A9"/>
    <w:rsid w:val="739D6FEE"/>
    <w:rsid w:val="73C1E7B1"/>
    <w:rsid w:val="73F86BE6"/>
    <w:rsid w:val="7412F910"/>
    <w:rsid w:val="7500692E"/>
    <w:rsid w:val="750CFCCA"/>
    <w:rsid w:val="751C5A50"/>
    <w:rsid w:val="76024F4D"/>
    <w:rsid w:val="7611144C"/>
    <w:rsid w:val="7658A084"/>
    <w:rsid w:val="76A83EA2"/>
    <w:rsid w:val="76EEE872"/>
    <w:rsid w:val="770FC100"/>
    <w:rsid w:val="777DB596"/>
    <w:rsid w:val="77866C6A"/>
    <w:rsid w:val="77919329"/>
    <w:rsid w:val="77DDD83E"/>
    <w:rsid w:val="790E64AC"/>
    <w:rsid w:val="79B0A4ED"/>
    <w:rsid w:val="79BC6762"/>
    <w:rsid w:val="7A5AC1DD"/>
    <w:rsid w:val="7ADE70EF"/>
    <w:rsid w:val="7B3E7AE8"/>
    <w:rsid w:val="7B9A9E44"/>
    <w:rsid w:val="7C108EC4"/>
    <w:rsid w:val="7C46056E"/>
    <w:rsid w:val="7C8F1DEB"/>
    <w:rsid w:val="7D115C35"/>
    <w:rsid w:val="7E31065B"/>
    <w:rsid w:val="7E3833A5"/>
    <w:rsid w:val="7E5F4E76"/>
    <w:rsid w:val="7E8B7013"/>
    <w:rsid w:val="7E9F476C"/>
    <w:rsid w:val="7EF6BAFD"/>
    <w:rsid w:val="7F1691E3"/>
    <w:rsid w:val="7F7497AA"/>
    <w:rsid w:val="7F772E00"/>
    <w:rsid w:val="7FFB1E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5A5EB1CB-7986-4FED-9665-36A21B0C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6F"/>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123703"/>
  </w:style>
  <w:style w:type="character" w:customStyle="1" w:styleId="eop">
    <w:name w:val="eop"/>
    <w:basedOn w:val="DefaultParagraphFont"/>
    <w:rsid w:val="00123703"/>
  </w:style>
  <w:style w:type="paragraph" w:customStyle="1" w:styleId="ACBullet">
    <w:name w:val="AC Bullet"/>
    <w:qFormat/>
    <w:rsid w:val="00123703"/>
    <w:pPr>
      <w:numPr>
        <w:numId w:val="36"/>
      </w:numPr>
      <w:spacing w:before="40" w:after="40" w:line="264" w:lineRule="auto"/>
      <w:textAlignment w:val="baseline"/>
    </w:pPr>
    <w:rPr>
      <w:rFonts w:ascii="Arial" w:hAnsi="Arial" w:cs="Arial"/>
    </w:rPr>
  </w:style>
  <w:style w:type="paragraph" w:customStyle="1" w:styleId="ACBullet2">
    <w:name w:val="AC Bullet 2"/>
    <w:basedOn w:val="ACBullet"/>
    <w:qFormat/>
    <w:rsid w:val="00123703"/>
    <w:pPr>
      <w:numPr>
        <w:ilvl w:val="1"/>
      </w:numPr>
      <w:ind w:left="638" w:hanging="283"/>
    </w:pPr>
  </w:style>
  <w:style w:type="paragraph" w:customStyle="1" w:styleId="paragraph">
    <w:name w:val="paragraph"/>
    <w:basedOn w:val="Normal"/>
    <w:rsid w:val="00273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skBullet">
    <w:name w:val="TaskBullet"/>
    <w:basedOn w:val="ListParagraph"/>
    <w:link w:val="TaskBulletChar"/>
    <w:qFormat/>
    <w:rsid w:val="00345568"/>
    <w:pPr>
      <w:spacing w:before="120" w:after="240" w:line="320" w:lineRule="exact"/>
      <w:ind w:left="0"/>
    </w:pPr>
    <w:rPr>
      <w:rFonts w:eastAsia="Calibri" w:cs="Arial"/>
    </w:rPr>
  </w:style>
  <w:style w:type="character" w:customStyle="1" w:styleId="ListParagraphChar">
    <w:name w:val="List Paragraph Char"/>
    <w:basedOn w:val="DefaultParagraphFont"/>
    <w:link w:val="ListParagraph"/>
    <w:uiPriority w:val="34"/>
    <w:rsid w:val="008A7AF8"/>
    <w:rPr>
      <w:rFonts w:ascii="Arial" w:hAnsi="Arial"/>
    </w:rPr>
  </w:style>
  <w:style w:type="character" w:customStyle="1" w:styleId="TaskBulletChar">
    <w:name w:val="TaskBullet Char"/>
    <w:basedOn w:val="ListParagraphChar"/>
    <w:link w:val="TaskBullet"/>
    <w:rsid w:val="00345568"/>
    <w:rPr>
      <w:rFonts w:ascii="Arial" w:eastAsia="Calibri" w:hAnsi="Arial" w:cs="Arial"/>
    </w:rPr>
  </w:style>
  <w:style w:type="paragraph" w:customStyle="1" w:styleId="pf0">
    <w:name w:val="pf0"/>
    <w:basedOn w:val="Normal"/>
    <w:rsid w:val="00946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8F318E"/>
    <w:rPr>
      <w:color w:val="2B579A"/>
      <w:shd w:val="clear" w:color="auto" w:fill="E1DFDD"/>
    </w:rPr>
  </w:style>
  <w:style w:type="character" w:customStyle="1" w:styleId="cf01">
    <w:name w:val="cf01"/>
    <w:basedOn w:val="DefaultParagraphFont"/>
    <w:rsid w:val="00F1090A"/>
    <w:rPr>
      <w:rFonts w:ascii="Segoe UI" w:hAnsi="Segoe UI" w:cs="Segoe UI" w:hint="default"/>
      <w:sz w:val="18"/>
      <w:szCs w:val="18"/>
    </w:rPr>
  </w:style>
  <w:style w:type="character" w:customStyle="1" w:styleId="cf11">
    <w:name w:val="cf11"/>
    <w:basedOn w:val="DefaultParagraphFont"/>
    <w:rsid w:val="0024562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12012">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614480501">
      <w:bodyDiv w:val="1"/>
      <w:marLeft w:val="0"/>
      <w:marRight w:val="0"/>
      <w:marTop w:val="0"/>
      <w:marBottom w:val="0"/>
      <w:divBdr>
        <w:top w:val="none" w:sz="0" w:space="0" w:color="auto"/>
        <w:left w:val="none" w:sz="0" w:space="0" w:color="auto"/>
        <w:bottom w:val="none" w:sz="0" w:space="0" w:color="auto"/>
        <w:right w:val="none" w:sz="0" w:space="0" w:color="auto"/>
      </w:divBdr>
      <w:divsChild>
        <w:div w:id="457846512">
          <w:marLeft w:val="0"/>
          <w:marRight w:val="0"/>
          <w:marTop w:val="0"/>
          <w:marBottom w:val="0"/>
          <w:divBdr>
            <w:top w:val="none" w:sz="0" w:space="0" w:color="auto"/>
            <w:left w:val="none" w:sz="0" w:space="0" w:color="auto"/>
            <w:bottom w:val="none" w:sz="0" w:space="0" w:color="auto"/>
            <w:right w:val="none" w:sz="0" w:space="0" w:color="auto"/>
          </w:divBdr>
        </w:div>
        <w:div w:id="1436293553">
          <w:marLeft w:val="0"/>
          <w:marRight w:val="0"/>
          <w:marTop w:val="0"/>
          <w:marBottom w:val="0"/>
          <w:divBdr>
            <w:top w:val="none" w:sz="0" w:space="0" w:color="auto"/>
            <w:left w:val="none" w:sz="0" w:space="0" w:color="auto"/>
            <w:bottom w:val="none" w:sz="0" w:space="0" w:color="auto"/>
            <w:right w:val="none" w:sz="0" w:space="0" w:color="auto"/>
          </w:divBdr>
        </w:div>
      </w:divsChild>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5340">
      <w:bodyDiv w:val="1"/>
      <w:marLeft w:val="0"/>
      <w:marRight w:val="0"/>
      <w:marTop w:val="0"/>
      <w:marBottom w:val="0"/>
      <w:divBdr>
        <w:top w:val="none" w:sz="0" w:space="0" w:color="auto"/>
        <w:left w:val="none" w:sz="0" w:space="0" w:color="auto"/>
        <w:bottom w:val="none" w:sz="0" w:space="0" w:color="auto"/>
        <w:right w:val="none" w:sz="0" w:space="0" w:color="auto"/>
      </w:divBdr>
      <w:divsChild>
        <w:div w:id="2105303856">
          <w:marLeft w:val="0"/>
          <w:marRight w:val="0"/>
          <w:marTop w:val="0"/>
          <w:marBottom w:val="0"/>
          <w:divBdr>
            <w:top w:val="none" w:sz="0" w:space="0" w:color="auto"/>
            <w:left w:val="none" w:sz="0" w:space="0" w:color="auto"/>
            <w:bottom w:val="none" w:sz="0" w:space="0" w:color="auto"/>
            <w:right w:val="none" w:sz="0" w:space="0" w:color="auto"/>
          </w:divBdr>
        </w:div>
        <w:div w:id="1472946171">
          <w:marLeft w:val="0"/>
          <w:marRight w:val="0"/>
          <w:marTop w:val="0"/>
          <w:marBottom w:val="0"/>
          <w:divBdr>
            <w:top w:val="none" w:sz="0" w:space="0" w:color="auto"/>
            <w:left w:val="none" w:sz="0" w:space="0" w:color="auto"/>
            <w:bottom w:val="none" w:sz="0" w:space="0" w:color="auto"/>
            <w:right w:val="none" w:sz="0" w:space="0" w:color="auto"/>
          </w:divBdr>
        </w:div>
      </w:divsChild>
    </w:div>
    <w:div w:id="1287076523">
      <w:bodyDiv w:val="1"/>
      <w:marLeft w:val="0"/>
      <w:marRight w:val="0"/>
      <w:marTop w:val="0"/>
      <w:marBottom w:val="0"/>
      <w:divBdr>
        <w:top w:val="none" w:sz="0" w:space="0" w:color="auto"/>
        <w:left w:val="none" w:sz="0" w:space="0" w:color="auto"/>
        <w:bottom w:val="none" w:sz="0" w:space="0" w:color="auto"/>
        <w:right w:val="none" w:sz="0" w:space="0" w:color="auto"/>
      </w:divBdr>
      <w:divsChild>
        <w:div w:id="441386254">
          <w:marLeft w:val="0"/>
          <w:marRight w:val="0"/>
          <w:marTop w:val="0"/>
          <w:marBottom w:val="0"/>
          <w:divBdr>
            <w:top w:val="none" w:sz="0" w:space="0" w:color="auto"/>
            <w:left w:val="none" w:sz="0" w:space="0" w:color="auto"/>
            <w:bottom w:val="none" w:sz="0" w:space="0" w:color="auto"/>
            <w:right w:val="none" w:sz="0" w:space="0" w:color="auto"/>
          </w:divBdr>
        </w:div>
        <w:div w:id="1878472937">
          <w:marLeft w:val="0"/>
          <w:marRight w:val="0"/>
          <w:marTop w:val="0"/>
          <w:marBottom w:val="0"/>
          <w:divBdr>
            <w:top w:val="none" w:sz="0" w:space="0" w:color="auto"/>
            <w:left w:val="none" w:sz="0" w:space="0" w:color="auto"/>
            <w:bottom w:val="none" w:sz="0" w:space="0" w:color="auto"/>
            <w:right w:val="none" w:sz="0" w:space="0" w:color="auto"/>
          </w:divBdr>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165">
      <w:bodyDiv w:val="1"/>
      <w:marLeft w:val="0"/>
      <w:marRight w:val="0"/>
      <w:marTop w:val="0"/>
      <w:marBottom w:val="0"/>
      <w:divBdr>
        <w:top w:val="none" w:sz="0" w:space="0" w:color="auto"/>
        <w:left w:val="none" w:sz="0" w:space="0" w:color="auto"/>
        <w:bottom w:val="none" w:sz="0" w:space="0" w:color="auto"/>
        <w:right w:val="none" w:sz="0" w:space="0" w:color="auto"/>
      </w:divBdr>
      <w:divsChild>
        <w:div w:id="268588681">
          <w:marLeft w:val="0"/>
          <w:marRight w:val="0"/>
          <w:marTop w:val="0"/>
          <w:marBottom w:val="0"/>
          <w:divBdr>
            <w:top w:val="none" w:sz="0" w:space="0" w:color="auto"/>
            <w:left w:val="none" w:sz="0" w:space="0" w:color="auto"/>
            <w:bottom w:val="none" w:sz="0" w:space="0" w:color="auto"/>
            <w:right w:val="none" w:sz="0" w:space="0" w:color="auto"/>
          </w:divBdr>
        </w:div>
        <w:div w:id="1798644935">
          <w:marLeft w:val="0"/>
          <w:marRight w:val="0"/>
          <w:marTop w:val="0"/>
          <w:marBottom w:val="0"/>
          <w:divBdr>
            <w:top w:val="none" w:sz="0" w:space="0" w:color="auto"/>
            <w:left w:val="none" w:sz="0" w:space="0" w:color="auto"/>
            <w:bottom w:val="none" w:sz="0" w:space="0" w:color="auto"/>
            <w:right w:val="none" w:sz="0" w:space="0" w:color="auto"/>
          </w:divBdr>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8" ma:contentTypeDescription="Create a new document." ma:contentTypeScope="" ma:versionID="b801db8e105350f8e60d0e4c9d6a31c7">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f64ee0b57aeb69fa1c37015602c6a17c"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24941f6-c95d-4d2e-9ba3-475851f7d385">
      <UserInfo>
        <DisplayName/>
        <AccountId xsi:nil="true"/>
        <AccountType/>
      </UserInfo>
    </SharedWithUsers>
    <MediaLengthInSeconds xmlns="73aa694d-f7c1-4675-a7bd-7e314a4286cb" xsi:nil="true"/>
  </documentManagement>
</p:properties>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BE0D4468-8124-4C8E-B7E5-8B510B1E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4.xml><?xml version="1.0" encoding="utf-8"?>
<ds:datastoreItem xmlns:ds="http://schemas.openxmlformats.org/officeDocument/2006/customXml" ds:itemID="{3D668776-BA4A-4996-AFD4-8697F4A7F4FE}">
  <ds:schemaRefs>
    <ds:schemaRef ds:uri="73aa694d-f7c1-4675-a7bd-7e314a4286cb"/>
    <ds:schemaRef ds:uri="http://purl.org/dc/elements/1.1/"/>
    <ds:schemaRef ds:uri="http://schemas.openxmlformats.org/package/2006/metadata/core-properties"/>
    <ds:schemaRef ds:uri="924941f6-c95d-4d2e-9ba3-475851f7d385"/>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328</TotalTime>
  <Pages>16</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Advanced National in Cyber Security and Networks, H037/H137 F195 Sample Assessment</vt:lpstr>
    </vt:vector>
  </TitlesOfParts>
  <Company>Cambridge Assessment</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National in Cyber Security and Networks, H037/H137 F195 Sample Assessment</dc:title>
  <dc:subject/>
  <dc:creator>Bhavna Mistry</dc:creator>
  <cp:keywords>Advanced National, Cyber Security and Networks, H037, H137, F195, Sample Assessmen</cp:keywords>
  <dc:description/>
  <cp:lastModifiedBy>Tracey Ansell</cp:lastModifiedBy>
  <cp:revision>12</cp:revision>
  <dcterms:created xsi:type="dcterms:W3CDTF">2025-03-19T11:14:00Z</dcterms:created>
  <dcterms:modified xsi:type="dcterms:W3CDTF">2025-04-29T15:44:00Z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y fmtid="{D5CDD505-2E9C-101B-9397-08002B2CF9AE}" pid="4" name="Order">
    <vt:r8>840200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