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68A0CAB" w14:textId="2B9732E6" w:rsidR="004F29F6" w:rsidRPr="004F29F6" w:rsidRDefault="00CC2085" w:rsidP="00B2463B">
      <w:pPr>
        <w:widowControl w:val="0"/>
        <w:autoSpaceDE w:val="0"/>
        <w:autoSpaceDN w:val="0"/>
        <w:spacing w:after="240" w:line="240" w:lineRule="auto"/>
        <w:ind w:right="845"/>
        <w:rPr>
          <w:rFonts w:eastAsia="Arial" w:cs="Arial"/>
          <w:b/>
          <w:bCs/>
          <w:color w:val="808080"/>
          <w:sz w:val="48"/>
          <w:lang w:val="en-US"/>
        </w:rPr>
      </w:pPr>
      <w:bookmarkStart w:id="0" w:name="_Toc50636731"/>
      <w:bookmarkStart w:id="1" w:name="_Hlk80953035"/>
      <w:r>
        <w:rPr>
          <w:rFonts w:eastAsia="Arial" w:cs="Arial"/>
          <w:b/>
          <w:bCs/>
          <w:color w:val="808080"/>
          <w:sz w:val="48"/>
          <w:lang w:val="en-US"/>
        </w:rPr>
        <w:t xml:space="preserve">Cambridge </w:t>
      </w:r>
      <w:r w:rsidR="004F29F6" w:rsidRPr="004F29F6">
        <w:rPr>
          <w:rFonts w:eastAsia="Arial" w:cs="Arial"/>
          <w:b/>
          <w:bCs/>
          <w:color w:val="808080"/>
          <w:sz w:val="48"/>
          <w:lang w:val="en-US"/>
        </w:rPr>
        <w:t>OCR-set Assignment</w:t>
      </w:r>
      <w:bookmarkEnd w:id="0"/>
    </w:p>
    <w:p w14:paraId="09978E88" w14:textId="2AD8039B" w:rsidR="00B670D9" w:rsidRPr="006F54D2" w:rsidRDefault="004F29F6" w:rsidP="006F54D2">
      <w:pPr>
        <w:widowControl w:val="0"/>
        <w:autoSpaceDE w:val="0"/>
        <w:autoSpaceDN w:val="0"/>
        <w:spacing w:after="360" w:line="240" w:lineRule="auto"/>
        <w:ind w:right="845"/>
        <w:rPr>
          <w:rFonts w:eastAsia="Arial" w:cs="Arial"/>
          <w:b/>
          <w:bCs/>
          <w:color w:val="808080"/>
          <w:sz w:val="48"/>
          <w:lang w:val="en-US"/>
        </w:rPr>
      </w:pPr>
      <w:bookmarkStart w:id="2" w:name="_Toc50636732"/>
      <w:r w:rsidRPr="004F29F6">
        <w:rPr>
          <w:rFonts w:eastAsia="Arial" w:cs="Arial"/>
          <w:b/>
          <w:bCs/>
          <w:color w:val="808080"/>
          <w:sz w:val="48"/>
          <w:lang w:val="en-US"/>
        </w:rPr>
        <w:t>Sample Assessment Material</w:t>
      </w:r>
      <w:bookmarkEnd w:id="1"/>
      <w:bookmarkEnd w:id="2"/>
    </w:p>
    <w:p w14:paraId="68147418" w14:textId="5D5979CF" w:rsidR="00B670D9" w:rsidRDefault="00CC2085" w:rsidP="00B670D9">
      <w:pPr>
        <w:widowControl w:val="0"/>
        <w:tabs>
          <w:tab w:val="left" w:pos="195"/>
        </w:tabs>
        <w:autoSpaceDE w:val="0"/>
        <w:autoSpaceDN w:val="0"/>
        <w:spacing w:after="0" w:line="264" w:lineRule="auto"/>
        <w:ind w:right="844"/>
        <w:rPr>
          <w:rFonts w:eastAsia="Arial" w:cs="Arial"/>
          <w:sz w:val="26"/>
          <w:szCs w:val="26"/>
          <w:lang w:val="en-US"/>
        </w:rPr>
      </w:pPr>
      <w:r w:rsidRPr="00CC2085">
        <w:rPr>
          <w:rFonts w:eastAsia="Arial" w:cs="Arial"/>
          <w:sz w:val="26"/>
          <w:szCs w:val="26"/>
          <w:lang w:val="en-US"/>
        </w:rPr>
        <w:t xml:space="preserve">Cambridge </w:t>
      </w:r>
      <w:r w:rsidR="00B670D9" w:rsidRPr="004F29F6">
        <w:rPr>
          <w:rFonts w:eastAsia="Arial" w:cs="Arial"/>
          <w:sz w:val="26"/>
          <w:szCs w:val="26"/>
          <w:lang w:val="en-US"/>
        </w:rPr>
        <w:t xml:space="preserve">OCR Level </w:t>
      </w:r>
      <w:r w:rsidR="00B670D9">
        <w:rPr>
          <w:rFonts w:eastAsia="Arial" w:cs="Arial"/>
          <w:sz w:val="26"/>
          <w:szCs w:val="26"/>
          <w:lang w:val="en-US"/>
        </w:rPr>
        <w:t>3</w:t>
      </w:r>
      <w:r w:rsidR="00B670D9" w:rsidRPr="004F29F6">
        <w:rPr>
          <w:rFonts w:eastAsia="Arial" w:cs="Arial"/>
          <w:sz w:val="26"/>
          <w:szCs w:val="26"/>
          <w:lang w:val="en-US"/>
        </w:rPr>
        <w:t xml:space="preserve"> </w:t>
      </w:r>
      <w:r w:rsidR="00A4774F">
        <w:rPr>
          <w:rFonts w:eastAsia="Arial" w:cs="Arial"/>
          <w:sz w:val="26"/>
          <w:szCs w:val="26"/>
          <w:lang w:val="en-US"/>
        </w:rPr>
        <w:t xml:space="preserve">Alternative Academic Qualification </w:t>
      </w:r>
      <w:r w:rsidR="00B670D9" w:rsidRPr="004F29F6">
        <w:rPr>
          <w:rFonts w:eastAsia="Arial" w:cs="Arial"/>
          <w:sz w:val="26"/>
          <w:szCs w:val="26"/>
          <w:lang w:val="en-US"/>
        </w:rPr>
        <w:t xml:space="preserve">Cambridge </w:t>
      </w:r>
      <w:r w:rsidR="00B670D9">
        <w:rPr>
          <w:rFonts w:eastAsia="Arial" w:cs="Arial"/>
          <w:sz w:val="26"/>
          <w:szCs w:val="26"/>
          <w:lang w:val="en-US"/>
        </w:rPr>
        <w:t xml:space="preserve">Advanced National </w:t>
      </w:r>
      <w:r w:rsidR="00B670D9" w:rsidRPr="004F29F6">
        <w:rPr>
          <w:rFonts w:eastAsia="Arial" w:cs="Arial"/>
          <w:sz w:val="26"/>
          <w:szCs w:val="26"/>
          <w:lang w:val="en-US"/>
        </w:rPr>
        <w:t xml:space="preserve">in </w:t>
      </w:r>
      <w:r w:rsidR="00B670D9" w:rsidRPr="00B670D9">
        <w:rPr>
          <w:rFonts w:eastAsia="Arial" w:cs="Arial"/>
          <w:sz w:val="26"/>
          <w:szCs w:val="26"/>
          <w:lang w:val="en-US"/>
        </w:rPr>
        <w:t>Cyber Security and Network</w:t>
      </w:r>
      <w:r w:rsidR="00DE1718">
        <w:rPr>
          <w:rFonts w:eastAsia="Arial" w:cs="Arial"/>
          <w:sz w:val="26"/>
          <w:szCs w:val="26"/>
          <w:lang w:val="en-US"/>
        </w:rPr>
        <w:t>s</w:t>
      </w:r>
      <w:r w:rsidR="00B670D9" w:rsidRPr="00B670D9">
        <w:rPr>
          <w:rFonts w:eastAsia="Arial" w:cs="Arial"/>
          <w:sz w:val="26"/>
          <w:szCs w:val="26"/>
          <w:lang w:val="en-US"/>
        </w:rPr>
        <w:t xml:space="preserve"> </w:t>
      </w:r>
    </w:p>
    <w:p w14:paraId="3A49FF25" w14:textId="77777777" w:rsidR="004F29F6" w:rsidRPr="004F29F6" w:rsidRDefault="004F29F6" w:rsidP="00B2463B">
      <w:pPr>
        <w:widowControl w:val="0"/>
        <w:tabs>
          <w:tab w:val="left" w:pos="195"/>
        </w:tabs>
        <w:autoSpaceDE w:val="0"/>
        <w:autoSpaceDN w:val="0"/>
        <w:spacing w:after="0" w:line="264" w:lineRule="auto"/>
        <w:ind w:right="844"/>
        <w:rPr>
          <w:rFonts w:eastAsia="Arial" w:cs="Arial"/>
          <w:b/>
          <w:bCs/>
          <w:sz w:val="26"/>
          <w:szCs w:val="26"/>
          <w:lang w:val="en-US"/>
        </w:rPr>
      </w:pPr>
    </w:p>
    <w:p w14:paraId="4E378372" w14:textId="01660F9A" w:rsidR="009A2D36" w:rsidRPr="00B80EC0" w:rsidRDefault="004F29F6" w:rsidP="00BD0F79">
      <w:pPr>
        <w:widowControl w:val="0"/>
        <w:autoSpaceDE w:val="0"/>
        <w:autoSpaceDN w:val="0"/>
        <w:spacing w:after="240" w:line="264" w:lineRule="auto"/>
        <w:ind w:right="844"/>
        <w:rPr>
          <w:rFonts w:eastAsia="Arial" w:cs="Arial"/>
          <w:sz w:val="16"/>
          <w:szCs w:val="16"/>
          <w:lang w:val="en-US"/>
        </w:rPr>
      </w:pPr>
      <w:bookmarkStart w:id="3" w:name="_Toc50636734"/>
      <w:bookmarkStart w:id="4" w:name="_Toc50636735"/>
      <w:r w:rsidRPr="00BD0F79">
        <w:rPr>
          <w:rFonts w:eastAsia="Arial" w:cs="Arial"/>
          <w:sz w:val="26"/>
          <w:szCs w:val="26"/>
          <w:lang w:val="en-US"/>
        </w:rPr>
        <w:t xml:space="preserve">Unit </w:t>
      </w:r>
      <w:bookmarkStart w:id="5" w:name="_Hlk62116030"/>
      <w:r w:rsidR="00B670D9" w:rsidRPr="00BD0F79">
        <w:rPr>
          <w:rFonts w:eastAsia="Arial" w:cs="Arial"/>
          <w:sz w:val="26"/>
          <w:szCs w:val="26"/>
          <w:lang w:val="en-US"/>
        </w:rPr>
        <w:t>F</w:t>
      </w:r>
      <w:r w:rsidR="00CD3E44" w:rsidRPr="00BD0F79">
        <w:rPr>
          <w:rFonts w:eastAsia="Arial" w:cs="Arial"/>
          <w:sz w:val="26"/>
          <w:szCs w:val="26"/>
          <w:lang w:val="en-US"/>
        </w:rPr>
        <w:t>19</w:t>
      </w:r>
      <w:r w:rsidR="00D85418">
        <w:rPr>
          <w:rFonts w:eastAsia="Arial" w:cs="Arial"/>
          <w:sz w:val="26"/>
          <w:szCs w:val="26"/>
          <w:lang w:val="en-US"/>
        </w:rPr>
        <w:t>9</w:t>
      </w:r>
      <w:r w:rsidRPr="00BD0F79">
        <w:rPr>
          <w:rFonts w:eastAsia="Arial" w:cs="Arial"/>
          <w:sz w:val="26"/>
          <w:szCs w:val="26"/>
          <w:lang w:val="en-US"/>
        </w:rPr>
        <w:t xml:space="preserve">: </w:t>
      </w:r>
      <w:bookmarkEnd w:id="3"/>
      <w:bookmarkEnd w:id="4"/>
      <w:bookmarkEnd w:id="5"/>
      <w:r w:rsidR="009A2D36" w:rsidRPr="009A2D36">
        <w:rPr>
          <w:rFonts w:eastAsia="Arial" w:cs="Arial"/>
          <w:sz w:val="26"/>
          <w:szCs w:val="26"/>
          <w:lang w:val="en-US"/>
        </w:rPr>
        <w:t>Designing and communicating secure global computing systems</w:t>
      </w:r>
    </w:p>
    <w:p w14:paraId="50F7C49E" w14:textId="6C653D36" w:rsidR="004F29F6" w:rsidRDefault="004F29F6" w:rsidP="009A2D36">
      <w:pPr>
        <w:widowControl w:val="0"/>
        <w:autoSpaceDE w:val="0"/>
        <w:autoSpaceDN w:val="0"/>
        <w:spacing w:after="240" w:line="264" w:lineRule="auto"/>
        <w:ind w:right="844"/>
        <w:rPr>
          <w:rFonts w:eastAsia="Arial" w:cs="Arial"/>
          <w:sz w:val="26"/>
          <w:szCs w:val="26"/>
          <w:lang w:val="en-US"/>
        </w:rPr>
      </w:pPr>
      <w:r w:rsidRPr="008D3C0D">
        <w:rPr>
          <w:rFonts w:eastAsia="Arial" w:cs="Arial"/>
          <w:sz w:val="26"/>
          <w:szCs w:val="26"/>
          <w:lang w:val="en-US"/>
        </w:rPr>
        <w:t xml:space="preserve">Scenario Title: </w:t>
      </w:r>
      <w:proofErr w:type="spellStart"/>
      <w:r w:rsidR="00D85418" w:rsidRPr="008D3C0D">
        <w:rPr>
          <w:rFonts w:eastAsia="Arial" w:cs="Arial"/>
          <w:sz w:val="26"/>
          <w:szCs w:val="26"/>
          <w:lang w:val="en-US"/>
        </w:rPr>
        <w:t>Camfa</w:t>
      </w:r>
      <w:r w:rsidR="00DD5599" w:rsidRPr="008D3C0D">
        <w:rPr>
          <w:rFonts w:eastAsia="Arial" w:cs="Arial"/>
          <w:sz w:val="26"/>
          <w:szCs w:val="26"/>
          <w:lang w:val="en-US"/>
        </w:rPr>
        <w:t>m</w:t>
      </w:r>
      <w:proofErr w:type="spellEnd"/>
      <w:r w:rsidR="00DD5599" w:rsidRPr="008D3C0D">
        <w:rPr>
          <w:rFonts w:eastAsia="Arial" w:cs="Arial"/>
          <w:sz w:val="26"/>
          <w:szCs w:val="26"/>
          <w:lang w:val="en-US"/>
        </w:rPr>
        <w:t xml:space="preserve"> International</w:t>
      </w:r>
    </w:p>
    <w:p w14:paraId="37DBEA79" w14:textId="77777777" w:rsidR="00E96601" w:rsidRPr="00805A05" w:rsidRDefault="00E96601" w:rsidP="00E96601">
      <w:pPr>
        <w:widowControl w:val="0"/>
        <w:autoSpaceDE w:val="0"/>
        <w:autoSpaceDN w:val="0"/>
        <w:spacing w:after="0" w:line="264" w:lineRule="auto"/>
        <w:ind w:right="844"/>
        <w:rPr>
          <w:rFonts w:cs="Arial"/>
          <w:sz w:val="24"/>
          <w:szCs w:val="24"/>
          <w:lang w:val="en-US"/>
        </w:rPr>
      </w:pPr>
      <w:r w:rsidRPr="00805A05">
        <w:rPr>
          <w:rFonts w:cs="Arial"/>
          <w:sz w:val="24"/>
          <w:szCs w:val="24"/>
          <w:lang w:val="en-US"/>
        </w:rPr>
        <w:t>Valid for assessment from September 20XX to 20XX.</w:t>
      </w:r>
    </w:p>
    <w:p w14:paraId="0ABF054B" w14:textId="77777777" w:rsidR="00E96601" w:rsidRPr="00805A05" w:rsidRDefault="00E96601" w:rsidP="00E96601">
      <w:pPr>
        <w:widowControl w:val="0"/>
        <w:autoSpaceDE w:val="0"/>
        <w:autoSpaceDN w:val="0"/>
        <w:spacing w:after="0" w:line="264" w:lineRule="auto"/>
        <w:ind w:right="844"/>
        <w:rPr>
          <w:rFonts w:eastAsia="Arial" w:cs="Arial"/>
          <w:sz w:val="24"/>
          <w:szCs w:val="24"/>
          <w:lang w:val="en-US"/>
        </w:rPr>
      </w:pPr>
      <w:r w:rsidRPr="00805A05">
        <w:rPr>
          <w:rFonts w:eastAsia="Arial" w:cs="Arial"/>
          <w:sz w:val="24"/>
          <w:szCs w:val="24"/>
          <w:lang w:val="en-US"/>
        </w:rPr>
        <w:t>For use by students beginning the qualification in September 20XX.</w:t>
      </w:r>
    </w:p>
    <w:p w14:paraId="096AB08F" w14:textId="77777777" w:rsidR="00BC4C88" w:rsidRPr="00805A05" w:rsidRDefault="00BC4C88" w:rsidP="00B2463B">
      <w:pPr>
        <w:widowControl w:val="0"/>
        <w:autoSpaceDE w:val="0"/>
        <w:autoSpaceDN w:val="0"/>
        <w:spacing w:after="0" w:line="264" w:lineRule="auto"/>
        <w:ind w:right="844"/>
        <w:rPr>
          <w:rFonts w:eastAsia="Arial" w:cs="Arial"/>
          <w:sz w:val="24"/>
          <w:szCs w:val="24"/>
          <w:lang w:val="en-US"/>
        </w:rPr>
      </w:pPr>
    </w:p>
    <w:p w14:paraId="5529E972" w14:textId="1B0832C5" w:rsidR="00B2463B" w:rsidRPr="00805A05" w:rsidRDefault="004F29F6" w:rsidP="00B2463B">
      <w:pPr>
        <w:widowControl w:val="0"/>
        <w:autoSpaceDE w:val="0"/>
        <w:autoSpaceDN w:val="0"/>
        <w:spacing w:after="0" w:line="264" w:lineRule="auto"/>
        <w:ind w:right="844"/>
        <w:rPr>
          <w:rFonts w:eastAsia="Arial" w:cs="Arial"/>
          <w:b/>
          <w:bCs/>
          <w:sz w:val="24"/>
          <w:szCs w:val="24"/>
          <w:lang w:val="en-US"/>
        </w:rPr>
      </w:pPr>
      <w:r w:rsidRPr="00805A05">
        <w:rPr>
          <w:rFonts w:eastAsia="Arial" w:cs="Arial"/>
          <w:sz w:val="24"/>
          <w:szCs w:val="24"/>
          <w:lang w:val="en-US"/>
        </w:rPr>
        <w:t xml:space="preserve">This is a sample </w:t>
      </w:r>
      <w:r w:rsidR="00CC2085" w:rsidRPr="00CC2085">
        <w:rPr>
          <w:rFonts w:eastAsia="Arial" w:cs="Arial"/>
          <w:sz w:val="24"/>
          <w:szCs w:val="24"/>
          <w:lang w:val="en-US"/>
        </w:rPr>
        <w:t xml:space="preserve">Cambridge </w:t>
      </w:r>
      <w:r w:rsidRPr="00805A05">
        <w:rPr>
          <w:rFonts w:eastAsia="Arial" w:cs="Arial"/>
          <w:sz w:val="24"/>
          <w:szCs w:val="24"/>
          <w:lang w:val="en-US"/>
        </w:rPr>
        <w:t>OCR-set assignment which should only be used for practice</w:t>
      </w:r>
      <w:r w:rsidRPr="00805A05">
        <w:rPr>
          <w:rFonts w:eastAsia="Arial" w:cs="Arial"/>
          <w:b/>
          <w:bCs/>
          <w:sz w:val="24"/>
          <w:szCs w:val="24"/>
          <w:lang w:val="en-US"/>
        </w:rPr>
        <w:t xml:space="preserve">. </w:t>
      </w:r>
    </w:p>
    <w:p w14:paraId="70E1C729" w14:textId="77777777" w:rsidR="00B2463B" w:rsidRPr="00805A05" w:rsidRDefault="00B2463B" w:rsidP="00B2463B">
      <w:pPr>
        <w:widowControl w:val="0"/>
        <w:autoSpaceDE w:val="0"/>
        <w:autoSpaceDN w:val="0"/>
        <w:spacing w:after="0" w:line="264" w:lineRule="auto"/>
        <w:ind w:right="844"/>
        <w:rPr>
          <w:rFonts w:eastAsia="Arial" w:cs="Arial"/>
          <w:b/>
          <w:bCs/>
          <w:sz w:val="24"/>
          <w:szCs w:val="24"/>
          <w:lang w:val="en-US"/>
        </w:rPr>
      </w:pPr>
    </w:p>
    <w:p w14:paraId="20E37F54" w14:textId="1C4A7E73" w:rsidR="004F29F6" w:rsidRPr="00805A05" w:rsidRDefault="004F29F6" w:rsidP="00B2463B">
      <w:pPr>
        <w:widowControl w:val="0"/>
        <w:autoSpaceDE w:val="0"/>
        <w:autoSpaceDN w:val="0"/>
        <w:spacing w:after="0" w:line="264" w:lineRule="auto"/>
        <w:ind w:right="844"/>
        <w:rPr>
          <w:rFonts w:eastAsia="Arial" w:cs="Arial"/>
          <w:sz w:val="24"/>
          <w:szCs w:val="24"/>
          <w:lang w:val="en-US"/>
        </w:rPr>
      </w:pPr>
      <w:r w:rsidRPr="00805A05">
        <w:rPr>
          <w:rFonts w:eastAsia="Arial" w:cs="Arial"/>
          <w:sz w:val="24"/>
          <w:szCs w:val="24"/>
          <w:lang w:val="en-US"/>
        </w:rPr>
        <w:t xml:space="preserve">This assignment </w:t>
      </w:r>
      <w:r w:rsidRPr="00805A05">
        <w:rPr>
          <w:rFonts w:eastAsia="Arial" w:cs="Arial"/>
          <w:b/>
          <w:bCs/>
          <w:sz w:val="24"/>
          <w:szCs w:val="24"/>
          <w:lang w:val="en-US"/>
        </w:rPr>
        <w:t>must not</w:t>
      </w:r>
      <w:r w:rsidRPr="00805A05">
        <w:rPr>
          <w:rFonts w:eastAsia="Arial" w:cs="Arial"/>
          <w:sz w:val="24"/>
          <w:szCs w:val="24"/>
          <w:lang w:val="en-US"/>
        </w:rPr>
        <w:t xml:space="preserve"> be used for live assessment of students.</w:t>
      </w:r>
    </w:p>
    <w:p w14:paraId="41AE59A2" w14:textId="37576472" w:rsidR="00052440" w:rsidRPr="00805A05" w:rsidRDefault="00052440" w:rsidP="0071655F">
      <w:pPr>
        <w:widowControl w:val="0"/>
        <w:autoSpaceDE w:val="0"/>
        <w:autoSpaceDN w:val="0"/>
        <w:spacing w:after="0" w:line="264" w:lineRule="auto"/>
        <w:ind w:right="844"/>
        <w:rPr>
          <w:rFonts w:eastAsia="Arial" w:cs="Arial"/>
          <w:b/>
          <w:bCs/>
          <w:sz w:val="24"/>
          <w:szCs w:val="24"/>
          <w:lang w:val="en-US"/>
        </w:rPr>
      </w:pPr>
    </w:p>
    <w:p w14:paraId="41686698" w14:textId="77777777" w:rsidR="004F29F6" w:rsidRPr="00805A05" w:rsidRDefault="004F29F6" w:rsidP="00B2463B">
      <w:pPr>
        <w:widowControl w:val="0"/>
        <w:autoSpaceDE w:val="0"/>
        <w:autoSpaceDN w:val="0"/>
        <w:spacing w:after="0" w:line="240" w:lineRule="auto"/>
        <w:ind w:right="844"/>
        <w:rPr>
          <w:rFonts w:eastAsia="Arial" w:cs="Arial"/>
          <w:sz w:val="24"/>
          <w:szCs w:val="24"/>
          <w:lang w:val="en-US"/>
        </w:rPr>
      </w:pPr>
      <w:r w:rsidRPr="00805A05">
        <w:rPr>
          <w:rFonts w:eastAsia="Arial" w:cs="Arial"/>
          <w:sz w:val="24"/>
          <w:szCs w:val="24"/>
          <w:lang w:val="en-US"/>
        </w:rPr>
        <w:t>The live assignments will be available on our secure website, ‘Teach Cambridge’.</w:t>
      </w:r>
    </w:p>
    <w:p w14:paraId="115E5A34" w14:textId="77777777" w:rsidR="00B80EC0" w:rsidRPr="00B80EC0" w:rsidRDefault="00B80EC0" w:rsidP="00B2463B">
      <w:pPr>
        <w:widowControl w:val="0"/>
        <w:autoSpaceDE w:val="0"/>
        <w:autoSpaceDN w:val="0"/>
        <w:spacing w:after="0" w:line="264" w:lineRule="auto"/>
        <w:rPr>
          <w:rFonts w:eastAsia="Arial" w:cs="Arial"/>
          <w:b/>
          <w:bCs/>
          <w:sz w:val="18"/>
          <w:szCs w:val="18"/>
          <w:lang w:val="en-US"/>
        </w:rPr>
      </w:pPr>
    </w:p>
    <w:p w14:paraId="63EB4F28" w14:textId="1E25525E" w:rsidR="004F29F6" w:rsidRPr="004F29F6" w:rsidRDefault="004F29F6" w:rsidP="00B2463B">
      <w:pPr>
        <w:widowControl w:val="0"/>
        <w:autoSpaceDE w:val="0"/>
        <w:autoSpaceDN w:val="0"/>
        <w:spacing w:after="0" w:line="264" w:lineRule="auto"/>
        <w:rPr>
          <w:rFonts w:eastAsia="Arial" w:cs="Arial"/>
          <w:b/>
          <w:bCs/>
          <w:lang w:val="en-US"/>
        </w:rPr>
      </w:pPr>
      <w:r w:rsidRPr="004F29F6">
        <w:rPr>
          <w:rFonts w:eastAsia="Arial" w:cs="Arial"/>
          <w:b/>
          <w:bCs/>
          <w:lang w:val="en-US"/>
        </w:rPr>
        <w:t xml:space="preserve">The </w:t>
      </w:r>
      <w:r w:rsidR="00CC2085" w:rsidRPr="00CC2085">
        <w:rPr>
          <w:rFonts w:eastAsia="Arial" w:cs="Arial"/>
          <w:b/>
          <w:bCs/>
          <w:lang w:val="en-US"/>
        </w:rPr>
        <w:t xml:space="preserve">Cambridge </w:t>
      </w:r>
      <w:r w:rsidRPr="004F29F6">
        <w:rPr>
          <w:rFonts w:eastAsia="Arial" w:cs="Arial"/>
          <w:b/>
          <w:bCs/>
          <w:lang w:val="en-US"/>
        </w:rPr>
        <w:t xml:space="preserve">OCR administrative codes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are:</w:t>
      </w:r>
    </w:p>
    <w:p w14:paraId="55489B54" w14:textId="6168B7FA" w:rsidR="004F29F6" w:rsidRPr="006D21D5" w:rsidRDefault="004F29F6" w:rsidP="006F371A">
      <w:pPr>
        <w:pStyle w:val="ListParagraph"/>
        <w:widowControl w:val="0"/>
        <w:numPr>
          <w:ilvl w:val="0"/>
          <w:numId w:val="7"/>
        </w:numPr>
        <w:tabs>
          <w:tab w:val="left" w:pos="2268"/>
        </w:tabs>
        <w:autoSpaceDE w:val="0"/>
        <w:autoSpaceDN w:val="0"/>
        <w:spacing w:before="169" w:line="264" w:lineRule="auto"/>
        <w:ind w:left="567" w:hanging="567"/>
        <w:contextualSpacing w:val="0"/>
        <w:rPr>
          <w:rFonts w:eastAsia="Arial" w:cs="Arial"/>
          <w:lang w:val="en-US"/>
        </w:rPr>
      </w:pPr>
      <w:r w:rsidRPr="006D21D5">
        <w:rPr>
          <w:rFonts w:eastAsia="Arial" w:cs="Arial"/>
          <w:lang w:val="en-US"/>
        </w:rPr>
        <w:t>unit</w:t>
      </w:r>
      <w:r w:rsidRPr="006D21D5">
        <w:rPr>
          <w:rFonts w:eastAsia="Arial" w:cs="Arial"/>
          <w:spacing w:val="-3"/>
          <w:lang w:val="en-US"/>
        </w:rPr>
        <w:t xml:space="preserve"> </w:t>
      </w:r>
      <w:r w:rsidRPr="006D21D5">
        <w:rPr>
          <w:rFonts w:eastAsia="Arial" w:cs="Arial"/>
          <w:lang w:val="en-US"/>
        </w:rPr>
        <w:t>entry</w:t>
      </w:r>
      <w:r w:rsidRPr="006D21D5">
        <w:rPr>
          <w:rFonts w:eastAsia="Arial" w:cs="Arial"/>
          <w:spacing w:val="-3"/>
          <w:lang w:val="en-US"/>
        </w:rPr>
        <w:t xml:space="preserve"> </w:t>
      </w:r>
      <w:r w:rsidRPr="006D21D5">
        <w:rPr>
          <w:rFonts w:eastAsia="Arial" w:cs="Arial"/>
          <w:lang w:val="en-US"/>
        </w:rPr>
        <w:t>code</w:t>
      </w:r>
      <w:r w:rsidRPr="006D21D5">
        <w:rPr>
          <w:rFonts w:eastAsia="Arial" w:cs="Arial"/>
          <w:lang w:val="en-US"/>
        </w:rPr>
        <w:tab/>
      </w:r>
      <w:r w:rsidR="00CD3E44">
        <w:rPr>
          <w:rFonts w:eastAsia="Arial" w:cs="Arial"/>
          <w:lang w:val="en-US"/>
        </w:rPr>
        <w:t>F19</w:t>
      </w:r>
      <w:r w:rsidR="00D85418">
        <w:rPr>
          <w:rFonts w:eastAsia="Arial" w:cs="Arial"/>
          <w:lang w:val="en-US"/>
        </w:rPr>
        <w:t>9</w:t>
      </w:r>
    </w:p>
    <w:p w14:paraId="7226382C" w14:textId="25416321" w:rsidR="004F29F6" w:rsidRPr="00BD0F79" w:rsidRDefault="004F29F6" w:rsidP="006F371A">
      <w:pPr>
        <w:pStyle w:val="ListParagraph"/>
        <w:widowControl w:val="0"/>
        <w:numPr>
          <w:ilvl w:val="0"/>
          <w:numId w:val="7"/>
        </w:numPr>
        <w:tabs>
          <w:tab w:val="left" w:pos="2268"/>
        </w:tabs>
        <w:autoSpaceDE w:val="0"/>
        <w:autoSpaceDN w:val="0"/>
        <w:spacing w:before="6" w:after="0" w:line="264" w:lineRule="auto"/>
        <w:ind w:left="567" w:hanging="567"/>
        <w:contextualSpacing w:val="0"/>
        <w:rPr>
          <w:rFonts w:eastAsia="Arial" w:cs="Arial"/>
          <w:lang w:val="en-US"/>
        </w:rPr>
      </w:pPr>
      <w:r w:rsidRPr="00BD0F79">
        <w:rPr>
          <w:rFonts w:eastAsia="Arial" w:cs="Arial"/>
          <w:lang w:val="en-US"/>
        </w:rPr>
        <w:t>certification code</w:t>
      </w:r>
      <w:r w:rsidRPr="00BD0F79">
        <w:rPr>
          <w:rFonts w:eastAsia="Arial" w:cs="Arial"/>
          <w:lang w:val="en-US"/>
        </w:rPr>
        <w:tab/>
      </w:r>
      <w:r w:rsidR="00CD3E44" w:rsidRPr="00BD0F79">
        <w:rPr>
          <w:rFonts w:eastAsia="Arial" w:cs="Arial"/>
          <w:lang w:val="en-US"/>
        </w:rPr>
        <w:t>H137</w:t>
      </w:r>
    </w:p>
    <w:p w14:paraId="0D4EE590" w14:textId="77777777" w:rsidR="00CD3E44" w:rsidRPr="00BD0F79" w:rsidRDefault="00CD3E44" w:rsidP="00CD3E44">
      <w:pPr>
        <w:pStyle w:val="ListParagraph"/>
        <w:widowControl w:val="0"/>
        <w:tabs>
          <w:tab w:val="left" w:pos="284"/>
          <w:tab w:val="left" w:pos="2268"/>
        </w:tabs>
        <w:autoSpaceDE w:val="0"/>
        <w:autoSpaceDN w:val="0"/>
        <w:spacing w:before="6" w:after="0" w:line="264" w:lineRule="auto"/>
        <w:ind w:left="567"/>
        <w:contextualSpacing w:val="0"/>
        <w:rPr>
          <w:rFonts w:eastAsia="Arial" w:cs="Arial"/>
          <w:lang w:val="en-US"/>
        </w:rPr>
      </w:pPr>
    </w:p>
    <w:p w14:paraId="43E20AD4" w14:textId="77777777" w:rsidR="0091461E" w:rsidRDefault="004F29F6" w:rsidP="00B2463B">
      <w:pPr>
        <w:widowControl w:val="0"/>
        <w:autoSpaceDE w:val="0"/>
        <w:autoSpaceDN w:val="0"/>
        <w:spacing w:after="0" w:line="264" w:lineRule="auto"/>
        <w:rPr>
          <w:rFonts w:eastAsia="Arial" w:cs="Arial"/>
          <w:b/>
          <w:bCs/>
          <w:lang w:val="en-US"/>
        </w:rPr>
      </w:pPr>
      <w:r w:rsidRPr="00BD0F79">
        <w:rPr>
          <w:rFonts w:eastAsia="Arial" w:cs="Arial"/>
          <w:b/>
          <w:bCs/>
          <w:lang w:val="en-US"/>
        </w:rPr>
        <w:t xml:space="preserve">The regulated qualification number </w:t>
      </w:r>
      <w:r w:rsidR="002B6910" w:rsidRPr="00BD0F79">
        <w:rPr>
          <w:rFonts w:eastAsia="Arial" w:cs="Arial"/>
          <w:b/>
          <w:bCs/>
          <w:lang w:val="en-US"/>
        </w:rPr>
        <w:t>linked</w:t>
      </w:r>
      <w:r w:rsidR="00F52A6E" w:rsidRPr="00BD0F79">
        <w:rPr>
          <w:rFonts w:eastAsia="Arial" w:cs="Arial"/>
          <w:b/>
          <w:bCs/>
          <w:lang w:val="en-US"/>
        </w:rPr>
        <w:t xml:space="preserve"> to</w:t>
      </w:r>
      <w:r w:rsidRPr="00BD0F79">
        <w:rPr>
          <w:rFonts w:eastAsia="Arial" w:cs="Arial"/>
          <w:b/>
          <w:bCs/>
          <w:lang w:val="en-US"/>
        </w:rPr>
        <w:t xml:space="preserve"> this unit is:</w:t>
      </w:r>
    </w:p>
    <w:p w14:paraId="3F45E7A5" w14:textId="1F09B49B" w:rsidR="004F29F6" w:rsidRPr="004F29F6" w:rsidRDefault="00CD3E44" w:rsidP="0091461E">
      <w:pPr>
        <w:widowControl w:val="0"/>
        <w:autoSpaceDE w:val="0"/>
        <w:autoSpaceDN w:val="0"/>
        <w:spacing w:before="207" w:after="0" w:line="264" w:lineRule="auto"/>
        <w:rPr>
          <w:rFonts w:eastAsia="Arial" w:cs="Arial"/>
          <w:b/>
          <w:bCs/>
          <w:lang w:val="en-US"/>
        </w:rPr>
      </w:pPr>
      <w:r w:rsidRPr="00BD0F79">
        <w:rPr>
          <w:rFonts w:eastAsia="Arial" w:cs="Arial"/>
          <w:b/>
          <w:bCs/>
          <w:lang w:val="en-US"/>
        </w:rPr>
        <w:t xml:space="preserve"> </w:t>
      </w:r>
      <w:r w:rsidR="00CA7777" w:rsidRPr="00CA7777">
        <w:rPr>
          <w:rFonts w:eastAsia="Arial" w:cs="Arial"/>
          <w:lang w:val="en-US"/>
        </w:rPr>
        <w:t>610/62</w:t>
      </w:r>
      <w:r w:rsidR="002949DC">
        <w:rPr>
          <w:rFonts w:eastAsia="Arial" w:cs="Arial"/>
          <w:lang w:val="en-US"/>
        </w:rPr>
        <w:t>08/X</w:t>
      </w:r>
    </w:p>
    <w:p w14:paraId="2E894AE6" w14:textId="77777777" w:rsidR="004F29F6" w:rsidRPr="00B80EC0" w:rsidRDefault="004F29F6" w:rsidP="00B2463B">
      <w:pPr>
        <w:widowControl w:val="0"/>
        <w:autoSpaceDE w:val="0"/>
        <w:autoSpaceDN w:val="0"/>
        <w:spacing w:before="6" w:after="0" w:line="264" w:lineRule="auto"/>
        <w:rPr>
          <w:rFonts w:eastAsia="Arial" w:cs="Arial"/>
          <w:sz w:val="18"/>
          <w:szCs w:val="18"/>
          <w:lang w:val="en-US"/>
        </w:rPr>
      </w:pPr>
    </w:p>
    <w:p w14:paraId="502B4731" w14:textId="77777777" w:rsidR="005577AA" w:rsidRPr="00D93CF2" w:rsidRDefault="0027409E" w:rsidP="0027409E">
      <w:pPr>
        <w:widowControl w:val="0"/>
        <w:autoSpaceDE w:val="0"/>
        <w:autoSpaceDN w:val="0"/>
        <w:spacing w:after="0" w:line="240" w:lineRule="auto"/>
        <w:rPr>
          <w:rFonts w:eastAsia="Arial" w:cs="Arial"/>
          <w:b/>
          <w:bCs/>
          <w:lang w:val="en-US"/>
        </w:rPr>
      </w:pPr>
      <w:r w:rsidRPr="00D93CF2">
        <w:rPr>
          <w:rFonts w:eastAsia="Arial" w:cs="Arial"/>
          <w:b/>
          <w:bCs/>
          <w:lang w:val="en-US"/>
        </w:rPr>
        <w:t xml:space="preserve">Duration </w:t>
      </w:r>
    </w:p>
    <w:p w14:paraId="513219B6" w14:textId="77777777" w:rsidR="005577AA" w:rsidRPr="00D93CF2" w:rsidRDefault="005577AA" w:rsidP="0027409E">
      <w:pPr>
        <w:widowControl w:val="0"/>
        <w:autoSpaceDE w:val="0"/>
        <w:autoSpaceDN w:val="0"/>
        <w:spacing w:after="0" w:line="240" w:lineRule="auto"/>
        <w:rPr>
          <w:rFonts w:eastAsia="Arial" w:cs="Arial"/>
          <w:b/>
          <w:bCs/>
          <w:highlight w:val="yellow"/>
          <w:lang w:val="en-US"/>
        </w:rPr>
      </w:pPr>
    </w:p>
    <w:p w14:paraId="3F05069A" w14:textId="219BA709" w:rsidR="00D93CF2" w:rsidRPr="00165916" w:rsidRDefault="00D93CF2" w:rsidP="00D93CF2">
      <w:pPr>
        <w:widowControl w:val="0"/>
        <w:autoSpaceDE w:val="0"/>
        <w:autoSpaceDN w:val="0"/>
        <w:spacing w:after="0" w:line="240" w:lineRule="auto"/>
        <w:rPr>
          <w:rFonts w:eastAsia="Arial" w:cs="Arial"/>
          <w:lang w:val="en-US"/>
        </w:rPr>
      </w:pPr>
      <w:r w:rsidRPr="00165916">
        <w:rPr>
          <w:rFonts w:eastAsia="Arial" w:cs="Arial"/>
          <w:lang w:val="en-US"/>
        </w:rPr>
        <w:t xml:space="preserve">About </w:t>
      </w:r>
      <w:r w:rsidR="00165916" w:rsidRPr="00165916">
        <w:rPr>
          <w:rFonts w:eastAsia="Arial" w:cs="Arial"/>
          <w:lang w:val="en-US"/>
        </w:rPr>
        <w:t>15</w:t>
      </w:r>
      <w:r w:rsidRPr="00165916">
        <w:rPr>
          <w:rFonts w:eastAsia="Arial" w:cs="Arial"/>
          <w:lang w:val="en-US"/>
        </w:rPr>
        <w:t xml:space="preserve"> hours of supervised time (GLH)</w:t>
      </w:r>
    </w:p>
    <w:p w14:paraId="3EDB138B" w14:textId="77777777" w:rsidR="00D93CF2" w:rsidRPr="00165916" w:rsidRDefault="00D93CF2" w:rsidP="00D93CF2">
      <w:pPr>
        <w:spacing w:line="256" w:lineRule="auto"/>
        <w:rPr>
          <w:rFonts w:eastAsia="Arial" w:cs="Arial"/>
          <w:lang w:val="en-US"/>
        </w:rPr>
      </w:pPr>
      <w:r w:rsidRPr="00165916">
        <w:rPr>
          <w:rFonts w:eastAsia="Arial" w:cs="Arial"/>
          <w:lang w:val="en-US"/>
        </w:rPr>
        <w:t xml:space="preserve">(work that </w:t>
      </w:r>
      <w:r w:rsidRPr="00165916">
        <w:rPr>
          <w:rFonts w:eastAsia="Arial" w:cs="Arial"/>
          <w:b/>
          <w:bCs/>
          <w:lang w:val="en-US"/>
        </w:rPr>
        <w:t>must</w:t>
      </w:r>
      <w:r w:rsidRPr="00165916">
        <w:rPr>
          <w:rFonts w:eastAsia="Arial" w:cs="Arial"/>
          <w:lang w:val="en-US"/>
        </w:rPr>
        <w:t xml:space="preserve"> be completed under teacher supervised conditions)</w:t>
      </w:r>
    </w:p>
    <w:p w14:paraId="480A3B54" w14:textId="0EFC41A7" w:rsidR="00661707" w:rsidRDefault="00BA17E7" w:rsidP="006D21D5">
      <w:pPr>
        <w:widowControl w:val="0"/>
        <w:tabs>
          <w:tab w:val="left" w:pos="8222"/>
        </w:tabs>
        <w:autoSpaceDE w:val="0"/>
        <w:autoSpaceDN w:val="0"/>
        <w:spacing w:before="207" w:after="0" w:line="264" w:lineRule="auto"/>
        <w:ind w:right="743"/>
        <w:jc w:val="both"/>
        <w:rPr>
          <w:rFonts w:eastAsia="Arial" w:cs="Arial"/>
          <w:lang w:val="en-US"/>
        </w:rPr>
      </w:pPr>
      <w:r w:rsidRPr="6E0D7291">
        <w:rPr>
          <w:rFonts w:eastAsia="Arial" w:cs="Arial"/>
          <w:b/>
          <w:bCs/>
          <w:lang w:val="en-US"/>
        </w:rPr>
        <w:t>All</w:t>
      </w:r>
      <w:r w:rsidRPr="6E0D7291">
        <w:rPr>
          <w:rFonts w:eastAsia="Arial" w:cs="Arial"/>
          <w:lang w:val="en-US"/>
        </w:rPr>
        <w:t xml:space="preserve"> this mater</w:t>
      </w:r>
      <w:r w:rsidR="0027409E" w:rsidRPr="6E0D7291">
        <w:rPr>
          <w:rFonts w:eastAsia="Arial" w:cs="Arial"/>
          <w:lang w:val="en-US"/>
        </w:rPr>
        <w:t>i</w:t>
      </w:r>
      <w:r w:rsidRPr="6E0D7291">
        <w:rPr>
          <w:rFonts w:eastAsia="Arial" w:cs="Arial"/>
          <w:lang w:val="en-US"/>
        </w:rPr>
        <w:t xml:space="preserve">al </w:t>
      </w:r>
      <w:r w:rsidRPr="6E0D7291">
        <w:rPr>
          <w:rFonts w:eastAsia="Arial" w:cs="Arial"/>
          <w:b/>
          <w:bCs/>
          <w:lang w:val="en-US"/>
        </w:rPr>
        <w:t>can</w:t>
      </w:r>
      <w:r w:rsidRPr="6E0D7291">
        <w:rPr>
          <w:rFonts w:eastAsia="Arial" w:cs="Arial"/>
          <w:lang w:val="en-US"/>
        </w:rPr>
        <w:t xml:space="preserve"> be photocopied.</w:t>
      </w:r>
      <w:r w:rsidR="004F29F6" w:rsidRPr="6E0D7291">
        <w:rPr>
          <w:rFonts w:eastAsia="Arial" w:cs="Arial"/>
          <w:lang w:val="en-US"/>
        </w:rPr>
        <w:t xml:space="preserve"> Any photocopying will be done under the terms of the Copyright Designs and Patents Act 1988 solely for the purposes of </w:t>
      </w:r>
      <w:r w:rsidR="003066F8" w:rsidRPr="6E0D7291">
        <w:rPr>
          <w:rFonts w:eastAsia="Arial" w:cs="Arial"/>
          <w:lang w:val="en-US"/>
        </w:rPr>
        <w:t>a</w:t>
      </w:r>
      <w:r w:rsidR="004F29F6" w:rsidRPr="6E0D7291">
        <w:rPr>
          <w:rFonts w:eastAsia="Arial" w:cs="Arial"/>
          <w:lang w:val="en-US"/>
        </w:rPr>
        <w:t>ssessment.</w:t>
      </w:r>
    </w:p>
    <w:p w14:paraId="0B29D94C" w14:textId="77777777" w:rsidR="00165916" w:rsidRDefault="00165916" w:rsidP="00661707">
      <w:pPr>
        <w:widowControl w:val="0"/>
        <w:autoSpaceDE w:val="0"/>
        <w:autoSpaceDN w:val="0"/>
        <w:spacing w:before="130" w:after="0" w:line="240" w:lineRule="auto"/>
        <w:rPr>
          <w:rFonts w:eastAsia="Arial" w:cs="Arial"/>
          <w:color w:val="808080" w:themeColor="background1" w:themeShade="80"/>
          <w:sz w:val="48"/>
          <w:lang w:val="en-US"/>
        </w:rPr>
      </w:pPr>
    </w:p>
    <w:p w14:paraId="2B8E1667" w14:textId="77777777" w:rsidR="00BC4C88" w:rsidRDefault="00BC4C88" w:rsidP="00661707">
      <w:pPr>
        <w:widowControl w:val="0"/>
        <w:autoSpaceDE w:val="0"/>
        <w:autoSpaceDN w:val="0"/>
        <w:spacing w:before="130" w:after="0" w:line="240" w:lineRule="auto"/>
        <w:rPr>
          <w:rFonts w:eastAsia="Arial" w:cs="Arial"/>
          <w:color w:val="808080" w:themeColor="background1" w:themeShade="80"/>
          <w:sz w:val="48"/>
          <w:lang w:val="en-US"/>
        </w:rPr>
      </w:pPr>
    </w:p>
    <w:p w14:paraId="29E3C1F1" w14:textId="77777777" w:rsidR="00BC4C88" w:rsidRDefault="00BC4C88" w:rsidP="00661707">
      <w:pPr>
        <w:widowControl w:val="0"/>
        <w:autoSpaceDE w:val="0"/>
        <w:autoSpaceDN w:val="0"/>
        <w:spacing w:before="130" w:after="0" w:line="240" w:lineRule="auto"/>
        <w:rPr>
          <w:rFonts w:eastAsia="Arial" w:cs="Arial"/>
          <w:color w:val="808080" w:themeColor="background1" w:themeShade="80"/>
          <w:sz w:val="48"/>
          <w:lang w:val="en-US"/>
        </w:rPr>
      </w:pPr>
    </w:p>
    <w:p w14:paraId="4BDD3C2E" w14:textId="04FE4683" w:rsidR="00661707" w:rsidRPr="00661707" w:rsidRDefault="00661707" w:rsidP="00661707">
      <w:pPr>
        <w:widowControl w:val="0"/>
        <w:autoSpaceDE w:val="0"/>
        <w:autoSpaceDN w:val="0"/>
        <w:spacing w:before="130" w:after="0" w:line="240" w:lineRule="auto"/>
        <w:rPr>
          <w:rFonts w:eastAsia="Arial" w:cs="Arial"/>
          <w:color w:val="808080" w:themeColor="background1" w:themeShade="80"/>
          <w:sz w:val="48"/>
          <w:lang w:val="en-US"/>
        </w:rPr>
      </w:pPr>
      <w:r w:rsidRPr="00661707">
        <w:rPr>
          <w:rFonts w:eastAsia="Arial" w:cs="Arial"/>
          <w:color w:val="808080" w:themeColor="background1" w:themeShade="80"/>
          <w:sz w:val="48"/>
          <w:lang w:val="en-US"/>
        </w:rPr>
        <w:t>Contents</w:t>
      </w:r>
    </w:p>
    <w:p w14:paraId="0A7C29A6" w14:textId="77777777" w:rsidR="00661707" w:rsidRDefault="00661707" w:rsidP="147DD5C4">
      <w:pPr>
        <w:rPr>
          <w:b/>
          <w:bCs/>
        </w:rPr>
      </w:pPr>
    </w:p>
    <w:sdt>
      <w:sdtPr>
        <w:rPr>
          <w:rFonts w:asciiTheme="minorHAnsi" w:eastAsiaTheme="minorEastAsia" w:hAnsiTheme="minorHAnsi" w:cstheme="minorBidi"/>
          <w:sz w:val="22"/>
          <w:szCs w:val="22"/>
          <w:lang w:val="en-GB"/>
        </w:rPr>
        <w:id w:val="-1889173441"/>
        <w:docPartObj>
          <w:docPartGallery w:val="Table of Contents"/>
          <w:docPartUnique/>
        </w:docPartObj>
      </w:sdtPr>
      <w:sdtEndPr>
        <w:rPr>
          <w:b/>
          <w:bCs/>
        </w:rPr>
      </w:sdtEndPr>
      <w:sdtContent>
        <w:p w14:paraId="34322A37" w14:textId="29BBE2E3" w:rsidR="00F75998" w:rsidRPr="00084FE2" w:rsidRDefault="00F75998">
          <w:pPr>
            <w:pStyle w:val="TOCHeading"/>
            <w:rPr>
              <w:rFonts w:cs="Arial"/>
              <w:sz w:val="22"/>
              <w:szCs w:val="22"/>
            </w:rPr>
          </w:pPr>
        </w:p>
        <w:p w14:paraId="19783128" w14:textId="038A53FE" w:rsidR="00A95CF4" w:rsidRDefault="00F75998">
          <w:pPr>
            <w:pStyle w:val="TOC1"/>
            <w:rPr>
              <w:rFonts w:asciiTheme="minorHAnsi" w:eastAsiaTheme="minorEastAsia" w:hAnsiTheme="minorHAnsi"/>
              <w:noProof/>
              <w:kern w:val="2"/>
              <w:sz w:val="24"/>
              <w:szCs w:val="24"/>
              <w:lang w:eastAsia="en-GB"/>
              <w14:ligatures w14:val="standardContextual"/>
            </w:rPr>
          </w:pPr>
          <w:r w:rsidRPr="00084FE2">
            <w:rPr>
              <w:rFonts w:cs="Arial"/>
            </w:rPr>
            <w:fldChar w:fldCharType="begin"/>
          </w:r>
          <w:r w:rsidRPr="00084FE2">
            <w:rPr>
              <w:rFonts w:cs="Arial"/>
            </w:rPr>
            <w:instrText xml:space="preserve"> TOC \o "1-3" \h \z \u </w:instrText>
          </w:r>
          <w:r w:rsidRPr="00084FE2">
            <w:rPr>
              <w:rFonts w:cs="Arial"/>
            </w:rPr>
            <w:fldChar w:fldCharType="separate"/>
          </w:r>
          <w:hyperlink w:anchor="_Toc207895924" w:history="1">
            <w:r w:rsidR="00A95CF4" w:rsidRPr="002412D9">
              <w:rPr>
                <w:rStyle w:val="Hyperlink"/>
                <w:noProof/>
              </w:rPr>
              <w:t>Information and instructions for teachers</w:t>
            </w:r>
            <w:r w:rsidR="00A95CF4">
              <w:rPr>
                <w:noProof/>
                <w:webHidden/>
              </w:rPr>
              <w:tab/>
            </w:r>
            <w:r w:rsidR="00A95CF4">
              <w:rPr>
                <w:noProof/>
                <w:webHidden/>
              </w:rPr>
              <w:fldChar w:fldCharType="begin"/>
            </w:r>
            <w:r w:rsidR="00A95CF4">
              <w:rPr>
                <w:noProof/>
                <w:webHidden/>
              </w:rPr>
              <w:instrText xml:space="preserve"> PAGEREF _Toc207895924 \h </w:instrText>
            </w:r>
            <w:r w:rsidR="00A95CF4">
              <w:rPr>
                <w:noProof/>
                <w:webHidden/>
              </w:rPr>
            </w:r>
            <w:r w:rsidR="00A95CF4">
              <w:rPr>
                <w:noProof/>
                <w:webHidden/>
              </w:rPr>
              <w:fldChar w:fldCharType="separate"/>
            </w:r>
            <w:r w:rsidR="00A95CF4">
              <w:rPr>
                <w:noProof/>
                <w:webHidden/>
              </w:rPr>
              <w:t>3</w:t>
            </w:r>
            <w:r w:rsidR="00A95CF4">
              <w:rPr>
                <w:noProof/>
                <w:webHidden/>
              </w:rPr>
              <w:fldChar w:fldCharType="end"/>
            </w:r>
          </w:hyperlink>
        </w:p>
        <w:p w14:paraId="33028A53" w14:textId="575231BC"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25" w:history="1">
            <w:r w:rsidRPr="002412D9">
              <w:rPr>
                <w:rStyle w:val="Hyperlink"/>
                <w:noProof/>
              </w:rPr>
              <w:t>Using this assignment</w:t>
            </w:r>
            <w:r>
              <w:rPr>
                <w:noProof/>
                <w:webHidden/>
              </w:rPr>
              <w:tab/>
            </w:r>
            <w:r>
              <w:rPr>
                <w:noProof/>
                <w:webHidden/>
              </w:rPr>
              <w:fldChar w:fldCharType="begin"/>
            </w:r>
            <w:r>
              <w:rPr>
                <w:noProof/>
                <w:webHidden/>
              </w:rPr>
              <w:instrText xml:space="preserve"> PAGEREF _Toc207895925 \h </w:instrText>
            </w:r>
            <w:r>
              <w:rPr>
                <w:noProof/>
                <w:webHidden/>
              </w:rPr>
            </w:r>
            <w:r>
              <w:rPr>
                <w:noProof/>
                <w:webHidden/>
              </w:rPr>
              <w:fldChar w:fldCharType="separate"/>
            </w:r>
            <w:r>
              <w:rPr>
                <w:noProof/>
                <w:webHidden/>
              </w:rPr>
              <w:t>3</w:t>
            </w:r>
            <w:r>
              <w:rPr>
                <w:noProof/>
                <w:webHidden/>
              </w:rPr>
              <w:fldChar w:fldCharType="end"/>
            </w:r>
          </w:hyperlink>
        </w:p>
        <w:p w14:paraId="03814DE0" w14:textId="5DA6AAF8"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26" w:history="1">
            <w:r w:rsidRPr="002412D9">
              <w:rPr>
                <w:rStyle w:val="Hyperlink"/>
                <w:noProof/>
              </w:rPr>
              <w:t>Information for delivering tasks</w:t>
            </w:r>
            <w:r>
              <w:rPr>
                <w:noProof/>
                <w:webHidden/>
              </w:rPr>
              <w:tab/>
            </w:r>
            <w:r>
              <w:rPr>
                <w:noProof/>
                <w:webHidden/>
              </w:rPr>
              <w:fldChar w:fldCharType="begin"/>
            </w:r>
            <w:r>
              <w:rPr>
                <w:noProof/>
                <w:webHidden/>
              </w:rPr>
              <w:instrText xml:space="preserve"> PAGEREF _Toc207895926 \h </w:instrText>
            </w:r>
            <w:r>
              <w:rPr>
                <w:noProof/>
                <w:webHidden/>
              </w:rPr>
            </w:r>
            <w:r>
              <w:rPr>
                <w:noProof/>
                <w:webHidden/>
              </w:rPr>
              <w:fldChar w:fldCharType="separate"/>
            </w:r>
            <w:r>
              <w:rPr>
                <w:noProof/>
                <w:webHidden/>
              </w:rPr>
              <w:t>4</w:t>
            </w:r>
            <w:r>
              <w:rPr>
                <w:noProof/>
                <w:webHidden/>
              </w:rPr>
              <w:fldChar w:fldCharType="end"/>
            </w:r>
          </w:hyperlink>
        </w:p>
        <w:p w14:paraId="129534F0" w14:textId="560DC6C0" w:rsidR="00A95CF4" w:rsidRDefault="00A95CF4">
          <w:pPr>
            <w:pStyle w:val="TOC1"/>
            <w:rPr>
              <w:rFonts w:asciiTheme="minorHAnsi" w:eastAsiaTheme="minorEastAsia" w:hAnsiTheme="minorHAnsi"/>
              <w:noProof/>
              <w:kern w:val="2"/>
              <w:sz w:val="24"/>
              <w:szCs w:val="24"/>
              <w:lang w:eastAsia="en-GB"/>
              <w14:ligatures w14:val="standardContextual"/>
            </w:rPr>
          </w:pPr>
          <w:hyperlink w:anchor="_Toc207895927" w:history="1">
            <w:r w:rsidRPr="002412D9">
              <w:rPr>
                <w:rStyle w:val="Hyperlink"/>
                <w:rFonts w:eastAsia="Arial"/>
                <w:noProof/>
                <w:lang w:val="en-US"/>
              </w:rPr>
              <w:t>Tasks for students and assessment criteria</w:t>
            </w:r>
            <w:r>
              <w:rPr>
                <w:noProof/>
                <w:webHidden/>
              </w:rPr>
              <w:tab/>
            </w:r>
            <w:r>
              <w:rPr>
                <w:noProof/>
                <w:webHidden/>
              </w:rPr>
              <w:fldChar w:fldCharType="begin"/>
            </w:r>
            <w:r>
              <w:rPr>
                <w:noProof/>
                <w:webHidden/>
              </w:rPr>
              <w:instrText xml:space="preserve"> PAGEREF _Toc207895927 \h </w:instrText>
            </w:r>
            <w:r>
              <w:rPr>
                <w:noProof/>
                <w:webHidden/>
              </w:rPr>
            </w:r>
            <w:r>
              <w:rPr>
                <w:noProof/>
                <w:webHidden/>
              </w:rPr>
              <w:fldChar w:fldCharType="separate"/>
            </w:r>
            <w:r>
              <w:rPr>
                <w:noProof/>
                <w:webHidden/>
              </w:rPr>
              <w:t>5</w:t>
            </w:r>
            <w:r>
              <w:rPr>
                <w:noProof/>
                <w:webHidden/>
              </w:rPr>
              <w:fldChar w:fldCharType="end"/>
            </w:r>
          </w:hyperlink>
        </w:p>
        <w:p w14:paraId="011C9543" w14:textId="1BD2376E"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28" w:history="1">
            <w:r w:rsidRPr="002412D9">
              <w:rPr>
                <w:rStyle w:val="Hyperlink"/>
                <w:noProof/>
              </w:rPr>
              <w:t>Scenario </w:t>
            </w:r>
            <w:r>
              <w:rPr>
                <w:noProof/>
                <w:webHidden/>
              </w:rPr>
              <w:tab/>
            </w:r>
            <w:r>
              <w:rPr>
                <w:noProof/>
                <w:webHidden/>
              </w:rPr>
              <w:fldChar w:fldCharType="begin"/>
            </w:r>
            <w:r>
              <w:rPr>
                <w:noProof/>
                <w:webHidden/>
              </w:rPr>
              <w:instrText xml:space="preserve"> PAGEREF _Toc207895928 \h </w:instrText>
            </w:r>
            <w:r>
              <w:rPr>
                <w:noProof/>
                <w:webHidden/>
              </w:rPr>
            </w:r>
            <w:r>
              <w:rPr>
                <w:noProof/>
                <w:webHidden/>
              </w:rPr>
              <w:fldChar w:fldCharType="separate"/>
            </w:r>
            <w:r>
              <w:rPr>
                <w:noProof/>
                <w:webHidden/>
              </w:rPr>
              <w:t>5</w:t>
            </w:r>
            <w:r>
              <w:rPr>
                <w:noProof/>
                <w:webHidden/>
              </w:rPr>
              <w:fldChar w:fldCharType="end"/>
            </w:r>
          </w:hyperlink>
        </w:p>
        <w:p w14:paraId="4096D60D" w14:textId="5C9C24E5"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29" w:history="1">
            <w:r w:rsidRPr="002412D9">
              <w:rPr>
                <w:rStyle w:val="Hyperlink"/>
                <w:noProof/>
              </w:rPr>
              <w:t>Task 1</w:t>
            </w:r>
            <w:r>
              <w:rPr>
                <w:noProof/>
                <w:webHidden/>
              </w:rPr>
              <w:tab/>
            </w:r>
            <w:r>
              <w:rPr>
                <w:noProof/>
                <w:webHidden/>
              </w:rPr>
              <w:fldChar w:fldCharType="begin"/>
            </w:r>
            <w:r>
              <w:rPr>
                <w:noProof/>
                <w:webHidden/>
              </w:rPr>
              <w:instrText xml:space="preserve"> PAGEREF _Toc207895929 \h </w:instrText>
            </w:r>
            <w:r>
              <w:rPr>
                <w:noProof/>
                <w:webHidden/>
              </w:rPr>
            </w:r>
            <w:r>
              <w:rPr>
                <w:noProof/>
                <w:webHidden/>
              </w:rPr>
              <w:fldChar w:fldCharType="separate"/>
            </w:r>
            <w:r>
              <w:rPr>
                <w:noProof/>
                <w:webHidden/>
              </w:rPr>
              <w:t>7</w:t>
            </w:r>
            <w:r>
              <w:rPr>
                <w:noProof/>
                <w:webHidden/>
              </w:rPr>
              <w:fldChar w:fldCharType="end"/>
            </w:r>
          </w:hyperlink>
        </w:p>
        <w:p w14:paraId="759E78BA" w14:textId="5531E267"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30" w:history="1">
            <w:r w:rsidRPr="002412D9">
              <w:rPr>
                <w:rStyle w:val="Hyperlink"/>
                <w:noProof/>
              </w:rPr>
              <w:t>Task 2</w:t>
            </w:r>
            <w:r>
              <w:rPr>
                <w:noProof/>
                <w:webHidden/>
              </w:rPr>
              <w:tab/>
            </w:r>
            <w:r>
              <w:rPr>
                <w:noProof/>
                <w:webHidden/>
              </w:rPr>
              <w:fldChar w:fldCharType="begin"/>
            </w:r>
            <w:r>
              <w:rPr>
                <w:noProof/>
                <w:webHidden/>
              </w:rPr>
              <w:instrText xml:space="preserve"> PAGEREF _Toc207895930 \h </w:instrText>
            </w:r>
            <w:r>
              <w:rPr>
                <w:noProof/>
                <w:webHidden/>
              </w:rPr>
            </w:r>
            <w:r>
              <w:rPr>
                <w:noProof/>
                <w:webHidden/>
              </w:rPr>
              <w:fldChar w:fldCharType="separate"/>
            </w:r>
            <w:r>
              <w:rPr>
                <w:noProof/>
                <w:webHidden/>
              </w:rPr>
              <w:t>9</w:t>
            </w:r>
            <w:r>
              <w:rPr>
                <w:noProof/>
                <w:webHidden/>
              </w:rPr>
              <w:fldChar w:fldCharType="end"/>
            </w:r>
          </w:hyperlink>
        </w:p>
        <w:p w14:paraId="5B8A723A" w14:textId="0136FE9D"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31" w:history="1">
            <w:r w:rsidRPr="002412D9">
              <w:rPr>
                <w:rStyle w:val="Hyperlink"/>
                <w:noProof/>
              </w:rPr>
              <w:t>Task 3</w:t>
            </w:r>
            <w:r>
              <w:rPr>
                <w:noProof/>
                <w:webHidden/>
              </w:rPr>
              <w:tab/>
            </w:r>
            <w:r>
              <w:rPr>
                <w:noProof/>
                <w:webHidden/>
              </w:rPr>
              <w:fldChar w:fldCharType="begin"/>
            </w:r>
            <w:r>
              <w:rPr>
                <w:noProof/>
                <w:webHidden/>
              </w:rPr>
              <w:instrText xml:space="preserve"> PAGEREF _Toc207895931 \h </w:instrText>
            </w:r>
            <w:r>
              <w:rPr>
                <w:noProof/>
                <w:webHidden/>
              </w:rPr>
            </w:r>
            <w:r>
              <w:rPr>
                <w:noProof/>
                <w:webHidden/>
              </w:rPr>
              <w:fldChar w:fldCharType="separate"/>
            </w:r>
            <w:r>
              <w:rPr>
                <w:noProof/>
                <w:webHidden/>
              </w:rPr>
              <w:t>11</w:t>
            </w:r>
            <w:r>
              <w:rPr>
                <w:noProof/>
                <w:webHidden/>
              </w:rPr>
              <w:fldChar w:fldCharType="end"/>
            </w:r>
          </w:hyperlink>
        </w:p>
        <w:p w14:paraId="694D023F" w14:textId="662903D1" w:rsidR="00A95CF4" w:rsidRDefault="00A95CF4">
          <w:pPr>
            <w:pStyle w:val="TOC2"/>
            <w:rPr>
              <w:rFonts w:asciiTheme="minorHAnsi" w:eastAsiaTheme="minorEastAsia" w:hAnsiTheme="minorHAnsi"/>
              <w:noProof/>
              <w:kern w:val="2"/>
              <w:sz w:val="24"/>
              <w:szCs w:val="24"/>
              <w:lang w:eastAsia="en-GB"/>
              <w14:ligatures w14:val="standardContextual"/>
            </w:rPr>
          </w:pPr>
          <w:hyperlink w:anchor="_Toc207895932" w:history="1">
            <w:r w:rsidRPr="002412D9">
              <w:rPr>
                <w:rStyle w:val="Hyperlink"/>
                <w:noProof/>
              </w:rPr>
              <w:t>Task 4</w:t>
            </w:r>
            <w:r>
              <w:rPr>
                <w:noProof/>
                <w:webHidden/>
              </w:rPr>
              <w:tab/>
            </w:r>
            <w:r>
              <w:rPr>
                <w:noProof/>
                <w:webHidden/>
              </w:rPr>
              <w:fldChar w:fldCharType="begin"/>
            </w:r>
            <w:r>
              <w:rPr>
                <w:noProof/>
                <w:webHidden/>
              </w:rPr>
              <w:instrText xml:space="preserve"> PAGEREF _Toc207895932 \h </w:instrText>
            </w:r>
            <w:r>
              <w:rPr>
                <w:noProof/>
                <w:webHidden/>
              </w:rPr>
            </w:r>
            <w:r>
              <w:rPr>
                <w:noProof/>
                <w:webHidden/>
              </w:rPr>
              <w:fldChar w:fldCharType="separate"/>
            </w:r>
            <w:r>
              <w:rPr>
                <w:noProof/>
                <w:webHidden/>
              </w:rPr>
              <w:t>13</w:t>
            </w:r>
            <w:r>
              <w:rPr>
                <w:noProof/>
                <w:webHidden/>
              </w:rPr>
              <w:fldChar w:fldCharType="end"/>
            </w:r>
          </w:hyperlink>
        </w:p>
        <w:p w14:paraId="4A5C094C" w14:textId="4338C86B" w:rsidR="00A95CF4" w:rsidRDefault="00A95CF4">
          <w:pPr>
            <w:pStyle w:val="TOC1"/>
            <w:rPr>
              <w:rFonts w:asciiTheme="minorHAnsi" w:eastAsiaTheme="minorEastAsia" w:hAnsiTheme="minorHAnsi"/>
              <w:noProof/>
              <w:kern w:val="2"/>
              <w:sz w:val="24"/>
              <w:szCs w:val="24"/>
              <w:lang w:eastAsia="en-GB"/>
              <w14:ligatures w14:val="standardContextual"/>
            </w:rPr>
          </w:pPr>
          <w:hyperlink w:anchor="_Toc207895933" w:history="1">
            <w:r w:rsidRPr="002412D9">
              <w:rPr>
                <w:rStyle w:val="Hyperlink"/>
                <w:noProof/>
              </w:rPr>
              <w:t>Template for test table</w:t>
            </w:r>
            <w:r>
              <w:rPr>
                <w:noProof/>
                <w:webHidden/>
              </w:rPr>
              <w:tab/>
            </w:r>
            <w:r>
              <w:rPr>
                <w:noProof/>
                <w:webHidden/>
              </w:rPr>
              <w:fldChar w:fldCharType="begin"/>
            </w:r>
            <w:r>
              <w:rPr>
                <w:noProof/>
                <w:webHidden/>
              </w:rPr>
              <w:instrText xml:space="preserve"> PAGEREF _Toc207895933 \h </w:instrText>
            </w:r>
            <w:r>
              <w:rPr>
                <w:noProof/>
                <w:webHidden/>
              </w:rPr>
            </w:r>
            <w:r>
              <w:rPr>
                <w:noProof/>
                <w:webHidden/>
              </w:rPr>
              <w:fldChar w:fldCharType="separate"/>
            </w:r>
            <w:r>
              <w:rPr>
                <w:noProof/>
                <w:webHidden/>
              </w:rPr>
              <w:t>15</w:t>
            </w:r>
            <w:r>
              <w:rPr>
                <w:noProof/>
                <w:webHidden/>
              </w:rPr>
              <w:fldChar w:fldCharType="end"/>
            </w:r>
          </w:hyperlink>
        </w:p>
        <w:p w14:paraId="47DD7D5A" w14:textId="29219D48" w:rsidR="00A95CF4" w:rsidRDefault="00A95CF4">
          <w:pPr>
            <w:pStyle w:val="TOC1"/>
            <w:rPr>
              <w:rFonts w:asciiTheme="minorHAnsi" w:eastAsiaTheme="minorEastAsia" w:hAnsiTheme="minorHAnsi"/>
              <w:noProof/>
              <w:kern w:val="2"/>
              <w:sz w:val="24"/>
              <w:szCs w:val="24"/>
              <w:lang w:eastAsia="en-GB"/>
              <w14:ligatures w14:val="standardContextual"/>
            </w:rPr>
          </w:pPr>
          <w:hyperlink w:anchor="_Toc207895934" w:history="1">
            <w:r w:rsidRPr="002412D9">
              <w:rPr>
                <w:rStyle w:val="Hyperlink"/>
                <w:rFonts w:eastAsia="MS Gothic"/>
                <w:noProof/>
              </w:rPr>
              <w:t>NEA Command Words</w:t>
            </w:r>
            <w:r>
              <w:rPr>
                <w:noProof/>
                <w:webHidden/>
              </w:rPr>
              <w:tab/>
            </w:r>
            <w:r>
              <w:rPr>
                <w:noProof/>
                <w:webHidden/>
              </w:rPr>
              <w:fldChar w:fldCharType="begin"/>
            </w:r>
            <w:r>
              <w:rPr>
                <w:noProof/>
                <w:webHidden/>
              </w:rPr>
              <w:instrText xml:space="preserve"> PAGEREF _Toc207895934 \h </w:instrText>
            </w:r>
            <w:r>
              <w:rPr>
                <w:noProof/>
                <w:webHidden/>
              </w:rPr>
            </w:r>
            <w:r>
              <w:rPr>
                <w:noProof/>
                <w:webHidden/>
              </w:rPr>
              <w:fldChar w:fldCharType="separate"/>
            </w:r>
            <w:r>
              <w:rPr>
                <w:noProof/>
                <w:webHidden/>
              </w:rPr>
              <w:t>16</w:t>
            </w:r>
            <w:r>
              <w:rPr>
                <w:noProof/>
                <w:webHidden/>
              </w:rPr>
              <w:fldChar w:fldCharType="end"/>
            </w:r>
          </w:hyperlink>
        </w:p>
        <w:p w14:paraId="038A3D80" w14:textId="171ED03F" w:rsidR="00F75998" w:rsidRDefault="00F75998">
          <w:r w:rsidRPr="00084FE2">
            <w:rPr>
              <w:rFonts w:cs="Arial"/>
              <w:b/>
              <w:bCs/>
              <w:noProof/>
            </w:rPr>
            <w:fldChar w:fldCharType="end"/>
          </w:r>
        </w:p>
      </w:sdtContent>
    </w:sdt>
    <w:p w14:paraId="06566580" w14:textId="77777777" w:rsidR="00661707" w:rsidRDefault="00661707" w:rsidP="147DD5C4">
      <w:pPr>
        <w:rPr>
          <w:b/>
          <w:bCs/>
        </w:rPr>
      </w:pPr>
    </w:p>
    <w:p w14:paraId="4EBE708D" w14:textId="77777777" w:rsidR="00661707" w:rsidRDefault="00661707" w:rsidP="147DD5C4">
      <w:pPr>
        <w:rPr>
          <w:b/>
          <w:bCs/>
        </w:rPr>
      </w:pPr>
    </w:p>
    <w:p w14:paraId="000A1D87" w14:textId="77777777" w:rsidR="00661707" w:rsidRDefault="00661707" w:rsidP="147DD5C4">
      <w:pPr>
        <w:rPr>
          <w:b/>
          <w:bCs/>
        </w:rPr>
      </w:pPr>
    </w:p>
    <w:p w14:paraId="7D4069EA" w14:textId="77777777" w:rsidR="00661707" w:rsidRDefault="00661707" w:rsidP="147DD5C4">
      <w:pPr>
        <w:rPr>
          <w:b/>
          <w:bCs/>
        </w:rPr>
      </w:pPr>
    </w:p>
    <w:p w14:paraId="5B19FC80" w14:textId="6BC57764" w:rsidR="00661707" w:rsidRDefault="004A3E56" w:rsidP="004A3E56">
      <w:pPr>
        <w:tabs>
          <w:tab w:val="left" w:pos="8205"/>
        </w:tabs>
        <w:rPr>
          <w:b/>
          <w:bCs/>
        </w:rPr>
      </w:pPr>
      <w:r>
        <w:rPr>
          <w:b/>
          <w:bCs/>
        </w:rPr>
        <w:tab/>
      </w:r>
    </w:p>
    <w:p w14:paraId="7B037853" w14:textId="77777777" w:rsidR="00661707" w:rsidRDefault="00661707" w:rsidP="147DD5C4">
      <w:pPr>
        <w:rPr>
          <w:b/>
          <w:bCs/>
        </w:rPr>
      </w:pPr>
    </w:p>
    <w:p w14:paraId="653594CE" w14:textId="77777777" w:rsidR="00661707" w:rsidRDefault="00661707" w:rsidP="147DD5C4">
      <w:pPr>
        <w:rPr>
          <w:b/>
          <w:bCs/>
        </w:rPr>
      </w:pPr>
    </w:p>
    <w:p w14:paraId="69F85BA5" w14:textId="77777777" w:rsidR="00661707" w:rsidRDefault="00661707" w:rsidP="147DD5C4">
      <w:pPr>
        <w:rPr>
          <w:b/>
          <w:bCs/>
        </w:rPr>
      </w:pPr>
    </w:p>
    <w:p w14:paraId="0377DA4D" w14:textId="0B0FE4DA" w:rsidR="00661707" w:rsidRDefault="00661707">
      <w:pPr>
        <w:rPr>
          <w:b/>
          <w:bCs/>
        </w:rPr>
      </w:pPr>
      <w:r>
        <w:rPr>
          <w:b/>
          <w:bCs/>
        </w:rPr>
        <w:br w:type="page"/>
      </w:r>
    </w:p>
    <w:p w14:paraId="1F222426" w14:textId="4F4FDDD3" w:rsidR="00074007" w:rsidRDefault="00297D67" w:rsidP="00661707">
      <w:pPr>
        <w:pStyle w:val="Heading1"/>
      </w:pPr>
      <w:bookmarkStart w:id="6" w:name="_Toc207895924"/>
      <w:r>
        <w:lastRenderedPageBreak/>
        <w:t>I</w:t>
      </w:r>
      <w:r w:rsidR="002E27EE">
        <w:t>nformation</w:t>
      </w:r>
      <w:r w:rsidR="009766CE">
        <w:t xml:space="preserve"> and instructions</w:t>
      </w:r>
      <w:r w:rsidR="002E27EE">
        <w:t xml:space="preserve"> for </w:t>
      </w:r>
      <w:r w:rsidR="009D7B07">
        <w:t>t</w:t>
      </w:r>
      <w:r w:rsidR="002E27EE">
        <w:t>eachers</w:t>
      </w:r>
      <w:bookmarkEnd w:id="6"/>
      <w:r w:rsidR="00074007" w:rsidRPr="00074007">
        <w:t xml:space="preserve"> </w:t>
      </w:r>
    </w:p>
    <w:p w14:paraId="7CD48B51" w14:textId="77777777" w:rsidR="00EB06F9" w:rsidRDefault="00EB06F9" w:rsidP="00CC29A4"/>
    <w:p w14:paraId="695D322F" w14:textId="3EA937F5" w:rsidR="002078A9" w:rsidRDefault="00074007" w:rsidP="00B2463B">
      <w:pPr>
        <w:pStyle w:val="Heading2"/>
      </w:pPr>
      <w:bookmarkStart w:id="7" w:name="_Toc207895925"/>
      <w:r w:rsidRPr="147DD5C4">
        <w:t>Using this assignment</w:t>
      </w:r>
      <w:bookmarkEnd w:id="7"/>
    </w:p>
    <w:p w14:paraId="2CF0B731" w14:textId="77777777" w:rsidR="00D300BA" w:rsidRPr="00D300BA" w:rsidRDefault="00D300BA" w:rsidP="00B2463B"/>
    <w:p w14:paraId="6EFD391D" w14:textId="6421ABE8" w:rsidR="00165916" w:rsidRDefault="00CD6E49" w:rsidP="00165916">
      <w:pPr>
        <w:spacing w:after="0" w:line="240" w:lineRule="auto"/>
        <w:rPr>
          <w:rFonts w:cs="Arial"/>
        </w:rPr>
      </w:pPr>
      <w:r w:rsidRPr="6E0D7291">
        <w:rPr>
          <w:rFonts w:cs="Arial"/>
        </w:rPr>
        <w:t>This assignment provides a scenario and set of</w:t>
      </w:r>
      <w:r w:rsidR="00D60367" w:rsidRPr="6E0D7291">
        <w:rPr>
          <w:rFonts w:cs="Arial"/>
        </w:rPr>
        <w:t xml:space="preserve"> related</w:t>
      </w:r>
      <w:r w:rsidRPr="6E0D7291">
        <w:rPr>
          <w:rFonts w:cs="Arial"/>
        </w:rPr>
        <w:t xml:space="preserve"> tasks that reflect </w:t>
      </w:r>
      <w:r w:rsidR="00165916" w:rsidRPr="6E0D7291">
        <w:rPr>
          <w:rFonts w:cs="Arial"/>
        </w:rPr>
        <w:t xml:space="preserve">how </w:t>
      </w:r>
      <w:r w:rsidR="00D90F51">
        <w:rPr>
          <w:rFonts w:cs="Arial"/>
        </w:rPr>
        <w:t xml:space="preserve">secure global computing systems are scoped, designed and modelled. </w:t>
      </w:r>
    </w:p>
    <w:p w14:paraId="23C32A76" w14:textId="77777777" w:rsidR="00E96601" w:rsidRDefault="00E96601" w:rsidP="00165916">
      <w:pPr>
        <w:spacing w:after="0" w:line="240" w:lineRule="auto"/>
        <w:rPr>
          <w:rFonts w:cs="Arial"/>
        </w:rPr>
      </w:pPr>
    </w:p>
    <w:p w14:paraId="58B3AA67" w14:textId="77777777" w:rsidR="00E96601" w:rsidRPr="00661707" w:rsidRDefault="00E96601" w:rsidP="00E96601">
      <w:pPr>
        <w:spacing w:after="0" w:line="240" w:lineRule="auto"/>
        <w:rPr>
          <w:rFonts w:cs="Arial"/>
        </w:rPr>
      </w:pPr>
      <w:r>
        <w:rPr>
          <w:rFonts w:cs="Arial"/>
        </w:rPr>
        <w:t>You can g</w:t>
      </w:r>
      <w:r w:rsidRPr="0010259D">
        <w:rPr>
          <w:rFonts w:cs="Arial"/>
        </w:rPr>
        <w:t>ive this to students on or after 1 June 202X to help them understand it before they start using it for assessment. The dates for which students can use it for assessment are shown on the front cover.</w:t>
      </w:r>
    </w:p>
    <w:p w14:paraId="5E2D23F4" w14:textId="77777777" w:rsidR="00E662AA" w:rsidRPr="00661707" w:rsidRDefault="00E662AA" w:rsidP="00CD6E49">
      <w:pPr>
        <w:spacing w:after="0" w:line="240" w:lineRule="auto"/>
        <w:rPr>
          <w:rFonts w:cs="Arial"/>
        </w:rPr>
      </w:pPr>
    </w:p>
    <w:p w14:paraId="2236470C" w14:textId="77777777" w:rsidR="000B5AD0" w:rsidRPr="00661707" w:rsidRDefault="00E662AA" w:rsidP="000B5AD0">
      <w:pPr>
        <w:spacing w:after="0" w:line="240" w:lineRule="auto"/>
        <w:rPr>
          <w:rFonts w:cs="Arial"/>
        </w:rPr>
      </w:pPr>
      <w:r w:rsidRPr="00661707">
        <w:rPr>
          <w:rFonts w:cs="Arial"/>
        </w:rPr>
        <w:t>The assignment</w:t>
      </w:r>
      <w:r w:rsidR="000B5AD0" w:rsidRPr="00661707">
        <w:rPr>
          <w:rFonts w:cs="Arial"/>
        </w:rPr>
        <w:t>:</w:t>
      </w:r>
    </w:p>
    <w:p w14:paraId="7626A2F0" w14:textId="504D4561" w:rsidR="000B5AD0" w:rsidRPr="00661707" w:rsidRDefault="0030358E" w:rsidP="00382FD7">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I</w:t>
      </w:r>
      <w:r w:rsidR="1E2D78DC" w:rsidRPr="343B37D2">
        <w:rPr>
          <w:rFonts w:eastAsia="Arial" w:cs="Arial"/>
          <w:lang w:val="en-US"/>
        </w:rPr>
        <w:t xml:space="preserve">s written so that </w:t>
      </w:r>
      <w:r w:rsidR="642A2D57" w:rsidRPr="343B37D2">
        <w:rPr>
          <w:rFonts w:eastAsia="Arial" w:cs="Arial"/>
          <w:lang w:val="en-US"/>
        </w:rPr>
        <w:t>students</w:t>
      </w:r>
      <w:r w:rsidR="7EF6BAFD" w:rsidRPr="343B37D2">
        <w:rPr>
          <w:rFonts w:eastAsia="Arial" w:cs="Arial"/>
          <w:lang w:val="en-US"/>
        </w:rPr>
        <w:t xml:space="preserve"> </w:t>
      </w:r>
      <w:r w:rsidR="7EF6BAFD" w:rsidRPr="00D33C57">
        <w:rPr>
          <w:rFonts w:eastAsia="Arial" w:cs="Arial"/>
          <w:lang w:val="en-US"/>
        </w:rPr>
        <w:t>have the opportunity to</w:t>
      </w:r>
      <w:r w:rsidR="642A2D57" w:rsidRPr="00D33C57">
        <w:rPr>
          <w:rFonts w:eastAsia="Arial" w:cs="Arial"/>
          <w:lang w:val="en-US"/>
        </w:rPr>
        <w:t xml:space="preserve"> </w:t>
      </w:r>
      <w:r w:rsidR="1E2D78DC" w:rsidRPr="343B37D2">
        <w:rPr>
          <w:rFonts w:eastAsia="Arial" w:cs="Arial"/>
          <w:lang w:val="en-US"/>
        </w:rPr>
        <w:t xml:space="preserve">meet </w:t>
      </w:r>
      <w:r w:rsidR="642A2D57" w:rsidRPr="343B37D2">
        <w:rPr>
          <w:rFonts w:eastAsia="Arial" w:cs="Arial"/>
          <w:lang w:val="en-US"/>
        </w:rPr>
        <w:t xml:space="preserve">the requirements of all assessment criteria for the unit. </w:t>
      </w:r>
    </w:p>
    <w:p w14:paraId="1833486B" w14:textId="193CAA56" w:rsidR="0030358E" w:rsidRDefault="0030358E" w:rsidP="00382FD7">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W</w:t>
      </w:r>
      <w:r w:rsidR="3C175969" w:rsidRPr="002D1A80">
        <w:rPr>
          <w:rFonts w:eastAsia="Arial" w:cs="Arial"/>
          <w:lang w:val="en-US"/>
        </w:rPr>
        <w:t xml:space="preserve">ill tell students if their evidence </w:t>
      </w:r>
      <w:r w:rsidR="003F23A3" w:rsidRPr="002D1A80">
        <w:rPr>
          <w:rFonts w:eastAsia="Arial" w:cs="Arial"/>
          <w:lang w:val="en-US"/>
        </w:rPr>
        <w:t xml:space="preserve">must </w:t>
      </w:r>
      <w:r w:rsidR="3C175969" w:rsidRPr="002D1A80">
        <w:rPr>
          <w:rFonts w:eastAsia="Arial" w:cs="Arial"/>
          <w:lang w:val="en-US"/>
        </w:rPr>
        <w:t xml:space="preserve">be </w:t>
      </w:r>
      <w:r w:rsidR="7386E2A9" w:rsidRPr="002D1A80">
        <w:rPr>
          <w:rFonts w:eastAsia="Arial" w:cs="Arial"/>
          <w:lang w:val="en-US"/>
        </w:rPr>
        <w:t xml:space="preserve">in a specific format. If </w:t>
      </w:r>
      <w:r w:rsidR="6253720E" w:rsidRPr="002D1A80">
        <w:rPr>
          <w:rFonts w:eastAsia="Arial" w:cs="Arial"/>
          <w:lang w:val="en-US"/>
        </w:rPr>
        <w:t xml:space="preserve">the task does not </w:t>
      </w:r>
      <w:r w:rsidR="002D1A80" w:rsidRPr="00B2463B">
        <w:rPr>
          <w:rFonts w:eastAsia="Arial" w:cs="Arial"/>
          <w:lang w:val="en-US"/>
        </w:rPr>
        <w:t>specify a format</w:t>
      </w:r>
      <w:r w:rsidR="7386E2A9" w:rsidRPr="002D1A80">
        <w:rPr>
          <w:rFonts w:eastAsia="Arial" w:cs="Arial"/>
          <w:lang w:val="en-US"/>
        </w:rPr>
        <w:t>, students can choose the format to use.</w:t>
      </w:r>
    </w:p>
    <w:p w14:paraId="3739EE63" w14:textId="20C16369" w:rsidR="003969D0" w:rsidRDefault="0030358E" w:rsidP="003969D0">
      <w:pPr>
        <w:widowControl w:val="0"/>
        <w:numPr>
          <w:ilvl w:val="0"/>
          <w:numId w:val="20"/>
        </w:numPr>
        <w:autoSpaceDE w:val="0"/>
        <w:autoSpaceDN w:val="0"/>
        <w:spacing w:after="0" w:line="264" w:lineRule="auto"/>
        <w:ind w:left="567" w:hanging="567"/>
        <w:rPr>
          <w:rFonts w:eastAsia="Arial" w:cs="Arial"/>
          <w:lang w:val="en-US"/>
        </w:rPr>
      </w:pPr>
      <w:r w:rsidRPr="6E0D7291">
        <w:rPr>
          <w:rFonts w:eastAsia="Arial" w:cs="Arial"/>
          <w:b/>
          <w:bCs/>
          <w:lang w:val="en-US"/>
        </w:rPr>
        <w:t>Must</w:t>
      </w:r>
      <w:r w:rsidRPr="6E0D7291">
        <w:rPr>
          <w:rFonts w:eastAsia="Arial" w:cs="Arial"/>
          <w:lang w:val="en-US"/>
        </w:rPr>
        <w:t xml:space="preserve"> be completed under teacher supervision. </w:t>
      </w:r>
    </w:p>
    <w:p w14:paraId="040C8A8A" w14:textId="447B1ADD" w:rsidR="00FB5BE4" w:rsidRPr="003969D0" w:rsidRDefault="00FB5BE4" w:rsidP="003969D0">
      <w:pPr>
        <w:widowControl w:val="0"/>
        <w:autoSpaceDE w:val="0"/>
        <w:autoSpaceDN w:val="0"/>
        <w:spacing w:after="0" w:line="264" w:lineRule="auto"/>
        <w:ind w:left="567"/>
        <w:rPr>
          <w:rFonts w:eastAsia="Arial" w:cs="Arial"/>
          <w:lang w:val="en-US"/>
        </w:rPr>
      </w:pPr>
    </w:p>
    <w:p w14:paraId="1DE70E70" w14:textId="12EC07A4" w:rsidR="00282860" w:rsidRPr="00282860" w:rsidRDefault="00282860" w:rsidP="00282860">
      <w:pPr>
        <w:widowControl w:val="0"/>
        <w:autoSpaceDE w:val="0"/>
        <w:autoSpaceDN w:val="0"/>
        <w:spacing w:after="0" w:line="264" w:lineRule="auto"/>
        <w:rPr>
          <w:rFonts w:eastAsia="Arial" w:cs="Arial"/>
          <w:lang w:val="en-US"/>
        </w:rPr>
      </w:pPr>
      <w:bookmarkStart w:id="8" w:name="_Hlk167127399"/>
      <w:r w:rsidRPr="00282860">
        <w:rPr>
          <w:rFonts w:eastAsia="Arial" w:cs="Arial"/>
          <w:lang w:val="en-US"/>
        </w:rPr>
        <w:t>We have estimated that this assignment will take about 15 hours of supervised time to complete. Students should need approximately:</w:t>
      </w:r>
    </w:p>
    <w:bookmarkEnd w:id="8"/>
    <w:p w14:paraId="0017AFF5" w14:textId="16A6A48C" w:rsidR="00E5251D" w:rsidRPr="000A7B2E" w:rsidRDefault="00710C56" w:rsidP="00FD40D2">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4</w:t>
      </w:r>
      <w:r w:rsidR="00210409">
        <w:rPr>
          <w:rFonts w:eastAsia="Arial" w:cs="Arial"/>
          <w:lang w:val="en-US"/>
        </w:rPr>
        <w:t xml:space="preserve"> </w:t>
      </w:r>
      <w:r w:rsidR="00E5251D" w:rsidRPr="000A7B2E">
        <w:rPr>
          <w:rFonts w:eastAsia="Arial" w:cs="Arial"/>
          <w:lang w:val="en-US"/>
        </w:rPr>
        <w:t xml:space="preserve">hours </w:t>
      </w:r>
      <w:r w:rsidR="00BD30E2" w:rsidRPr="000A7B2E">
        <w:rPr>
          <w:rFonts w:eastAsia="Arial" w:cs="Arial"/>
          <w:lang w:val="en-US"/>
        </w:rPr>
        <w:t xml:space="preserve">to complete </w:t>
      </w:r>
      <w:r w:rsidR="00E5251D" w:rsidRPr="000A7B2E">
        <w:rPr>
          <w:rFonts w:eastAsia="Arial" w:cs="Arial"/>
          <w:lang w:val="en-US"/>
        </w:rPr>
        <w:t>Task 1</w:t>
      </w:r>
      <w:r w:rsidR="00FA195D">
        <w:rPr>
          <w:rFonts w:eastAsia="Arial" w:cs="Arial"/>
          <w:lang w:val="en-US"/>
        </w:rPr>
        <w:t>.</w:t>
      </w:r>
    </w:p>
    <w:p w14:paraId="18450C19" w14:textId="2AC43BBD" w:rsidR="00BD30E2" w:rsidRPr="000A7B2E" w:rsidRDefault="00195EE3" w:rsidP="00FD40D2">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4</w:t>
      </w:r>
      <w:r w:rsidR="00BD30E2" w:rsidRPr="000A7B2E">
        <w:rPr>
          <w:rFonts w:eastAsia="Arial" w:cs="Arial"/>
          <w:lang w:val="en-US"/>
        </w:rPr>
        <w:t xml:space="preserve"> hours to complete Task 2</w:t>
      </w:r>
      <w:r w:rsidR="00FA195D">
        <w:rPr>
          <w:rFonts w:eastAsia="Arial" w:cs="Arial"/>
          <w:lang w:val="en-US"/>
        </w:rPr>
        <w:t>.</w:t>
      </w:r>
    </w:p>
    <w:p w14:paraId="55BF61A7" w14:textId="23CF5B00" w:rsidR="00BD0F79" w:rsidRDefault="00710C56" w:rsidP="00FD40D2">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4</w:t>
      </w:r>
      <w:r w:rsidR="00BD30E2" w:rsidRPr="000A7B2E">
        <w:rPr>
          <w:rFonts w:eastAsia="Arial" w:cs="Arial"/>
          <w:lang w:val="en-US"/>
        </w:rPr>
        <w:t xml:space="preserve"> hours to complete Task 3</w:t>
      </w:r>
      <w:r w:rsidR="00FA195D">
        <w:rPr>
          <w:rFonts w:eastAsia="Arial" w:cs="Arial"/>
          <w:lang w:val="en-US"/>
        </w:rPr>
        <w:t>.</w:t>
      </w:r>
    </w:p>
    <w:p w14:paraId="01B12383" w14:textId="45349C8C" w:rsidR="00BD0F79" w:rsidRPr="00BD0F79" w:rsidRDefault="00195EE3" w:rsidP="00FD40D2">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3</w:t>
      </w:r>
      <w:r w:rsidR="00BD0F79" w:rsidRPr="00BD0F79">
        <w:rPr>
          <w:rFonts w:eastAsia="Arial" w:cs="Arial"/>
          <w:lang w:val="en-US"/>
        </w:rPr>
        <w:t xml:space="preserve"> hours to complete Task </w:t>
      </w:r>
      <w:r w:rsidR="00BD0F79">
        <w:rPr>
          <w:rFonts w:eastAsia="Arial" w:cs="Arial"/>
          <w:lang w:val="en-US"/>
        </w:rPr>
        <w:t>4</w:t>
      </w:r>
      <w:r w:rsidR="00FA195D">
        <w:rPr>
          <w:rFonts w:eastAsia="Arial" w:cs="Arial"/>
          <w:lang w:val="en-US"/>
        </w:rPr>
        <w:t>.</w:t>
      </w:r>
    </w:p>
    <w:p w14:paraId="4CBA1E6F" w14:textId="77777777" w:rsidR="00940444" w:rsidRPr="00661707" w:rsidRDefault="00940444" w:rsidP="004158B7">
      <w:pPr>
        <w:spacing w:after="0" w:line="240" w:lineRule="auto"/>
        <w:rPr>
          <w:rFonts w:cs="Arial"/>
        </w:rPr>
      </w:pPr>
    </w:p>
    <w:p w14:paraId="580142F5" w14:textId="24AAAF81" w:rsidR="007E779F" w:rsidRPr="00661707" w:rsidRDefault="00297D67" w:rsidP="004158B7">
      <w:pPr>
        <w:spacing w:after="0" w:line="240" w:lineRule="auto"/>
        <w:rPr>
          <w:rFonts w:cs="Arial"/>
        </w:rPr>
      </w:pPr>
      <w:r>
        <w:rPr>
          <w:rFonts w:cs="Arial"/>
        </w:rPr>
        <w:t xml:space="preserve">You </w:t>
      </w:r>
      <w:r w:rsidR="007E779F" w:rsidRPr="00661707">
        <w:rPr>
          <w:rFonts w:cs="Arial"/>
          <w:b/>
          <w:bCs/>
        </w:rPr>
        <w:t>must</w:t>
      </w:r>
      <w:r w:rsidR="007E779F" w:rsidRPr="00661707">
        <w:rPr>
          <w:rFonts w:cs="Arial"/>
        </w:rPr>
        <w:t>:</w:t>
      </w:r>
    </w:p>
    <w:p w14:paraId="40786589" w14:textId="5B5A1894" w:rsidR="00CD6E49" w:rsidRPr="00D93CF2" w:rsidRDefault="77919329" w:rsidP="00382FD7">
      <w:pPr>
        <w:widowControl w:val="0"/>
        <w:numPr>
          <w:ilvl w:val="0"/>
          <w:numId w:val="1"/>
        </w:numPr>
        <w:autoSpaceDE w:val="0"/>
        <w:autoSpaceDN w:val="0"/>
        <w:spacing w:after="0" w:line="264" w:lineRule="auto"/>
        <w:ind w:left="567" w:hanging="567"/>
        <w:rPr>
          <w:rFonts w:eastAsia="Arial" w:cs="Arial"/>
          <w:lang w:val="en-US"/>
        </w:rPr>
      </w:pPr>
      <w:r w:rsidRPr="00D93CF2">
        <w:rPr>
          <w:rFonts w:eastAsia="Arial" w:cs="Arial"/>
          <w:lang w:val="en-US"/>
        </w:rPr>
        <w:t xml:space="preserve">Use </w:t>
      </w:r>
      <w:r w:rsidR="277FA9D0" w:rsidRPr="00D93CF2">
        <w:rPr>
          <w:rFonts w:eastAsia="Arial" w:cs="Arial"/>
          <w:lang w:val="en-US"/>
        </w:rPr>
        <w:t xml:space="preserve">a </w:t>
      </w:r>
      <w:r w:rsidR="00CC2085" w:rsidRPr="00CC2085">
        <w:rPr>
          <w:rFonts w:eastAsia="Arial" w:cs="Arial"/>
          <w:lang w:val="en-US"/>
        </w:rPr>
        <w:t xml:space="preserve">Cambridge </w:t>
      </w:r>
      <w:r w:rsidRPr="00D93CF2">
        <w:rPr>
          <w:rFonts w:eastAsia="Arial" w:cs="Arial"/>
          <w:lang w:val="en-US"/>
        </w:rPr>
        <w:t>OCR-set assignment for summative assessment of students.</w:t>
      </w:r>
      <w:r w:rsidR="2B74BDE5" w:rsidRPr="00D93CF2">
        <w:rPr>
          <w:rFonts w:eastAsia="Arial" w:cs="Arial"/>
          <w:lang w:val="en-US"/>
        </w:rPr>
        <w:t xml:space="preserve">  </w:t>
      </w:r>
    </w:p>
    <w:p w14:paraId="23C7EB03" w14:textId="687CECF7" w:rsidR="00D93CF2" w:rsidRPr="00D93CF2" w:rsidRDefault="00252F46" w:rsidP="00382FD7">
      <w:pPr>
        <w:widowControl w:val="0"/>
        <w:numPr>
          <w:ilvl w:val="0"/>
          <w:numId w:val="1"/>
        </w:numPr>
        <w:autoSpaceDE w:val="0"/>
        <w:autoSpaceDN w:val="0"/>
        <w:spacing w:after="0" w:line="264" w:lineRule="auto"/>
        <w:ind w:left="567" w:hanging="567"/>
        <w:rPr>
          <w:rFonts w:eastAsia="Arial" w:cs="Arial"/>
          <w:lang w:val="en-US"/>
        </w:rPr>
      </w:pPr>
      <w:proofErr w:type="spellStart"/>
      <w:r w:rsidRPr="00D93CF2">
        <w:rPr>
          <w:rFonts w:eastAsia="Arial" w:cs="Arial"/>
          <w:lang w:val="en-US"/>
        </w:rPr>
        <w:t>Familiarise</w:t>
      </w:r>
      <w:proofErr w:type="spellEnd"/>
      <w:r w:rsidRPr="00D93CF2">
        <w:rPr>
          <w:rFonts w:eastAsia="Arial" w:cs="Arial"/>
          <w:lang w:val="en-US"/>
        </w:rPr>
        <w:t xml:space="preserve"> yourself</w:t>
      </w:r>
      <w:r w:rsidR="00CD6E49" w:rsidRPr="00D93CF2">
        <w:rPr>
          <w:rFonts w:eastAsia="Arial" w:cs="Arial"/>
          <w:lang w:val="en-US"/>
        </w:rPr>
        <w:t xml:space="preserve"> with the </w:t>
      </w:r>
      <w:r w:rsidR="00FC1F09" w:rsidRPr="00D93CF2">
        <w:rPr>
          <w:rFonts w:eastAsia="Arial" w:cs="Arial"/>
          <w:lang w:val="en-US"/>
        </w:rPr>
        <w:t xml:space="preserve">assessment criteria and </w:t>
      </w:r>
      <w:r w:rsidR="00D0488A" w:rsidRPr="00D93CF2">
        <w:rPr>
          <w:rFonts w:eastAsia="Arial" w:cs="Arial"/>
          <w:lang w:val="en-US"/>
        </w:rPr>
        <w:t>a</w:t>
      </w:r>
      <w:r w:rsidR="00CD6E49" w:rsidRPr="00D93CF2">
        <w:rPr>
          <w:rFonts w:eastAsia="Arial" w:cs="Arial"/>
          <w:lang w:val="en-US"/>
        </w:rPr>
        <w:t xml:space="preserve">ssessment </w:t>
      </w:r>
      <w:r w:rsidR="00D0488A" w:rsidRPr="00D93CF2">
        <w:rPr>
          <w:rFonts w:eastAsia="Arial" w:cs="Arial"/>
          <w:lang w:val="en-US"/>
        </w:rPr>
        <w:t>g</w:t>
      </w:r>
      <w:r w:rsidR="00CD6E49" w:rsidRPr="00D93CF2">
        <w:rPr>
          <w:rFonts w:eastAsia="Arial" w:cs="Arial"/>
          <w:lang w:val="en-US"/>
        </w:rPr>
        <w:t xml:space="preserve">uidance </w:t>
      </w:r>
      <w:r w:rsidR="00FC1F09" w:rsidRPr="00D93CF2">
        <w:rPr>
          <w:rFonts w:eastAsia="Arial" w:cs="Arial"/>
          <w:lang w:val="en-US"/>
        </w:rPr>
        <w:t xml:space="preserve">for the tasks. </w:t>
      </w:r>
      <w:r w:rsidR="000271DE" w:rsidRPr="00D93CF2">
        <w:rPr>
          <w:rFonts w:eastAsia="Arial" w:cs="Arial"/>
          <w:lang w:val="en-US"/>
        </w:rPr>
        <w:t>The</w:t>
      </w:r>
      <w:r w:rsidR="00FC1F09" w:rsidRPr="00D93CF2">
        <w:rPr>
          <w:rFonts w:eastAsia="Arial" w:cs="Arial"/>
          <w:lang w:val="en-US"/>
        </w:rPr>
        <w:t xml:space="preserve">se are given at the end of each student task. They are </w:t>
      </w:r>
      <w:r w:rsidR="000271DE" w:rsidRPr="00D93CF2">
        <w:rPr>
          <w:rFonts w:eastAsia="Arial" w:cs="Arial"/>
          <w:lang w:val="en-US"/>
        </w:rPr>
        <w:t xml:space="preserve">also </w:t>
      </w:r>
      <w:r w:rsidR="00FC1F09" w:rsidRPr="00D93CF2">
        <w:rPr>
          <w:rFonts w:eastAsia="Arial" w:cs="Arial"/>
          <w:lang w:val="en-US"/>
        </w:rPr>
        <w:t>with</w:t>
      </w:r>
      <w:r w:rsidR="00DA2B51" w:rsidRPr="00D93CF2">
        <w:rPr>
          <w:rFonts w:eastAsia="Arial" w:cs="Arial"/>
          <w:lang w:val="en-US"/>
        </w:rPr>
        <w:t xml:space="preserve"> </w:t>
      </w:r>
      <w:r w:rsidR="00CD6E49" w:rsidRPr="00D93CF2">
        <w:rPr>
          <w:rFonts w:eastAsia="Arial" w:cs="Arial"/>
          <w:lang w:val="en-US"/>
        </w:rPr>
        <w:t xml:space="preserve">the unit content in </w:t>
      </w:r>
      <w:bookmarkStart w:id="9" w:name="_Hlk81299490"/>
      <w:r w:rsidR="00CD6E49" w:rsidRPr="00D93CF2">
        <w:rPr>
          <w:rFonts w:eastAsia="Arial" w:cs="Arial"/>
          <w:b/>
          <w:bCs/>
          <w:lang w:val="en-US"/>
        </w:rPr>
        <w:t xml:space="preserve">Section </w:t>
      </w:r>
      <w:r w:rsidR="004C2F07">
        <w:rPr>
          <w:rFonts w:eastAsia="Arial" w:cs="Arial"/>
          <w:b/>
          <w:bCs/>
          <w:lang w:val="en-US"/>
        </w:rPr>
        <w:t>5</w:t>
      </w:r>
      <w:r w:rsidR="00CD6E49" w:rsidRPr="00D93CF2">
        <w:rPr>
          <w:rFonts w:eastAsia="Arial" w:cs="Arial"/>
          <w:lang w:val="en-US"/>
        </w:rPr>
        <w:t xml:space="preserve"> of the Specification</w:t>
      </w:r>
      <w:bookmarkEnd w:id="9"/>
      <w:r w:rsidR="00CD6E49" w:rsidRPr="00D93CF2">
        <w:rPr>
          <w:rFonts w:eastAsia="Arial" w:cs="Arial"/>
          <w:lang w:val="en-US"/>
        </w:rPr>
        <w:t xml:space="preserve">. </w:t>
      </w:r>
    </w:p>
    <w:p w14:paraId="65DC1E5F" w14:textId="1F6633CE" w:rsidR="00CD6E49" w:rsidRPr="00D93CF2" w:rsidRDefault="00FC1F09" w:rsidP="00F17FC6">
      <w:pPr>
        <w:widowControl w:val="0"/>
        <w:autoSpaceDE w:val="0"/>
        <w:autoSpaceDN w:val="0"/>
        <w:spacing w:after="0" w:line="264" w:lineRule="auto"/>
        <w:ind w:left="567" w:right="703"/>
        <w:rPr>
          <w:rFonts w:eastAsia="Arial" w:cs="Arial"/>
          <w:lang w:val="en-US"/>
        </w:rPr>
      </w:pPr>
      <w:r w:rsidRPr="00D93CF2">
        <w:rPr>
          <w:rFonts w:eastAsia="Arial" w:cs="Arial"/>
          <w:lang w:val="en-US"/>
        </w:rPr>
        <w:t xml:space="preserve">Assessment guidance </w:t>
      </w:r>
      <w:r w:rsidR="00E4743E" w:rsidRPr="00D93CF2">
        <w:rPr>
          <w:rFonts w:eastAsia="Arial" w:cs="Arial"/>
          <w:lang w:val="en-US"/>
        </w:rPr>
        <w:t xml:space="preserve">is only given where additional information is needed. </w:t>
      </w:r>
      <w:r w:rsidR="00D93CF2" w:rsidRPr="00D93CF2">
        <w:rPr>
          <w:rFonts w:eastAsia="Arial" w:cs="Arial"/>
          <w:lang w:val="en-US"/>
        </w:rPr>
        <w:t xml:space="preserve"> There might not be assessment guidance for each criterion.  </w:t>
      </w:r>
    </w:p>
    <w:p w14:paraId="51AB0A0C" w14:textId="5C34C0A9" w:rsidR="00BC042F" w:rsidRPr="00BC042F" w:rsidRDefault="00BC042F" w:rsidP="00382FD7">
      <w:pPr>
        <w:widowControl w:val="0"/>
        <w:numPr>
          <w:ilvl w:val="0"/>
          <w:numId w:val="1"/>
        </w:numPr>
        <w:autoSpaceDE w:val="0"/>
        <w:autoSpaceDN w:val="0"/>
        <w:spacing w:after="0" w:line="264" w:lineRule="auto"/>
        <w:ind w:left="567" w:hanging="567"/>
        <w:rPr>
          <w:rFonts w:eastAsia="Calibri" w:cs="Arial"/>
        </w:rPr>
      </w:pPr>
      <w:r w:rsidRPr="006D21D5">
        <w:rPr>
          <w:rFonts w:eastAsia="Arial" w:cs="Arial"/>
          <w:lang w:val="en-US"/>
        </w:rPr>
        <w:t>Make</w:t>
      </w:r>
      <w:r>
        <w:rPr>
          <w:rFonts w:eastAsia="Calibri" w:cs="Arial"/>
        </w:rPr>
        <w:t xml:space="preserve"> sure students understand that the assessment criteria and assessment guidance tell them in detail what to do in each task.</w:t>
      </w:r>
    </w:p>
    <w:p w14:paraId="4886080A" w14:textId="7921AC0A" w:rsidR="00CD6E49" w:rsidRPr="00661707" w:rsidRDefault="4F82B4F0" w:rsidP="00382FD7">
      <w:pPr>
        <w:widowControl w:val="0"/>
        <w:numPr>
          <w:ilvl w:val="0"/>
          <w:numId w:val="1"/>
        </w:numPr>
        <w:autoSpaceDE w:val="0"/>
        <w:autoSpaceDN w:val="0"/>
        <w:spacing w:after="0" w:line="264" w:lineRule="auto"/>
        <w:ind w:left="567" w:hanging="567"/>
        <w:rPr>
          <w:rFonts w:eastAsia="Calibri" w:cs="Arial"/>
        </w:rPr>
      </w:pPr>
      <w:r w:rsidRPr="00661707">
        <w:rPr>
          <w:rFonts w:eastAsia="Arial" w:cs="Arial"/>
          <w:lang w:val="en-US"/>
        </w:rPr>
        <w:t>R</w:t>
      </w:r>
      <w:r w:rsidR="00CD6E49" w:rsidRPr="00661707">
        <w:rPr>
          <w:rFonts w:eastAsia="Arial" w:cs="Arial"/>
          <w:lang w:val="en-US"/>
        </w:rPr>
        <w:t>ead and underst</w:t>
      </w:r>
      <w:r w:rsidR="3676C02C" w:rsidRPr="00661707">
        <w:rPr>
          <w:rFonts w:eastAsia="Arial" w:cs="Arial"/>
          <w:lang w:val="en-US"/>
        </w:rPr>
        <w:t>and</w:t>
      </w:r>
      <w:r w:rsidR="00CD6E49" w:rsidRPr="00661707">
        <w:rPr>
          <w:rFonts w:eastAsia="Arial" w:cs="Arial"/>
          <w:lang w:val="en-US"/>
        </w:rPr>
        <w:t xml:space="preserve"> </w:t>
      </w:r>
      <w:r w:rsidR="00CD6E49" w:rsidRPr="00661707">
        <w:rPr>
          <w:rFonts w:eastAsia="Arial" w:cs="Arial"/>
          <w:b/>
          <w:bCs/>
          <w:lang w:val="en-US"/>
        </w:rPr>
        <w:t>all</w:t>
      </w:r>
      <w:r w:rsidR="00CD6E49" w:rsidRPr="00661707">
        <w:rPr>
          <w:rFonts w:eastAsia="Arial" w:cs="Arial"/>
          <w:lang w:val="en-US"/>
        </w:rPr>
        <w:t xml:space="preserve"> the rules and guidance in </w:t>
      </w:r>
      <w:bookmarkStart w:id="10" w:name="_Hlk81299513"/>
      <w:r w:rsidR="00CD6E49" w:rsidRPr="00B2463B">
        <w:rPr>
          <w:rFonts w:eastAsia="Arial" w:cs="Arial"/>
          <w:b/>
          <w:bCs/>
          <w:lang w:val="en-US"/>
        </w:rPr>
        <w:t xml:space="preserve">Section </w:t>
      </w:r>
      <w:bookmarkEnd w:id="10"/>
      <w:r w:rsidR="004C2F07">
        <w:rPr>
          <w:rFonts w:eastAsia="Arial" w:cs="Arial"/>
          <w:b/>
          <w:bCs/>
          <w:lang w:val="en-US"/>
        </w:rPr>
        <w:t>7</w:t>
      </w:r>
      <w:r w:rsidR="00CD6E49" w:rsidRPr="005954E3">
        <w:rPr>
          <w:rFonts w:eastAsia="Arial" w:cs="Arial"/>
          <w:lang w:val="en-US"/>
        </w:rPr>
        <w:t xml:space="preserve"> </w:t>
      </w:r>
      <w:r w:rsidR="00CD6E49" w:rsidRPr="00661707">
        <w:rPr>
          <w:rFonts w:eastAsia="Arial" w:cs="Arial"/>
          <w:lang w:val="en-US"/>
        </w:rPr>
        <w:t xml:space="preserve">of the Specification </w:t>
      </w:r>
      <w:r w:rsidR="00CD6E49" w:rsidRPr="00661707">
        <w:rPr>
          <w:rFonts w:eastAsia="Arial" w:cs="Arial"/>
          <w:b/>
          <w:bCs/>
          <w:lang w:val="en-US"/>
        </w:rPr>
        <w:t>before</w:t>
      </w:r>
      <w:r w:rsidR="00CD6E49" w:rsidRPr="00661707">
        <w:rPr>
          <w:rFonts w:eastAsia="Arial" w:cs="Arial"/>
          <w:lang w:val="en-US"/>
        </w:rPr>
        <w:t xml:space="preserve"> your </w:t>
      </w:r>
      <w:r w:rsidR="001F3ABF">
        <w:rPr>
          <w:rFonts w:eastAsia="Arial" w:cs="Arial"/>
          <w:lang w:val="en-US"/>
        </w:rPr>
        <w:t>students start</w:t>
      </w:r>
      <w:r w:rsidR="00CD6E49" w:rsidRPr="00661707">
        <w:rPr>
          <w:rFonts w:eastAsia="Arial" w:cs="Arial"/>
          <w:lang w:val="en-US"/>
        </w:rPr>
        <w:t xml:space="preserve"> the set assignments. </w:t>
      </w:r>
    </w:p>
    <w:p w14:paraId="58EF4631" w14:textId="497E47A6" w:rsidR="00CD6E49" w:rsidRPr="00661707" w:rsidRDefault="00CD6E49" w:rsidP="00382FD7">
      <w:pPr>
        <w:widowControl w:val="0"/>
        <w:numPr>
          <w:ilvl w:val="0"/>
          <w:numId w:val="1"/>
        </w:numPr>
        <w:autoSpaceDE w:val="0"/>
        <w:autoSpaceDN w:val="0"/>
        <w:spacing w:after="0" w:line="264" w:lineRule="auto"/>
        <w:ind w:left="567" w:hanging="567"/>
        <w:rPr>
          <w:rFonts w:eastAsia="Calibri" w:cs="Arial"/>
        </w:rPr>
      </w:pPr>
      <w:r w:rsidRPr="00661707">
        <w:rPr>
          <w:rFonts w:eastAsia="Arial" w:cs="Arial"/>
          <w:lang w:val="en-US"/>
        </w:rPr>
        <w:t xml:space="preserve">Make sure that </w:t>
      </w:r>
      <w:r w:rsidR="005B1467">
        <w:rPr>
          <w:rFonts w:eastAsia="Arial" w:cs="Arial"/>
          <w:lang w:val="en-US"/>
        </w:rPr>
        <w:t xml:space="preserve">your students complete the tasks and that you </w:t>
      </w:r>
      <w:r w:rsidR="008349D8">
        <w:rPr>
          <w:rFonts w:eastAsia="Arial" w:cs="Arial"/>
          <w:lang w:val="en-US"/>
        </w:rPr>
        <w:t>assess the task</w:t>
      </w:r>
      <w:r w:rsidR="00DE0AE4">
        <w:rPr>
          <w:rFonts w:eastAsia="Arial" w:cs="Arial"/>
          <w:lang w:val="en-US"/>
        </w:rPr>
        <w:t>s</w:t>
      </w:r>
      <w:r w:rsidR="008349D8">
        <w:rPr>
          <w:rFonts w:eastAsia="Arial" w:cs="Arial"/>
          <w:lang w:val="en-US"/>
        </w:rPr>
        <w:t xml:space="preserve"> fully in line with </w:t>
      </w:r>
      <w:r w:rsidRPr="00661707">
        <w:rPr>
          <w:rFonts w:eastAsia="Arial" w:cs="Arial"/>
          <w:lang w:val="en-US"/>
        </w:rPr>
        <w:t xml:space="preserve">the rules and guidance in </w:t>
      </w:r>
      <w:r w:rsidRPr="00B2463B">
        <w:rPr>
          <w:rFonts w:eastAsia="Arial" w:cs="Arial"/>
          <w:b/>
          <w:bCs/>
          <w:lang w:val="en-US"/>
        </w:rPr>
        <w:t xml:space="preserve">Section </w:t>
      </w:r>
      <w:r w:rsidR="004C2F07">
        <w:rPr>
          <w:rFonts w:eastAsia="Arial" w:cs="Arial"/>
          <w:b/>
          <w:bCs/>
          <w:lang w:val="en-US"/>
        </w:rPr>
        <w:t>7</w:t>
      </w:r>
      <w:r w:rsidRPr="006A5DB3">
        <w:rPr>
          <w:rFonts w:eastAsia="Arial" w:cs="Arial"/>
          <w:lang w:val="en-US"/>
        </w:rPr>
        <w:t xml:space="preserve"> </w:t>
      </w:r>
      <w:r w:rsidRPr="00661707">
        <w:rPr>
          <w:rFonts w:eastAsia="Arial" w:cs="Arial"/>
          <w:lang w:val="en-US"/>
        </w:rPr>
        <w:t>of the Specification.</w:t>
      </w:r>
    </w:p>
    <w:p w14:paraId="220E39F0" w14:textId="3213A54B" w:rsidR="00C73B23" w:rsidRDefault="0046108F" w:rsidP="00382FD7">
      <w:pPr>
        <w:widowControl w:val="0"/>
        <w:numPr>
          <w:ilvl w:val="0"/>
          <w:numId w:val="1"/>
        </w:numPr>
        <w:autoSpaceDE w:val="0"/>
        <w:autoSpaceDN w:val="0"/>
        <w:spacing w:after="0" w:line="264" w:lineRule="auto"/>
        <w:ind w:left="567" w:hanging="567"/>
        <w:rPr>
          <w:rFonts w:eastAsia="Arial" w:cs="Arial"/>
          <w:lang w:val="en-US"/>
        </w:rPr>
      </w:pPr>
      <w:r>
        <w:rPr>
          <w:rFonts w:eastAsia="Arial" w:cs="Arial"/>
          <w:lang w:val="en-US"/>
        </w:rPr>
        <w:t>Give your</w:t>
      </w:r>
      <w:r w:rsidRPr="00661707">
        <w:rPr>
          <w:rFonts w:eastAsia="Arial" w:cs="Arial"/>
          <w:lang w:val="en-US"/>
        </w:rPr>
        <w:t xml:space="preserve"> </w:t>
      </w:r>
      <w:r w:rsidR="00CD6E49" w:rsidRPr="00661707">
        <w:rPr>
          <w:rFonts w:eastAsia="Arial" w:cs="Arial"/>
          <w:lang w:val="en-US"/>
        </w:rPr>
        <w:t>students the</w:t>
      </w:r>
      <w:r w:rsidR="00375200">
        <w:rPr>
          <w:rFonts w:cs="Arial"/>
          <w:i/>
          <w:iCs/>
        </w:rPr>
        <w:t xml:space="preserve"> </w:t>
      </w:r>
      <w:r w:rsidR="00375200" w:rsidRPr="00E66023">
        <w:rPr>
          <w:rFonts w:cs="Arial"/>
          <w:b/>
          <w:bCs/>
        </w:rPr>
        <w:t>Cyber Security and Network</w:t>
      </w:r>
      <w:r w:rsidR="00DE1718">
        <w:rPr>
          <w:rFonts w:cs="Arial"/>
          <w:b/>
          <w:bCs/>
        </w:rPr>
        <w:t>s</w:t>
      </w:r>
      <w:r w:rsidR="00375200" w:rsidRPr="00375200">
        <w:rPr>
          <w:rFonts w:cs="Arial"/>
          <w:i/>
          <w:iCs/>
        </w:rPr>
        <w:t xml:space="preserve"> </w:t>
      </w:r>
      <w:hyperlink r:id="rId11" w:history="1">
        <w:r w:rsidR="00CD6E49" w:rsidRPr="00B2463B">
          <w:rPr>
            <w:rFonts w:eastAsia="Arial" w:cs="Arial"/>
            <w:b/>
            <w:bCs/>
            <w:lang w:val="en-US"/>
          </w:rPr>
          <w:t>Student guide to NEA assignment</w:t>
        </w:r>
      </w:hyperlink>
      <w:r w:rsidR="004662BE">
        <w:rPr>
          <w:rFonts w:eastAsia="Arial" w:cs="Arial"/>
          <w:b/>
          <w:bCs/>
          <w:lang w:val="en-US"/>
        </w:rPr>
        <w:t>s</w:t>
      </w:r>
      <w:r w:rsidR="00CD6E49" w:rsidRPr="00661707">
        <w:rPr>
          <w:rFonts w:eastAsia="Arial" w:cs="Arial"/>
          <w:lang w:val="en-US"/>
        </w:rPr>
        <w:t xml:space="preserve"> </w:t>
      </w:r>
      <w:r w:rsidR="00CD6E49" w:rsidRPr="00B2463B">
        <w:rPr>
          <w:rFonts w:eastAsia="Arial" w:cs="Arial"/>
          <w:b/>
          <w:bCs/>
          <w:lang w:val="en-US"/>
        </w:rPr>
        <w:t>before</w:t>
      </w:r>
      <w:r w:rsidR="00CD6E49" w:rsidRPr="00661707">
        <w:rPr>
          <w:rFonts w:eastAsia="Arial" w:cs="Arial"/>
          <w:lang w:val="en-US"/>
        </w:rPr>
        <w:t xml:space="preserve"> they start the assignments.</w:t>
      </w:r>
    </w:p>
    <w:p w14:paraId="2F3C6142" w14:textId="77777777" w:rsidR="00E662AA" w:rsidRPr="00661707" w:rsidRDefault="00E662AA" w:rsidP="00E662AA">
      <w:pPr>
        <w:spacing w:after="0" w:line="240" w:lineRule="auto"/>
        <w:rPr>
          <w:rFonts w:cs="Arial"/>
        </w:rPr>
      </w:pPr>
    </w:p>
    <w:p w14:paraId="2AB93CFA" w14:textId="23BFCF7A" w:rsidR="005C32CB" w:rsidRPr="00661707" w:rsidRDefault="00297D67" w:rsidP="005C32CB">
      <w:pPr>
        <w:spacing w:after="0" w:line="240" w:lineRule="auto"/>
        <w:rPr>
          <w:rFonts w:cs="Arial"/>
        </w:rPr>
      </w:pPr>
      <w:r>
        <w:rPr>
          <w:rFonts w:cs="Arial"/>
        </w:rPr>
        <w:t xml:space="preserve">You </w:t>
      </w:r>
      <w:r w:rsidR="005C32CB" w:rsidRPr="00661707">
        <w:rPr>
          <w:rFonts w:cs="Arial"/>
          <w:b/>
          <w:bCs/>
        </w:rPr>
        <w:t>must</w:t>
      </w:r>
      <w:r w:rsidR="005C32CB" w:rsidRPr="00661707">
        <w:rPr>
          <w:rFonts w:cs="Arial"/>
        </w:rPr>
        <w:t xml:space="preserve"> </w:t>
      </w:r>
      <w:r w:rsidR="005C32CB" w:rsidRPr="00661707">
        <w:rPr>
          <w:rFonts w:cs="Arial"/>
          <w:b/>
          <w:bCs/>
        </w:rPr>
        <w:t>not</w:t>
      </w:r>
      <w:r w:rsidR="005C32CB" w:rsidRPr="00661707">
        <w:rPr>
          <w:rFonts w:cs="Arial"/>
        </w:rPr>
        <w:t xml:space="preserve">: </w:t>
      </w:r>
    </w:p>
    <w:p w14:paraId="75D1C9B4" w14:textId="12D9EB30" w:rsidR="004158B7" w:rsidRPr="00D33C57" w:rsidRDefault="6253720E" w:rsidP="00382FD7">
      <w:pPr>
        <w:widowControl w:val="0"/>
        <w:numPr>
          <w:ilvl w:val="0"/>
          <w:numId w:val="1"/>
        </w:numPr>
        <w:autoSpaceDE w:val="0"/>
        <w:autoSpaceDN w:val="0"/>
        <w:spacing w:after="0" w:line="264" w:lineRule="auto"/>
        <w:ind w:left="567" w:hanging="567"/>
        <w:rPr>
          <w:rFonts w:cs="Arial"/>
        </w:rPr>
      </w:pPr>
      <w:r w:rsidRPr="006D21D5">
        <w:rPr>
          <w:rFonts w:eastAsia="Arial" w:cs="Arial"/>
          <w:lang w:val="en-US"/>
        </w:rPr>
        <w:t>Use</w:t>
      </w:r>
      <w:r w:rsidRPr="00D33C57">
        <w:rPr>
          <w:rFonts w:cs="Arial"/>
        </w:rPr>
        <w:t xml:space="preserve"> </w:t>
      </w:r>
      <w:r w:rsidR="1737C635" w:rsidRPr="00D33C57">
        <w:rPr>
          <w:rFonts w:cs="Arial"/>
        </w:rPr>
        <w:t xml:space="preserve">live </w:t>
      </w:r>
      <w:r w:rsidR="00CC2085" w:rsidRPr="00CC2085">
        <w:rPr>
          <w:rFonts w:cs="Arial"/>
        </w:rPr>
        <w:t xml:space="preserve">Cambridge </w:t>
      </w:r>
      <w:r w:rsidR="59574955" w:rsidRPr="00D33C57">
        <w:rPr>
          <w:rFonts w:cs="Arial"/>
        </w:rPr>
        <w:t>OCR-</w:t>
      </w:r>
      <w:proofErr w:type="spellStart"/>
      <w:r w:rsidR="59574955" w:rsidRPr="00D33C57">
        <w:rPr>
          <w:rFonts w:cs="Arial"/>
        </w:rPr>
        <w:t>set</w:t>
      </w:r>
      <w:proofErr w:type="spellEnd"/>
      <w:r w:rsidR="59574955" w:rsidRPr="00D33C57">
        <w:rPr>
          <w:rFonts w:cs="Arial"/>
        </w:rPr>
        <w:t xml:space="preserve"> </w:t>
      </w:r>
      <w:r w:rsidR="1737C635" w:rsidRPr="00D33C57">
        <w:rPr>
          <w:rFonts w:cs="Arial"/>
        </w:rPr>
        <w:t xml:space="preserve">assignments </w:t>
      </w:r>
      <w:r w:rsidRPr="00D33C57">
        <w:rPr>
          <w:rFonts w:cs="Arial"/>
        </w:rPr>
        <w:t>for practice or formative assessment</w:t>
      </w:r>
      <w:r w:rsidR="60E2CE3A" w:rsidRPr="00D33C57">
        <w:rPr>
          <w:rFonts w:cs="Arial"/>
        </w:rPr>
        <w:t>.</w:t>
      </w:r>
      <w:r w:rsidR="56DA9053" w:rsidRPr="00D33C57">
        <w:rPr>
          <w:rFonts w:cs="Arial"/>
        </w:rPr>
        <w:t xml:space="preserve"> This </w:t>
      </w:r>
      <w:r w:rsidR="001E5196">
        <w:rPr>
          <w:rFonts w:cs="Arial"/>
        </w:rPr>
        <w:t xml:space="preserve">sample assessment material </w:t>
      </w:r>
      <w:r w:rsidR="001E5196" w:rsidRPr="00B2463B">
        <w:rPr>
          <w:rFonts w:cs="Arial"/>
          <w:b/>
          <w:bCs/>
        </w:rPr>
        <w:t>can</w:t>
      </w:r>
      <w:r w:rsidR="001E5196">
        <w:rPr>
          <w:rFonts w:cs="Arial"/>
        </w:rPr>
        <w:t xml:space="preserve"> </w:t>
      </w:r>
      <w:r w:rsidR="56DA9053" w:rsidRPr="00D33C57">
        <w:rPr>
          <w:rFonts w:cs="Arial"/>
        </w:rPr>
        <w:t xml:space="preserve">be used for </w:t>
      </w:r>
      <w:r w:rsidR="001E5196">
        <w:rPr>
          <w:rFonts w:cs="Arial"/>
        </w:rPr>
        <w:t>practice or formative assessment</w:t>
      </w:r>
      <w:r w:rsidR="56DA9053" w:rsidRPr="00D33C57">
        <w:rPr>
          <w:rFonts w:cs="Arial"/>
        </w:rPr>
        <w:t>.</w:t>
      </w:r>
    </w:p>
    <w:p w14:paraId="69B104A8" w14:textId="6ABEAC8A" w:rsidR="00F252A0" w:rsidRPr="00661707" w:rsidRDefault="00110EF3" w:rsidP="00382FD7">
      <w:pPr>
        <w:widowControl w:val="0"/>
        <w:numPr>
          <w:ilvl w:val="0"/>
          <w:numId w:val="1"/>
        </w:numPr>
        <w:autoSpaceDE w:val="0"/>
        <w:autoSpaceDN w:val="0"/>
        <w:spacing w:after="0" w:line="264" w:lineRule="auto"/>
        <w:ind w:left="567" w:hanging="567"/>
        <w:rPr>
          <w:rFonts w:cs="Arial"/>
        </w:rPr>
      </w:pPr>
      <w:r w:rsidRPr="006D21D5">
        <w:rPr>
          <w:rFonts w:eastAsia="Arial" w:cs="Arial"/>
          <w:lang w:val="en-US"/>
        </w:rPr>
        <w:t>Use</w:t>
      </w:r>
      <w:r>
        <w:rPr>
          <w:rFonts w:cs="Arial"/>
        </w:rPr>
        <w:t xml:space="preserve"> this sample assessment material for live assessment of students.</w:t>
      </w:r>
      <w:r w:rsidR="00F252A0" w:rsidRPr="00661707">
        <w:rPr>
          <w:rFonts w:cs="Arial"/>
        </w:rPr>
        <w:t xml:space="preserve">  </w:t>
      </w:r>
    </w:p>
    <w:p w14:paraId="0BD98752" w14:textId="77777777" w:rsidR="008B25F7" w:rsidRDefault="008B25F7" w:rsidP="00382FD7">
      <w:pPr>
        <w:widowControl w:val="0"/>
        <w:numPr>
          <w:ilvl w:val="0"/>
          <w:numId w:val="1"/>
        </w:numPr>
        <w:autoSpaceDE w:val="0"/>
        <w:autoSpaceDN w:val="0"/>
        <w:spacing w:after="0" w:line="264" w:lineRule="auto"/>
        <w:ind w:left="567" w:hanging="567"/>
        <w:rPr>
          <w:rFonts w:cs="Arial"/>
        </w:rPr>
      </w:pPr>
      <w:r w:rsidRPr="006D21D5">
        <w:rPr>
          <w:rFonts w:eastAsia="Arial" w:cs="Arial"/>
          <w:lang w:val="en-US"/>
        </w:rPr>
        <w:t>Allow</w:t>
      </w:r>
      <w:r w:rsidRPr="00661707">
        <w:rPr>
          <w:rFonts w:cs="Arial"/>
        </w:rPr>
        <w:t xml:space="preserve"> group work for </w:t>
      </w:r>
      <w:r w:rsidRPr="00386F21">
        <w:rPr>
          <w:rFonts w:cs="Arial"/>
          <w:b/>
          <w:bCs/>
        </w:rPr>
        <w:t>any</w:t>
      </w:r>
      <w:r w:rsidRPr="00661707">
        <w:rPr>
          <w:rFonts w:cs="Arial"/>
        </w:rPr>
        <w:t xml:space="preserve"> task in this assignment. </w:t>
      </w:r>
    </w:p>
    <w:p w14:paraId="72CD3951" w14:textId="5B575CB4" w:rsidR="008E3BA4" w:rsidRPr="00E96601" w:rsidRDefault="00A166FE">
      <w:pPr>
        <w:widowControl w:val="0"/>
        <w:numPr>
          <w:ilvl w:val="0"/>
          <w:numId w:val="1"/>
        </w:numPr>
        <w:autoSpaceDE w:val="0"/>
        <w:autoSpaceDN w:val="0"/>
        <w:spacing w:after="120" w:line="276" w:lineRule="auto"/>
        <w:ind w:left="567" w:right="703" w:hanging="567"/>
        <w:contextualSpacing/>
        <w:rPr>
          <w:rFonts w:eastAsiaTheme="majorEastAsia" w:cstheme="majorBidi"/>
          <w:b/>
          <w:sz w:val="26"/>
          <w:szCs w:val="26"/>
        </w:rPr>
      </w:pPr>
      <w:r w:rsidRPr="00E96601">
        <w:rPr>
          <w:rFonts w:eastAsia="Arial" w:cs="Arial"/>
          <w:lang w:val="en-US"/>
        </w:rPr>
        <w:t>Change</w:t>
      </w:r>
      <w:r w:rsidRPr="00A166FE">
        <w:t xml:space="preserve"> any part of the </w:t>
      </w:r>
      <w:r w:rsidR="00CC2085" w:rsidRPr="00CC2085">
        <w:t xml:space="preserve">Cambridge </w:t>
      </w:r>
      <w:r w:rsidRPr="00A166FE">
        <w:t>OCR-</w:t>
      </w:r>
      <w:proofErr w:type="spellStart"/>
      <w:r w:rsidRPr="00A166FE">
        <w:t>set</w:t>
      </w:r>
      <w:proofErr w:type="spellEnd"/>
      <w:r w:rsidRPr="00A166FE">
        <w:t xml:space="preserve"> assignments </w:t>
      </w:r>
      <w:r>
        <w:t xml:space="preserve">or assessment criteria. </w:t>
      </w:r>
      <w:r w:rsidR="008E3BA4">
        <w:br w:type="page"/>
      </w:r>
    </w:p>
    <w:p w14:paraId="65B3E751" w14:textId="4D2A8215" w:rsidR="00A166FE" w:rsidRDefault="00A166FE" w:rsidP="00210409">
      <w:pPr>
        <w:pStyle w:val="Heading2"/>
      </w:pPr>
      <w:bookmarkStart w:id="11" w:name="_Toc207895926"/>
      <w:r w:rsidRPr="00A166FE">
        <w:lastRenderedPageBreak/>
        <w:t>Information for delivering tasks</w:t>
      </w:r>
      <w:bookmarkEnd w:id="11"/>
    </w:p>
    <w:p w14:paraId="4995F45E" w14:textId="77777777" w:rsidR="00210409" w:rsidRPr="00210409" w:rsidRDefault="00210409" w:rsidP="00C73B23">
      <w:pPr>
        <w:spacing w:after="0"/>
      </w:pPr>
    </w:p>
    <w:tbl>
      <w:tblPr>
        <w:tblStyle w:val="TableGrid"/>
        <w:tblW w:w="0" w:type="auto"/>
        <w:tblLook w:val="04A0" w:firstRow="1" w:lastRow="0" w:firstColumn="1" w:lastColumn="0" w:noHBand="0" w:noVBand="1"/>
        <w:tblCaption w:val="Table, two columns Task number and requirements. XXX rows."/>
      </w:tblPr>
      <w:tblGrid>
        <w:gridCol w:w="2122"/>
        <w:gridCol w:w="6894"/>
      </w:tblGrid>
      <w:tr w:rsidR="00A166FE" w14:paraId="6A4BFBB6" w14:textId="77777777" w:rsidTr="006D21D5">
        <w:tc>
          <w:tcPr>
            <w:tcW w:w="2122" w:type="dxa"/>
          </w:tcPr>
          <w:p w14:paraId="76B13C4E" w14:textId="552E1397" w:rsidR="00A166FE" w:rsidRPr="00A166FE" w:rsidRDefault="00A166FE">
            <w:pPr>
              <w:rPr>
                <w:rFonts w:eastAsia="Calibri" w:cs="Arial"/>
                <w:b/>
                <w:bCs/>
              </w:rPr>
            </w:pPr>
            <w:r w:rsidRPr="00A166FE">
              <w:rPr>
                <w:rFonts w:eastAsia="Calibri" w:cs="Arial"/>
                <w:b/>
                <w:bCs/>
              </w:rPr>
              <w:t>Task</w:t>
            </w:r>
          </w:p>
        </w:tc>
        <w:tc>
          <w:tcPr>
            <w:tcW w:w="6894" w:type="dxa"/>
          </w:tcPr>
          <w:p w14:paraId="08637353" w14:textId="457AB2A5" w:rsidR="00A166FE" w:rsidRPr="00A166FE" w:rsidRDefault="00A166FE">
            <w:pPr>
              <w:rPr>
                <w:rFonts w:eastAsia="Calibri" w:cs="Arial"/>
                <w:b/>
                <w:bCs/>
              </w:rPr>
            </w:pPr>
            <w:r w:rsidRPr="00A166FE">
              <w:rPr>
                <w:rFonts w:eastAsia="Calibri" w:cs="Arial"/>
                <w:b/>
                <w:bCs/>
              </w:rPr>
              <w:t>Requirements</w:t>
            </w:r>
          </w:p>
        </w:tc>
      </w:tr>
      <w:tr w:rsidR="00A166FE" w14:paraId="17A106FB" w14:textId="77777777" w:rsidTr="005A480D">
        <w:trPr>
          <w:trHeight w:val="1238"/>
        </w:trPr>
        <w:tc>
          <w:tcPr>
            <w:tcW w:w="2122" w:type="dxa"/>
          </w:tcPr>
          <w:p w14:paraId="000456AE" w14:textId="4791DEE2" w:rsidR="00A166FE" w:rsidRPr="00AB4C16" w:rsidRDefault="00BC4C88">
            <w:pPr>
              <w:rPr>
                <w:rFonts w:eastAsia="Calibri" w:cs="Arial"/>
              </w:rPr>
            </w:pPr>
            <w:r w:rsidRPr="00AB4C16">
              <w:rPr>
                <w:rFonts w:eastAsia="Calibri" w:cs="Arial"/>
              </w:rPr>
              <w:t xml:space="preserve">Task </w:t>
            </w:r>
            <w:r w:rsidR="008903F7" w:rsidRPr="00AB4C16">
              <w:rPr>
                <w:rFonts w:eastAsia="Calibri" w:cs="Arial"/>
              </w:rPr>
              <w:t>3</w:t>
            </w:r>
          </w:p>
        </w:tc>
        <w:tc>
          <w:tcPr>
            <w:tcW w:w="6894" w:type="dxa"/>
          </w:tcPr>
          <w:p w14:paraId="417DF15B" w14:textId="6924769C" w:rsidR="00A166FE" w:rsidRPr="00AB4C16" w:rsidRDefault="008903F7" w:rsidP="00E66023">
            <w:r w:rsidRPr="00AB4C16">
              <w:rPr>
                <w:rFonts w:eastAsia="Calibri" w:cs="Arial"/>
              </w:rPr>
              <w:t xml:space="preserve">Students </w:t>
            </w:r>
            <w:r w:rsidR="00AB4C16" w:rsidRPr="00AB4C16">
              <w:rPr>
                <w:rFonts w:eastAsia="Calibri" w:cs="Arial"/>
                <w:b/>
                <w:bCs/>
              </w:rPr>
              <w:t>must</w:t>
            </w:r>
            <w:r w:rsidRPr="00AB4C16">
              <w:rPr>
                <w:rFonts w:eastAsia="Calibri" w:cs="Arial"/>
              </w:rPr>
              <w:t xml:space="preserve"> have access to </w:t>
            </w:r>
            <w:r w:rsidR="00D85418">
              <w:rPr>
                <w:rFonts w:eastAsia="Calibri" w:cs="Arial"/>
              </w:rPr>
              <w:t>software which allows a</w:t>
            </w:r>
            <w:r w:rsidR="000579FC">
              <w:rPr>
                <w:rFonts w:eastAsia="Calibri" w:cs="Arial"/>
              </w:rPr>
              <w:t xml:space="preserve"> network simulation</w:t>
            </w:r>
            <w:r w:rsidR="005261E7">
              <w:rPr>
                <w:rFonts w:eastAsia="Calibri" w:cs="Arial"/>
              </w:rPr>
              <w:t xml:space="preserve"> for </w:t>
            </w:r>
            <w:r w:rsidR="005261E7" w:rsidRPr="008D3C0D">
              <w:rPr>
                <w:rFonts w:eastAsia="Calibri" w:cs="Arial"/>
              </w:rPr>
              <w:t xml:space="preserve">phase 1 of the </w:t>
            </w:r>
            <w:r w:rsidR="008A61E3" w:rsidRPr="008D3C0D">
              <w:rPr>
                <w:rFonts w:eastAsia="Calibri" w:cs="Arial"/>
              </w:rPr>
              <w:t xml:space="preserve">upgraded </w:t>
            </w:r>
            <w:r w:rsidR="00AE75AC" w:rsidRPr="008D3C0D">
              <w:rPr>
                <w:rFonts w:eastAsia="Calibri" w:cs="Arial"/>
              </w:rPr>
              <w:t>secure</w:t>
            </w:r>
            <w:r w:rsidR="00AE75AC">
              <w:rPr>
                <w:rFonts w:eastAsia="Calibri" w:cs="Arial"/>
              </w:rPr>
              <w:t xml:space="preserve"> global </w:t>
            </w:r>
            <w:r w:rsidR="00EF1230">
              <w:rPr>
                <w:rFonts w:eastAsia="Calibri" w:cs="Arial"/>
              </w:rPr>
              <w:t>system</w:t>
            </w:r>
            <w:r w:rsidR="00D85418">
              <w:rPr>
                <w:rFonts w:eastAsia="Calibri" w:cs="Arial"/>
              </w:rPr>
              <w:t xml:space="preserve"> </w:t>
            </w:r>
            <w:r w:rsidR="00FB06EF">
              <w:rPr>
                <w:rFonts w:eastAsia="Calibri" w:cs="Arial"/>
              </w:rPr>
              <w:t>(</w:t>
            </w:r>
            <w:r w:rsidR="00D85418">
              <w:rPr>
                <w:rFonts w:eastAsia="Calibri" w:cs="Arial"/>
              </w:rPr>
              <w:t>Wide Area Network</w:t>
            </w:r>
            <w:r w:rsidR="00FB06EF">
              <w:rPr>
                <w:rFonts w:eastAsia="Calibri" w:cs="Arial"/>
              </w:rPr>
              <w:t>-</w:t>
            </w:r>
            <w:r w:rsidR="00D85418">
              <w:rPr>
                <w:rFonts w:eastAsia="Calibri" w:cs="Arial"/>
              </w:rPr>
              <w:t>WAN) to be created and its operations simulated</w:t>
            </w:r>
            <w:r w:rsidR="00012C2A">
              <w:rPr>
                <w:rFonts w:eastAsia="Calibri" w:cs="Arial"/>
              </w:rPr>
              <w:t xml:space="preserve"> and tested</w:t>
            </w:r>
            <w:r w:rsidR="00D85418">
              <w:rPr>
                <w:rFonts w:eastAsia="Calibri" w:cs="Arial"/>
              </w:rPr>
              <w:t xml:space="preserve">. </w:t>
            </w:r>
          </w:p>
        </w:tc>
      </w:tr>
    </w:tbl>
    <w:p w14:paraId="209463D2" w14:textId="6650A628" w:rsidR="00297D67" w:rsidRPr="00CC29A4" w:rsidRDefault="00297D67" w:rsidP="004C1EE3">
      <w:pPr>
        <w:spacing w:line="256" w:lineRule="auto"/>
      </w:pPr>
    </w:p>
    <w:p w14:paraId="7908E37B" w14:textId="77777777" w:rsidR="006F3EB9" w:rsidRPr="00CC29A4" w:rsidRDefault="006F3EB9" w:rsidP="004C1EE3">
      <w:pPr>
        <w:spacing w:line="256" w:lineRule="auto"/>
      </w:pPr>
    </w:p>
    <w:p w14:paraId="11740A30" w14:textId="77777777" w:rsidR="006F3EB9" w:rsidRPr="00CC29A4" w:rsidRDefault="006F3EB9" w:rsidP="004C1EE3">
      <w:pPr>
        <w:spacing w:line="256" w:lineRule="auto"/>
      </w:pPr>
    </w:p>
    <w:p w14:paraId="3B522A16" w14:textId="77777777" w:rsidR="006F3EB9" w:rsidRPr="00CC29A4" w:rsidRDefault="006F3EB9" w:rsidP="004C1EE3">
      <w:pPr>
        <w:spacing w:line="256" w:lineRule="auto"/>
      </w:pPr>
    </w:p>
    <w:p w14:paraId="7C3E7F0E" w14:textId="77777777" w:rsidR="001A2307" w:rsidRPr="00CC29A4" w:rsidRDefault="001A2307" w:rsidP="00B27572">
      <w:pPr>
        <w:rPr>
          <w:rFonts w:eastAsia="Calibri" w:cs="Arial"/>
        </w:rPr>
      </w:pPr>
    </w:p>
    <w:p w14:paraId="3F16F745" w14:textId="598329BB" w:rsidR="001F5535" w:rsidRPr="00C8479B" w:rsidRDefault="006D10FB" w:rsidP="000904CC">
      <w:pPr>
        <w:rPr>
          <w:rFonts w:eastAsia="Calibri" w:cs="Arial"/>
        </w:rPr>
      </w:pPr>
      <w:r w:rsidRPr="00C8479B">
        <w:rPr>
          <w:rFonts w:eastAsia="Calibri" w:cs="Arial"/>
          <w:b/>
          <w:bCs/>
        </w:rPr>
        <w:t>Pages 1-4</w:t>
      </w:r>
      <w:r w:rsidRPr="00C8479B">
        <w:rPr>
          <w:rFonts w:eastAsia="Calibri" w:cs="Arial"/>
        </w:rPr>
        <w:t xml:space="preserve"> are for teachers only. </w:t>
      </w:r>
      <w:r w:rsidR="00D21696" w:rsidRPr="00C8479B">
        <w:rPr>
          <w:rFonts w:eastAsia="Calibri" w:cs="Arial"/>
        </w:rPr>
        <w:t xml:space="preserve">Please do </w:t>
      </w:r>
      <w:r w:rsidR="00D21696" w:rsidRPr="00C8479B">
        <w:rPr>
          <w:rFonts w:eastAsia="Calibri" w:cs="Arial"/>
          <w:b/>
          <w:bCs/>
        </w:rPr>
        <w:t>not</w:t>
      </w:r>
      <w:r w:rsidR="00D21696" w:rsidRPr="00C8479B">
        <w:rPr>
          <w:rFonts w:eastAsia="Calibri" w:cs="Arial"/>
        </w:rPr>
        <w:t xml:space="preserve"> give </w:t>
      </w:r>
      <w:r w:rsidR="00D21696" w:rsidRPr="00C8479B">
        <w:rPr>
          <w:rFonts w:eastAsia="Calibri" w:cs="Arial"/>
          <w:b/>
          <w:bCs/>
        </w:rPr>
        <w:t>Pages 1-4</w:t>
      </w:r>
      <w:r w:rsidR="00D21696" w:rsidRPr="00C8479B">
        <w:rPr>
          <w:rFonts w:eastAsia="Calibri" w:cs="Arial"/>
        </w:rPr>
        <w:t xml:space="preserve"> to your students</w:t>
      </w:r>
      <w:r w:rsidR="001F5535" w:rsidRPr="00C8479B">
        <w:rPr>
          <w:rFonts w:eastAsia="Calibri" w:cs="Arial"/>
        </w:rPr>
        <w:t>.</w:t>
      </w:r>
    </w:p>
    <w:p w14:paraId="17E4D290" w14:textId="37E60C00" w:rsidR="001F5535" w:rsidRDefault="001F5535" w:rsidP="00B27572">
      <w:pPr>
        <w:rPr>
          <w:rFonts w:eastAsia="Calibri" w:cs="Arial"/>
        </w:rPr>
      </w:pPr>
      <w:r w:rsidRPr="00C8479B">
        <w:rPr>
          <w:rFonts w:eastAsia="Calibri" w:cs="Arial"/>
        </w:rPr>
        <w:t xml:space="preserve">You can give </w:t>
      </w:r>
      <w:r w:rsidRPr="00C8479B">
        <w:rPr>
          <w:rFonts w:eastAsia="Calibri" w:cs="Arial"/>
          <w:b/>
          <w:bCs/>
        </w:rPr>
        <w:t>any</w:t>
      </w:r>
      <w:r w:rsidRPr="00C8479B">
        <w:rPr>
          <w:rFonts w:eastAsia="Calibri" w:cs="Arial"/>
        </w:rPr>
        <w:t xml:space="preserve"> or </w:t>
      </w:r>
      <w:r w:rsidRPr="00C8479B">
        <w:rPr>
          <w:rFonts w:eastAsia="Calibri" w:cs="Arial"/>
          <w:b/>
          <w:bCs/>
        </w:rPr>
        <w:t>all</w:t>
      </w:r>
      <w:r w:rsidRPr="00C8479B">
        <w:rPr>
          <w:rFonts w:eastAsia="Calibri" w:cs="Arial"/>
        </w:rPr>
        <w:t xml:space="preserve"> of the pages </w:t>
      </w:r>
      <w:r w:rsidRPr="00C8479B">
        <w:rPr>
          <w:rFonts w:eastAsia="Calibri" w:cs="Arial"/>
          <w:b/>
          <w:bCs/>
        </w:rPr>
        <w:t>that follow</w:t>
      </w:r>
      <w:r w:rsidRPr="00C8479B">
        <w:rPr>
          <w:rFonts w:eastAsia="Calibri" w:cs="Arial"/>
        </w:rPr>
        <w:t xml:space="preserve"> to your students.</w:t>
      </w:r>
      <w:r>
        <w:rPr>
          <w:rFonts w:eastAsia="Calibri" w:cs="Arial"/>
        </w:rPr>
        <w:t xml:space="preserve"> </w:t>
      </w:r>
    </w:p>
    <w:p w14:paraId="6F6D6F80" w14:textId="77777777" w:rsidR="001A2307" w:rsidRPr="005C32CB" w:rsidRDefault="001A2307" w:rsidP="004158B7">
      <w:pPr>
        <w:ind w:left="567" w:hanging="283"/>
        <w:rPr>
          <w:rFonts w:eastAsia="Calibri" w:cs="Arial"/>
        </w:rPr>
      </w:pPr>
    </w:p>
    <w:p w14:paraId="1DE8ACAD" w14:textId="77777777" w:rsidR="009A6004" w:rsidRDefault="009A6004">
      <w:pPr>
        <w:rPr>
          <w:rFonts w:eastAsia="Arial" w:cstheme="majorBidi"/>
          <w:sz w:val="44"/>
          <w:szCs w:val="32"/>
          <w:lang w:val="en-US"/>
        </w:rPr>
      </w:pPr>
      <w:r>
        <w:rPr>
          <w:rFonts w:eastAsia="Arial"/>
          <w:lang w:val="en-US"/>
        </w:rPr>
        <w:br w:type="page"/>
      </w:r>
    </w:p>
    <w:p w14:paraId="6696A072" w14:textId="403BE259" w:rsidR="00C87785" w:rsidRDefault="00C3090A" w:rsidP="00B27572">
      <w:pPr>
        <w:pStyle w:val="Heading1"/>
        <w:rPr>
          <w:rFonts w:eastAsia="Calibri" w:cs="Arial"/>
          <w:b/>
          <w:bCs/>
        </w:rPr>
      </w:pPr>
      <w:bookmarkStart w:id="12" w:name="_Toc207895927"/>
      <w:r w:rsidRPr="00297D67">
        <w:rPr>
          <w:rFonts w:eastAsia="Arial"/>
          <w:lang w:val="en-US"/>
        </w:rPr>
        <w:lastRenderedPageBreak/>
        <w:t xml:space="preserve">Tasks for </w:t>
      </w:r>
      <w:r>
        <w:rPr>
          <w:rFonts w:eastAsia="Arial"/>
          <w:lang w:val="en-US"/>
        </w:rPr>
        <w:t>s</w:t>
      </w:r>
      <w:r w:rsidRPr="00297D67">
        <w:rPr>
          <w:rFonts w:eastAsia="Arial"/>
          <w:lang w:val="en-US"/>
        </w:rPr>
        <w:t>tudents</w:t>
      </w:r>
      <w:r w:rsidR="00920755">
        <w:rPr>
          <w:rFonts w:eastAsia="Arial"/>
          <w:lang w:val="en-US"/>
        </w:rPr>
        <w:t xml:space="preserve"> and </w:t>
      </w:r>
      <w:r>
        <w:rPr>
          <w:rFonts w:eastAsia="Arial"/>
          <w:lang w:val="en-US"/>
        </w:rPr>
        <w:t>a</w:t>
      </w:r>
      <w:r w:rsidRPr="00297D67">
        <w:rPr>
          <w:rFonts w:eastAsia="Arial"/>
          <w:lang w:val="en-US"/>
        </w:rPr>
        <w:t xml:space="preserve">ssessment </w:t>
      </w:r>
      <w:r>
        <w:rPr>
          <w:rFonts w:eastAsia="Arial"/>
          <w:lang w:val="en-US"/>
        </w:rPr>
        <w:t>c</w:t>
      </w:r>
      <w:r w:rsidRPr="00297D67">
        <w:rPr>
          <w:rFonts w:eastAsia="Arial"/>
          <w:lang w:val="en-US"/>
        </w:rPr>
        <w:t>riteria</w:t>
      </w:r>
      <w:bookmarkEnd w:id="12"/>
      <w:r w:rsidR="004B53B3">
        <w:rPr>
          <w:rFonts w:eastAsia="Arial"/>
          <w:lang w:val="en-US"/>
        </w:rPr>
        <w:t xml:space="preserve"> </w:t>
      </w:r>
    </w:p>
    <w:p w14:paraId="342FBBB1" w14:textId="46CA670D" w:rsidR="003D0A9B" w:rsidRPr="003745DE" w:rsidRDefault="003D0A9B" w:rsidP="003745DE">
      <w:pPr>
        <w:spacing w:before="120" w:after="240"/>
        <w:ind w:left="1418" w:hanging="1418"/>
        <w:rPr>
          <w:b/>
          <w:bCs/>
          <w:sz w:val="26"/>
          <w:szCs w:val="26"/>
        </w:rPr>
      </w:pPr>
      <w:bookmarkStart w:id="13" w:name="_Hlk196902883"/>
      <w:r w:rsidRPr="00210513">
        <w:rPr>
          <w:b/>
          <w:bCs/>
          <w:sz w:val="26"/>
          <w:szCs w:val="26"/>
        </w:rPr>
        <w:t>Unit F</w:t>
      </w:r>
      <w:r>
        <w:rPr>
          <w:b/>
          <w:bCs/>
          <w:sz w:val="26"/>
          <w:szCs w:val="26"/>
        </w:rPr>
        <w:t>19</w:t>
      </w:r>
      <w:r w:rsidR="003745DE">
        <w:rPr>
          <w:b/>
          <w:bCs/>
          <w:sz w:val="26"/>
          <w:szCs w:val="26"/>
        </w:rPr>
        <w:t>9</w:t>
      </w:r>
      <w:r w:rsidRPr="00210513">
        <w:rPr>
          <w:b/>
          <w:bCs/>
          <w:sz w:val="26"/>
          <w:szCs w:val="26"/>
        </w:rPr>
        <w:t xml:space="preserve">: </w:t>
      </w:r>
      <w:r w:rsidR="003745DE" w:rsidRPr="00A40BEF">
        <w:rPr>
          <w:bCs/>
          <w:sz w:val="26"/>
          <w:szCs w:val="26"/>
        </w:rPr>
        <w:t>Designing and communicating secure global computing systems</w:t>
      </w:r>
    </w:p>
    <w:bookmarkEnd w:id="13"/>
    <w:p w14:paraId="36D822DB" w14:textId="35E437B3" w:rsidR="00836C2B" w:rsidRPr="008D3C0D" w:rsidRDefault="00836C2B" w:rsidP="006D21D5">
      <w:pPr>
        <w:spacing w:line="240" w:lineRule="auto"/>
        <w:ind w:right="840"/>
        <w:textAlignment w:val="baseline"/>
        <w:rPr>
          <w:rFonts w:eastAsia="Times New Roman" w:cs="Arial"/>
          <w:sz w:val="26"/>
          <w:szCs w:val="26"/>
          <w:lang w:val="en-US" w:eastAsia="en-GB"/>
        </w:rPr>
      </w:pPr>
      <w:r w:rsidRPr="008D3C0D">
        <w:rPr>
          <w:rFonts w:eastAsiaTheme="majorEastAsia" w:cstheme="majorBidi"/>
          <w:b/>
          <w:sz w:val="26"/>
          <w:szCs w:val="26"/>
        </w:rPr>
        <w:t>Scenario title:</w:t>
      </w:r>
      <w:r w:rsidR="00BD0F79" w:rsidRPr="008D3C0D">
        <w:t xml:space="preserve"> </w:t>
      </w:r>
      <w:proofErr w:type="spellStart"/>
      <w:r w:rsidR="00D85418" w:rsidRPr="008D3C0D">
        <w:rPr>
          <w:rFonts w:eastAsia="Times New Roman" w:cs="Arial"/>
          <w:sz w:val="26"/>
          <w:szCs w:val="26"/>
          <w:lang w:val="en-US" w:eastAsia="en-GB"/>
        </w:rPr>
        <w:t>Camfam</w:t>
      </w:r>
      <w:proofErr w:type="spellEnd"/>
      <w:r w:rsidR="00DD5599" w:rsidRPr="008D3C0D">
        <w:rPr>
          <w:rFonts w:eastAsia="Times New Roman" w:cs="Arial"/>
          <w:sz w:val="26"/>
          <w:szCs w:val="26"/>
          <w:lang w:val="en-US" w:eastAsia="en-GB"/>
        </w:rPr>
        <w:t xml:space="preserve"> International</w:t>
      </w:r>
    </w:p>
    <w:p w14:paraId="6732C9DC" w14:textId="77777777" w:rsidR="00E96601" w:rsidRPr="008D3C0D" w:rsidRDefault="00E96601" w:rsidP="00E96601">
      <w:pPr>
        <w:widowControl w:val="0"/>
        <w:autoSpaceDE w:val="0"/>
        <w:autoSpaceDN w:val="0"/>
        <w:spacing w:after="0" w:line="264" w:lineRule="auto"/>
        <w:ind w:right="844"/>
        <w:rPr>
          <w:rFonts w:cs="Arial"/>
          <w:lang w:val="en-US"/>
        </w:rPr>
      </w:pPr>
      <w:r w:rsidRPr="008D3C0D">
        <w:rPr>
          <w:rFonts w:cs="Arial"/>
          <w:lang w:val="en-US"/>
        </w:rPr>
        <w:t>Valid for assessment from September 20XX to 20XX.</w:t>
      </w:r>
    </w:p>
    <w:p w14:paraId="2276F88E" w14:textId="77777777" w:rsidR="00E96601" w:rsidRPr="008D3C0D" w:rsidRDefault="00E96601" w:rsidP="00E96601">
      <w:pPr>
        <w:widowControl w:val="0"/>
        <w:autoSpaceDE w:val="0"/>
        <w:autoSpaceDN w:val="0"/>
        <w:spacing w:after="0" w:line="264" w:lineRule="auto"/>
        <w:ind w:right="844"/>
        <w:rPr>
          <w:rFonts w:eastAsia="Arial" w:cs="Arial"/>
          <w:lang w:val="en-US"/>
        </w:rPr>
      </w:pPr>
      <w:r w:rsidRPr="008D3C0D">
        <w:rPr>
          <w:rFonts w:eastAsia="Arial" w:cs="Arial"/>
          <w:lang w:val="en-US"/>
        </w:rPr>
        <w:t>For use by students beginning the qualification in September 20XX.</w:t>
      </w:r>
    </w:p>
    <w:p w14:paraId="217F551F" w14:textId="77777777" w:rsidR="00E96601" w:rsidRPr="008D3C0D" w:rsidRDefault="00E96601" w:rsidP="00E96601">
      <w:pPr>
        <w:widowControl w:val="0"/>
        <w:autoSpaceDE w:val="0"/>
        <w:autoSpaceDN w:val="0"/>
        <w:spacing w:after="0" w:line="264" w:lineRule="auto"/>
        <w:ind w:right="844"/>
        <w:rPr>
          <w:rFonts w:eastAsia="Arial" w:cs="Arial"/>
          <w:lang w:val="en-US"/>
        </w:rPr>
      </w:pPr>
    </w:p>
    <w:p w14:paraId="5145EB01" w14:textId="3A7E1562" w:rsidR="00FC3535" w:rsidRPr="008D3C0D" w:rsidRDefault="00836C2B" w:rsidP="008A7AF8">
      <w:pPr>
        <w:pStyle w:val="Heading2"/>
        <w:spacing w:after="120"/>
        <w:rPr>
          <w:sz w:val="22"/>
          <w:szCs w:val="22"/>
        </w:rPr>
      </w:pPr>
      <w:bookmarkStart w:id="14" w:name="_Toc207895928"/>
      <w:r w:rsidRPr="008D3C0D">
        <w:rPr>
          <w:sz w:val="22"/>
          <w:szCs w:val="22"/>
        </w:rPr>
        <w:t>Scenario </w:t>
      </w:r>
      <w:bookmarkEnd w:id="14"/>
    </w:p>
    <w:p w14:paraId="3B87B905" w14:textId="747DB486" w:rsidR="00D85418" w:rsidRPr="008D3C0D" w:rsidRDefault="00D85418" w:rsidP="00D85418">
      <w:pPr>
        <w:rPr>
          <w:rFonts w:cs="Arial"/>
        </w:rPr>
      </w:pPr>
      <w:proofErr w:type="spellStart"/>
      <w:r w:rsidRPr="008D3C0D">
        <w:rPr>
          <w:rFonts w:cs="Arial"/>
        </w:rPr>
        <w:t>Camfam</w:t>
      </w:r>
      <w:proofErr w:type="spellEnd"/>
      <w:r w:rsidRPr="008D3C0D">
        <w:rPr>
          <w:rFonts w:cs="Arial"/>
        </w:rPr>
        <w:t xml:space="preserve"> </w:t>
      </w:r>
      <w:r w:rsidR="00DD5599" w:rsidRPr="008D3C0D">
        <w:rPr>
          <w:rFonts w:cs="Arial"/>
        </w:rPr>
        <w:t>I</w:t>
      </w:r>
      <w:r w:rsidRPr="008D3C0D">
        <w:rPr>
          <w:rFonts w:cs="Arial"/>
        </w:rPr>
        <w:t>nternational</w:t>
      </w:r>
      <w:r w:rsidR="00DD5599" w:rsidRPr="008D3C0D">
        <w:rPr>
          <w:rFonts w:cs="Arial"/>
        </w:rPr>
        <w:t xml:space="preserve"> is a large</w:t>
      </w:r>
      <w:r w:rsidRPr="008D3C0D">
        <w:rPr>
          <w:rFonts w:cs="Arial"/>
        </w:rPr>
        <w:t xml:space="preserve"> Aid Charity. It operates in over</w:t>
      </w:r>
      <w:r w:rsidRPr="008D3C0D">
        <w:rPr>
          <w:rStyle w:val="cf01"/>
          <w:rFonts w:cs="Arial"/>
        </w:rPr>
        <w:t xml:space="preserve"> </w:t>
      </w:r>
      <w:r w:rsidRPr="008D3C0D">
        <w:t xml:space="preserve">50 </w:t>
      </w:r>
      <w:r w:rsidRPr="008D3C0D">
        <w:rPr>
          <w:rFonts w:cs="Arial"/>
        </w:rPr>
        <w:t>countries</w:t>
      </w:r>
      <w:r w:rsidRPr="008D3C0D">
        <w:t xml:space="preserve"> globally</w:t>
      </w:r>
      <w:r w:rsidRPr="008D3C0D">
        <w:rPr>
          <w:rFonts w:cs="Arial"/>
        </w:rPr>
        <w:t xml:space="preserve"> with around 30,000 staff. </w:t>
      </w:r>
    </w:p>
    <w:p w14:paraId="60D1C6C9" w14:textId="15835E36" w:rsidR="00D85418" w:rsidRPr="008D3C0D" w:rsidRDefault="00D85418" w:rsidP="00D85418">
      <w:proofErr w:type="spellStart"/>
      <w:r w:rsidRPr="008D3C0D">
        <w:t>Camfam</w:t>
      </w:r>
      <w:proofErr w:type="spellEnd"/>
      <w:r w:rsidR="00DD5599" w:rsidRPr="008D3C0D">
        <w:t xml:space="preserve"> International’s </w:t>
      </w:r>
      <w:r w:rsidRPr="008D3C0D">
        <w:t xml:space="preserve">Head Office is based in Newcastle upon Tyne, England. There are also 5 Hub Offices around the World, each coordinating the work of many Local Offices. There are 24 Local Offices in total.  </w:t>
      </w:r>
    </w:p>
    <w:p w14:paraId="6AC40248" w14:textId="79B1C0C8" w:rsidR="00D85418" w:rsidRPr="008D3C0D" w:rsidRDefault="00D85418" w:rsidP="00D85418">
      <w:pPr>
        <w:rPr>
          <w:rFonts w:cs="Arial"/>
        </w:rPr>
      </w:pPr>
      <w:proofErr w:type="spellStart"/>
      <w:r w:rsidRPr="008D3C0D">
        <w:rPr>
          <w:rFonts w:cs="Arial"/>
        </w:rPr>
        <w:t>Camfam</w:t>
      </w:r>
      <w:proofErr w:type="spellEnd"/>
      <w:r w:rsidRPr="008D3C0D">
        <w:rPr>
          <w:rFonts w:cs="Arial"/>
        </w:rPr>
        <w:t xml:space="preserve"> </w:t>
      </w:r>
      <w:r w:rsidR="00753B84" w:rsidRPr="008D3C0D">
        <w:rPr>
          <w:rFonts w:cs="Arial"/>
        </w:rPr>
        <w:t xml:space="preserve">International </w:t>
      </w:r>
      <w:r w:rsidRPr="008D3C0D">
        <w:rPr>
          <w:rFonts w:cs="Arial"/>
        </w:rPr>
        <w:t>has raised over £500 million in donations and grants over the past two years. Most of this money comes from donations from over 1 million individuals.</w:t>
      </w:r>
    </w:p>
    <w:p w14:paraId="7C986842" w14:textId="6BC1F5E3" w:rsidR="00D85418" w:rsidRPr="008D3C0D" w:rsidRDefault="00D85418" w:rsidP="00D85418">
      <w:pPr>
        <w:rPr>
          <w:rFonts w:cs="Arial"/>
        </w:rPr>
      </w:pPr>
      <w:r w:rsidRPr="008D3C0D">
        <w:t xml:space="preserve">The organisational structure of </w:t>
      </w:r>
      <w:proofErr w:type="spellStart"/>
      <w:r w:rsidRPr="008D3C0D">
        <w:t>Camfam</w:t>
      </w:r>
      <w:proofErr w:type="spellEnd"/>
      <w:r w:rsidRPr="008D3C0D">
        <w:t xml:space="preserve"> </w:t>
      </w:r>
      <w:r w:rsidR="00753B84" w:rsidRPr="008D3C0D">
        <w:rPr>
          <w:rFonts w:cs="Arial"/>
        </w:rPr>
        <w:t>International’s</w:t>
      </w:r>
      <w:r w:rsidR="00753B84" w:rsidRPr="008D3C0D">
        <w:t xml:space="preserve"> </w:t>
      </w:r>
      <w:r w:rsidRPr="008D3C0D">
        <w:t>offices around the World is shown below:</w:t>
      </w:r>
    </w:p>
    <w:p w14:paraId="46CB482F" w14:textId="4AE750D4" w:rsidR="00D85418" w:rsidRPr="008D3C0D" w:rsidRDefault="00D85418" w:rsidP="00A40BEF">
      <w:pPr>
        <w:jc w:val="center"/>
      </w:pPr>
      <w:r w:rsidRPr="008D3C0D">
        <w:object w:dxaOrig="9600" w:dyaOrig="4440" w14:anchorId="46581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2.9pt" o:ole="">
            <v:imagedata r:id="rId12" o:title=""/>
          </v:shape>
          <o:OLEObject Type="Embed" ProgID="Visio.Drawing.15" ShapeID="_x0000_i1025" DrawAspect="Content" ObjectID="_1819549361" r:id="rId13"/>
        </w:object>
      </w:r>
    </w:p>
    <w:p w14:paraId="7F9D154D" w14:textId="5F796451" w:rsidR="00D85418" w:rsidRPr="008D3C0D" w:rsidRDefault="00D85418" w:rsidP="00D85418">
      <w:pPr>
        <w:rPr>
          <w:rFonts w:cs="Arial"/>
          <w:b/>
          <w:bCs/>
        </w:rPr>
      </w:pPr>
      <w:proofErr w:type="spellStart"/>
      <w:r w:rsidRPr="008D3C0D">
        <w:rPr>
          <w:rFonts w:cs="Arial"/>
          <w:b/>
          <w:bCs/>
        </w:rPr>
        <w:t>Camfam</w:t>
      </w:r>
      <w:proofErr w:type="spellEnd"/>
      <w:r w:rsidR="00DD5599" w:rsidRPr="008D3C0D">
        <w:rPr>
          <w:rFonts w:cs="Arial"/>
          <w:b/>
          <w:bCs/>
        </w:rPr>
        <w:t xml:space="preserve"> International</w:t>
      </w:r>
      <w:r w:rsidRPr="008D3C0D">
        <w:rPr>
          <w:rFonts w:cs="Arial"/>
          <w:b/>
          <w:bCs/>
        </w:rPr>
        <w:t xml:space="preserve">’s requirements </w:t>
      </w:r>
      <w:r w:rsidR="00DD5599" w:rsidRPr="008D3C0D">
        <w:rPr>
          <w:rFonts w:cs="Arial"/>
          <w:b/>
          <w:bCs/>
        </w:rPr>
        <w:t>for</w:t>
      </w:r>
      <w:r w:rsidRPr="008D3C0D">
        <w:rPr>
          <w:rFonts w:cs="Arial"/>
          <w:b/>
          <w:bCs/>
        </w:rPr>
        <w:t xml:space="preserve"> the secure global computing system</w:t>
      </w:r>
    </w:p>
    <w:p w14:paraId="48473032" w14:textId="4F0A6FFC" w:rsidR="00D85418" w:rsidRPr="008D3C0D" w:rsidRDefault="00D85418" w:rsidP="00D85418">
      <w:pPr>
        <w:rPr>
          <w:rFonts w:cs="Arial"/>
        </w:rPr>
      </w:pPr>
      <w:proofErr w:type="spellStart"/>
      <w:r w:rsidRPr="008D3C0D">
        <w:rPr>
          <w:rFonts w:cs="Arial"/>
        </w:rPr>
        <w:t>Camfam</w:t>
      </w:r>
      <w:proofErr w:type="spellEnd"/>
      <w:r w:rsidRPr="008D3C0D">
        <w:rPr>
          <w:rFonts w:cs="Arial"/>
        </w:rPr>
        <w:t xml:space="preserve"> </w:t>
      </w:r>
      <w:r w:rsidR="00DD5599" w:rsidRPr="008D3C0D">
        <w:rPr>
          <w:rFonts w:cs="Arial"/>
        </w:rPr>
        <w:t xml:space="preserve">International </w:t>
      </w:r>
      <w:r w:rsidRPr="008D3C0D">
        <w:rPr>
          <w:rFonts w:cs="Arial"/>
        </w:rPr>
        <w:t>need a global computing system that will allow them to keep all of their financial information secure and to respond quickly and effectively to the needs of people affected by natural disasters around the World (e.g. flood, drought, earthquakes).</w:t>
      </w:r>
    </w:p>
    <w:p w14:paraId="6E10C681" w14:textId="5E76FA5A" w:rsidR="00D85418" w:rsidRPr="008D3C0D" w:rsidRDefault="00D85418" w:rsidP="00D85418">
      <w:pPr>
        <w:rPr>
          <w:rFonts w:cs="Arial"/>
        </w:rPr>
      </w:pPr>
      <w:proofErr w:type="spellStart"/>
      <w:r w:rsidRPr="008D3C0D">
        <w:rPr>
          <w:rFonts w:cs="Arial"/>
        </w:rPr>
        <w:t>Camfam</w:t>
      </w:r>
      <w:proofErr w:type="spellEnd"/>
      <w:r w:rsidRPr="008D3C0D">
        <w:rPr>
          <w:rFonts w:cs="Arial"/>
        </w:rPr>
        <w:t xml:space="preserve"> </w:t>
      </w:r>
      <w:r w:rsidR="00DD5599" w:rsidRPr="008D3C0D">
        <w:rPr>
          <w:rFonts w:cs="Arial"/>
        </w:rPr>
        <w:t xml:space="preserve">International </w:t>
      </w:r>
      <w:r w:rsidRPr="008D3C0D">
        <w:rPr>
          <w:rFonts w:cs="Arial"/>
        </w:rPr>
        <w:t xml:space="preserve">control all financial and donors’ information centrally from their Head Office in Newcastle upon Tyne, England. There is a team of 100 finance staff in the Head Office, supported by up to </w:t>
      </w:r>
      <w:r w:rsidR="00082F6E" w:rsidRPr="008D3C0D">
        <w:rPr>
          <w:rFonts w:cs="Arial"/>
        </w:rPr>
        <w:t xml:space="preserve">ten </w:t>
      </w:r>
      <w:r w:rsidRPr="008D3C0D">
        <w:rPr>
          <w:rFonts w:cs="Arial"/>
        </w:rPr>
        <w:t xml:space="preserve">finance staff in each Hub Office and up to </w:t>
      </w:r>
      <w:r w:rsidR="00082F6E" w:rsidRPr="008D3C0D">
        <w:rPr>
          <w:rFonts w:cs="Arial"/>
        </w:rPr>
        <w:t xml:space="preserve">three </w:t>
      </w:r>
      <w:r w:rsidRPr="008D3C0D">
        <w:rPr>
          <w:rFonts w:cs="Arial"/>
        </w:rPr>
        <w:t xml:space="preserve">finance staff in each Local Office. </w:t>
      </w:r>
      <w:r w:rsidRPr="008D3C0D">
        <w:t xml:space="preserve">The financial information and the donors’ information must remain separate and secure within </w:t>
      </w:r>
      <w:proofErr w:type="spellStart"/>
      <w:r w:rsidRPr="008D3C0D">
        <w:t>Camfam</w:t>
      </w:r>
      <w:proofErr w:type="spellEnd"/>
      <w:r w:rsidR="00753B84" w:rsidRPr="008D3C0D">
        <w:t xml:space="preserve"> </w:t>
      </w:r>
      <w:r w:rsidR="00753B84" w:rsidRPr="008D3C0D">
        <w:rPr>
          <w:rFonts w:cs="Arial"/>
        </w:rPr>
        <w:t>International</w:t>
      </w:r>
      <w:r w:rsidR="00753B84" w:rsidRPr="008D3C0D">
        <w:t xml:space="preserve"> </w:t>
      </w:r>
      <w:r w:rsidRPr="008D3C0D">
        <w:t>'s new global computing system.</w:t>
      </w:r>
    </w:p>
    <w:p w14:paraId="149C22A0" w14:textId="77777777" w:rsidR="00D85418" w:rsidRPr="008D3C0D" w:rsidRDefault="00D85418" w:rsidP="00D85418">
      <w:pPr>
        <w:rPr>
          <w:rFonts w:cs="Arial"/>
        </w:rPr>
      </w:pPr>
      <w:r w:rsidRPr="008D3C0D">
        <w:rPr>
          <w:rFonts w:cs="Arial"/>
        </w:rPr>
        <w:lastRenderedPageBreak/>
        <w:t>Each Hub Office must be able to provide global computing system services to all of its Local Offices. Each Hub Office with all of its Local Offices have a combined staff of approximately 6000 staff members.</w:t>
      </w:r>
    </w:p>
    <w:p w14:paraId="44E90CFF" w14:textId="6BAD8E78" w:rsidR="00D85418" w:rsidRPr="008D3C0D" w:rsidRDefault="00D85418" w:rsidP="00D85418">
      <w:pPr>
        <w:rPr>
          <w:rFonts w:cs="Arial"/>
        </w:rPr>
      </w:pPr>
      <w:r w:rsidRPr="008D3C0D">
        <w:rPr>
          <w:rFonts w:cs="Arial"/>
        </w:rPr>
        <w:t>Each Local Office need</w:t>
      </w:r>
      <w:r w:rsidR="03875C5D" w:rsidRPr="008D3C0D">
        <w:rPr>
          <w:rFonts w:cs="Arial"/>
        </w:rPr>
        <w:t>s</w:t>
      </w:r>
      <w:r w:rsidRPr="008D3C0D">
        <w:rPr>
          <w:rFonts w:cs="Arial"/>
        </w:rPr>
        <w:t xml:space="preserve"> to provide connectivity and IT related services to approximately 1000 staff members through their new computing system while they are in the office. Also, </w:t>
      </w:r>
      <w:proofErr w:type="spellStart"/>
      <w:r w:rsidRPr="008D3C0D">
        <w:rPr>
          <w:rFonts w:cs="Arial"/>
        </w:rPr>
        <w:t>Camfam</w:t>
      </w:r>
      <w:proofErr w:type="spellEnd"/>
      <w:r w:rsidRPr="008D3C0D">
        <w:rPr>
          <w:rFonts w:cs="Arial"/>
        </w:rPr>
        <w:t xml:space="preserve"> </w:t>
      </w:r>
      <w:r w:rsidR="00753B84" w:rsidRPr="008D3C0D">
        <w:rPr>
          <w:rFonts w:cs="Arial"/>
        </w:rPr>
        <w:t xml:space="preserve">International </w:t>
      </w:r>
      <w:r w:rsidRPr="008D3C0D">
        <w:rPr>
          <w:rFonts w:cs="Arial"/>
        </w:rPr>
        <w:t xml:space="preserve">will need remote access to their new computing system for some of their staff who may be either working from home or out in the field. However, following natural disasters each Local Office must be able to service up to 10,000 reliable remote connections, as </w:t>
      </w:r>
      <w:r w:rsidR="00753B84" w:rsidRPr="008D3C0D">
        <w:rPr>
          <w:rFonts w:cs="Arial"/>
        </w:rPr>
        <w:t>many</w:t>
      </w:r>
      <w:r w:rsidRPr="008D3C0D">
        <w:rPr>
          <w:rFonts w:cs="Arial"/>
        </w:rPr>
        <w:t xml:space="preserve"> additional </w:t>
      </w:r>
      <w:proofErr w:type="spellStart"/>
      <w:r w:rsidRPr="008D3C0D">
        <w:rPr>
          <w:rFonts w:cs="Arial"/>
        </w:rPr>
        <w:t>Camfam</w:t>
      </w:r>
      <w:proofErr w:type="spellEnd"/>
      <w:r w:rsidRPr="008D3C0D">
        <w:rPr>
          <w:rFonts w:cs="Arial"/>
        </w:rPr>
        <w:t xml:space="preserve"> </w:t>
      </w:r>
      <w:r w:rsidR="00753B84" w:rsidRPr="008D3C0D">
        <w:rPr>
          <w:rFonts w:cs="Arial"/>
        </w:rPr>
        <w:t xml:space="preserve">International </w:t>
      </w:r>
      <w:r w:rsidRPr="008D3C0D">
        <w:rPr>
          <w:rFonts w:cs="Arial"/>
        </w:rPr>
        <w:t>aid workers from other countries could need to work in the area.</w:t>
      </w:r>
    </w:p>
    <w:p w14:paraId="3BA4674E" w14:textId="7C3F8402" w:rsidR="00D85418" w:rsidRPr="008D3C0D" w:rsidRDefault="00D85418" w:rsidP="00D85418">
      <w:pPr>
        <w:rPr>
          <w:rFonts w:cs="Arial"/>
        </w:rPr>
      </w:pPr>
      <w:proofErr w:type="spellStart"/>
      <w:r w:rsidRPr="008D3C0D">
        <w:t>Camfam</w:t>
      </w:r>
      <w:proofErr w:type="spellEnd"/>
      <w:r w:rsidRPr="008D3C0D">
        <w:t xml:space="preserve"> </w:t>
      </w:r>
      <w:r w:rsidR="00DD5599" w:rsidRPr="008D3C0D">
        <w:t>International are</w:t>
      </w:r>
      <w:r w:rsidRPr="008D3C0D">
        <w:t xml:space="preserve"> committed to accessibility for all staff, including giving access to new information and communications technologies and systems.</w:t>
      </w:r>
      <w:r w:rsidRPr="008D3C0D">
        <w:rPr>
          <w:rFonts w:cs="Arial"/>
        </w:rPr>
        <w:t xml:space="preserve"> Staff working in all </w:t>
      </w:r>
      <w:proofErr w:type="spellStart"/>
      <w:r w:rsidRPr="008D3C0D">
        <w:rPr>
          <w:rFonts w:cs="Arial"/>
        </w:rPr>
        <w:t>Camfam</w:t>
      </w:r>
      <w:proofErr w:type="spellEnd"/>
      <w:r w:rsidRPr="008D3C0D">
        <w:rPr>
          <w:rFonts w:cs="Arial"/>
        </w:rPr>
        <w:t xml:space="preserve"> </w:t>
      </w:r>
      <w:r w:rsidR="00753B84" w:rsidRPr="008D3C0D">
        <w:rPr>
          <w:rFonts w:cs="Arial"/>
        </w:rPr>
        <w:t>International</w:t>
      </w:r>
      <w:r w:rsidR="00DD5599" w:rsidRPr="008D3C0D">
        <w:rPr>
          <w:rFonts w:cs="Arial"/>
        </w:rPr>
        <w:t xml:space="preserve"> </w:t>
      </w:r>
      <w:r w:rsidRPr="008D3C0D">
        <w:rPr>
          <w:rFonts w:cs="Arial"/>
        </w:rPr>
        <w:t>offices also need access to the standard office applications, including word processing, spreadsheets, and email. Staff working remotely must have access to email.</w:t>
      </w:r>
    </w:p>
    <w:p w14:paraId="2D1BFEEB" w14:textId="77777777" w:rsidR="00D85418" w:rsidRPr="008D3C0D" w:rsidRDefault="00D85418" w:rsidP="00D85418">
      <w:pPr>
        <w:rPr>
          <w:rFonts w:cs="Arial"/>
        </w:rPr>
      </w:pPr>
      <w:r w:rsidRPr="008D3C0D">
        <w:rPr>
          <w:rFonts w:cs="Arial"/>
        </w:rPr>
        <w:t>The proposed computing system should be able to cope with the closure of a Local Office due to natural disaster.</w:t>
      </w:r>
    </w:p>
    <w:p w14:paraId="260F4036" w14:textId="24F38FDB" w:rsidR="00D85418" w:rsidRPr="008D3C0D" w:rsidRDefault="00D85418" w:rsidP="00D85418">
      <w:r w:rsidRPr="008D3C0D">
        <w:t xml:space="preserve">The new global computing system will be maintained and managed by the </w:t>
      </w:r>
      <w:proofErr w:type="spellStart"/>
      <w:r w:rsidRPr="008D3C0D">
        <w:t>Camfam</w:t>
      </w:r>
      <w:proofErr w:type="spellEnd"/>
      <w:r w:rsidR="00753B84" w:rsidRPr="008D3C0D">
        <w:t xml:space="preserve"> International</w:t>
      </w:r>
      <w:r w:rsidRPr="008D3C0D">
        <w:t xml:space="preserve"> IT Support Department, which comprises 200 staff. The IT Support is managed from the Eastern Asian Hub Office.</w:t>
      </w:r>
    </w:p>
    <w:p w14:paraId="321F0BFE" w14:textId="77777777" w:rsidR="00D85418" w:rsidRPr="008D3C0D" w:rsidRDefault="00D85418" w:rsidP="00D85418">
      <w:pPr>
        <w:rPr>
          <w:b/>
          <w:bCs/>
        </w:rPr>
      </w:pPr>
      <w:r w:rsidRPr="008D3C0D">
        <w:rPr>
          <w:b/>
          <w:bCs/>
        </w:rPr>
        <w:t>Your job role and assignment</w:t>
      </w:r>
    </w:p>
    <w:p w14:paraId="6C1BE7D6" w14:textId="5971EF42" w:rsidR="00D85418" w:rsidRPr="008D3C0D" w:rsidRDefault="045222F3" w:rsidP="00D85418">
      <w:pPr>
        <w:rPr>
          <w:rFonts w:cs="Arial"/>
        </w:rPr>
      </w:pPr>
      <w:r w:rsidRPr="008D3C0D">
        <w:rPr>
          <w:rFonts w:cs="Arial"/>
        </w:rPr>
        <w:t xml:space="preserve">There will be three phases of major upgrade to </w:t>
      </w:r>
      <w:proofErr w:type="spellStart"/>
      <w:r w:rsidRPr="008D3C0D">
        <w:rPr>
          <w:rFonts w:cs="Arial"/>
        </w:rPr>
        <w:t>Camfam</w:t>
      </w:r>
      <w:proofErr w:type="spellEnd"/>
      <w:r w:rsidR="00753B84" w:rsidRPr="008D3C0D">
        <w:rPr>
          <w:rFonts w:cs="Arial"/>
        </w:rPr>
        <w:t xml:space="preserve"> International</w:t>
      </w:r>
      <w:r w:rsidRPr="008D3C0D">
        <w:rPr>
          <w:rFonts w:cs="Arial"/>
        </w:rPr>
        <w:t xml:space="preserve">’s computer networks. </w:t>
      </w:r>
      <w:r w:rsidR="00D85418" w:rsidRPr="008D3C0D">
        <w:rPr>
          <w:rFonts w:cs="Arial"/>
        </w:rPr>
        <w:t xml:space="preserve">You are a consultant who has been contracted by </w:t>
      </w:r>
      <w:proofErr w:type="spellStart"/>
      <w:r w:rsidR="00D85418" w:rsidRPr="008D3C0D">
        <w:rPr>
          <w:rFonts w:cs="Arial"/>
        </w:rPr>
        <w:t>Camfam</w:t>
      </w:r>
      <w:proofErr w:type="spellEnd"/>
      <w:r w:rsidR="00D85418" w:rsidRPr="008D3C0D">
        <w:rPr>
          <w:rFonts w:cs="Arial"/>
        </w:rPr>
        <w:t xml:space="preserve"> </w:t>
      </w:r>
      <w:r w:rsidR="00753B84" w:rsidRPr="008D3C0D">
        <w:rPr>
          <w:rFonts w:cs="Arial"/>
        </w:rPr>
        <w:t xml:space="preserve">International </w:t>
      </w:r>
      <w:r w:rsidR="00D85418" w:rsidRPr="008D3C0D">
        <w:rPr>
          <w:rFonts w:cs="Arial"/>
        </w:rPr>
        <w:t xml:space="preserve">to create a design proposal for </w:t>
      </w:r>
      <w:r w:rsidR="00D85418" w:rsidRPr="008D3C0D">
        <w:rPr>
          <w:rFonts w:cs="Arial"/>
          <w:b/>
          <w:bCs/>
        </w:rPr>
        <w:t>Phase 1</w:t>
      </w:r>
      <w:r w:rsidR="00D85418" w:rsidRPr="008D3C0D">
        <w:rPr>
          <w:rFonts w:cs="Arial"/>
        </w:rPr>
        <w:t xml:space="preserve"> of </w:t>
      </w:r>
      <w:r w:rsidR="251CE796" w:rsidRPr="008D3C0D">
        <w:rPr>
          <w:rFonts w:cs="Arial"/>
        </w:rPr>
        <w:t xml:space="preserve">the upgrade. </w:t>
      </w:r>
    </w:p>
    <w:p w14:paraId="0599F169" w14:textId="77777777" w:rsidR="00D85418" w:rsidRPr="008D3C0D" w:rsidRDefault="00D85418" w:rsidP="00D85418">
      <w:pPr>
        <w:spacing w:after="0"/>
        <w:rPr>
          <w:rFonts w:cs="Arial"/>
        </w:rPr>
      </w:pPr>
      <w:r w:rsidRPr="008D3C0D">
        <w:rPr>
          <w:rFonts w:cs="Arial"/>
        </w:rPr>
        <w:t>Outline of the three phases:</w:t>
      </w:r>
    </w:p>
    <w:p w14:paraId="7DCEF593"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Phase 1 (Duration 6 months) – Produce a design proposal for a global computing system covering a small number of offices and a total of 100 staff.</w:t>
      </w:r>
    </w:p>
    <w:p w14:paraId="07AFFD98"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Phase 2 (Completion 12 months from end of Phase 1) – Implement the proposed global computing system from Phase 1.</w:t>
      </w:r>
    </w:p>
    <w:p w14:paraId="05A066FF" w14:textId="77777777" w:rsidR="00D85418" w:rsidRPr="008D3C0D" w:rsidRDefault="00D85418" w:rsidP="00D85418">
      <w:pPr>
        <w:pStyle w:val="ListParagraph"/>
        <w:numPr>
          <w:ilvl w:val="0"/>
          <w:numId w:val="14"/>
        </w:numPr>
        <w:tabs>
          <w:tab w:val="left" w:pos="567"/>
        </w:tabs>
        <w:spacing w:line="256" w:lineRule="auto"/>
        <w:ind w:left="567" w:hanging="567"/>
      </w:pPr>
      <w:r w:rsidRPr="008D3C0D">
        <w:rPr>
          <w:rFonts w:cs="Arial"/>
        </w:rPr>
        <w:t>Phase 3 (Expected to be completed within 18 months of successful completion of Phase 2) – Roll out the global computing system to all offices and all staff members globally.</w:t>
      </w:r>
    </w:p>
    <w:p w14:paraId="759BEFA5" w14:textId="77777777" w:rsidR="00D85418" w:rsidRPr="008D3C0D" w:rsidRDefault="00D85418" w:rsidP="00D85418">
      <w:pPr>
        <w:spacing w:after="0"/>
        <w:rPr>
          <w:rFonts w:cs="Arial"/>
        </w:rPr>
      </w:pPr>
      <w:r w:rsidRPr="008D3C0D">
        <w:rPr>
          <w:rFonts w:cs="Arial"/>
        </w:rPr>
        <w:t>Here are the details of the offices to be included in Phase 1:</w:t>
      </w:r>
    </w:p>
    <w:p w14:paraId="7A4570D1"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Head Office in Newcastle upon Tyne (30 users)</w:t>
      </w:r>
    </w:p>
    <w:p w14:paraId="55060713"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Eastern Asian Hub Office (20 users)</w:t>
      </w:r>
    </w:p>
    <w:p w14:paraId="634A3533"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Local Office EA1 (15 users)</w:t>
      </w:r>
    </w:p>
    <w:p w14:paraId="30E7C271"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Local Office EA2 (15 users)</w:t>
      </w:r>
    </w:p>
    <w:p w14:paraId="461B2585"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Local Office SA1 (10 users)</w:t>
      </w:r>
    </w:p>
    <w:p w14:paraId="1A7B2933"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Local Office NA1 (10 users)</w:t>
      </w:r>
    </w:p>
    <w:p w14:paraId="01E840C1" w14:textId="77777777" w:rsidR="00D85418" w:rsidRPr="008D3C0D" w:rsidRDefault="00D85418" w:rsidP="00D85418">
      <w:pPr>
        <w:spacing w:after="0"/>
        <w:rPr>
          <w:rFonts w:cs="Arial"/>
        </w:rPr>
      </w:pPr>
      <w:r w:rsidRPr="008D3C0D">
        <w:rPr>
          <w:rFonts w:cs="Arial"/>
        </w:rPr>
        <w:t>Phase 1 should include a number of sub phases:</w:t>
      </w:r>
    </w:p>
    <w:p w14:paraId="4608DA92"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Design secure financial connections between Head Office, Eastern Asian Hub Office and Local Offices included in Phase 1.</w:t>
      </w:r>
    </w:p>
    <w:p w14:paraId="5CB5DE31"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Design remote access to Local Offices.</w:t>
      </w:r>
    </w:p>
    <w:p w14:paraId="4819F5C3"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Design method to mitigate closure of one of the Local Offices due to natural disaster.</w:t>
      </w:r>
    </w:p>
    <w:p w14:paraId="26F60C43" w14:textId="77777777" w:rsidR="00D85418" w:rsidRPr="008D3C0D" w:rsidRDefault="00D85418" w:rsidP="00D85418">
      <w:pPr>
        <w:pStyle w:val="ListParagraph"/>
        <w:numPr>
          <w:ilvl w:val="0"/>
          <w:numId w:val="14"/>
        </w:numPr>
        <w:tabs>
          <w:tab w:val="left" w:pos="567"/>
        </w:tabs>
        <w:spacing w:line="256" w:lineRule="auto"/>
        <w:ind w:left="567" w:hanging="567"/>
        <w:rPr>
          <w:rFonts w:cs="Arial"/>
        </w:rPr>
      </w:pPr>
      <w:r w:rsidRPr="008D3C0D">
        <w:rPr>
          <w:rFonts w:cs="Arial"/>
        </w:rPr>
        <w:t>Test security measures.</w:t>
      </w:r>
    </w:p>
    <w:p w14:paraId="443DE44F" w14:textId="7DA11C23" w:rsidR="002411E5" w:rsidRPr="001F358B" w:rsidRDefault="002411E5" w:rsidP="002411E5">
      <w:pPr>
        <w:pStyle w:val="Heading2"/>
      </w:pPr>
      <w:bookmarkStart w:id="15" w:name="_Toc207895929"/>
      <w:r w:rsidRPr="001F358B">
        <w:lastRenderedPageBreak/>
        <w:t>Task 1</w:t>
      </w:r>
      <w:bookmarkEnd w:id="15"/>
    </w:p>
    <w:p w14:paraId="685A7E76" w14:textId="77777777" w:rsidR="00D85418" w:rsidRDefault="00D85418" w:rsidP="00BD0F79">
      <w:pPr>
        <w:spacing w:before="120"/>
        <w:rPr>
          <w:b/>
          <w:bCs/>
          <w:sz w:val="26"/>
          <w:szCs w:val="26"/>
        </w:rPr>
      </w:pPr>
      <w:r w:rsidRPr="00D85418">
        <w:rPr>
          <w:b/>
          <w:bCs/>
          <w:sz w:val="26"/>
          <w:szCs w:val="26"/>
        </w:rPr>
        <w:t>Scoping the secure global computing system</w:t>
      </w:r>
    </w:p>
    <w:p w14:paraId="62A30704" w14:textId="3D2C5235" w:rsidR="00BD0F79" w:rsidRDefault="00BD0F79" w:rsidP="00BD0F79">
      <w:pPr>
        <w:spacing w:before="120"/>
        <w:rPr>
          <w:rFonts w:eastAsia="Calibri" w:cs="Arial"/>
        </w:rPr>
      </w:pPr>
      <w:r w:rsidRPr="001C0975">
        <w:rPr>
          <w:rFonts w:eastAsia="Calibri" w:cs="Arial"/>
        </w:rPr>
        <w:t>Topic Area</w:t>
      </w:r>
      <w:r>
        <w:rPr>
          <w:rFonts w:eastAsia="Calibri" w:cs="Arial"/>
        </w:rPr>
        <w:t>s</w:t>
      </w:r>
      <w:r w:rsidRPr="001C0975">
        <w:rPr>
          <w:rFonts w:eastAsia="Calibri" w:cs="Arial"/>
        </w:rPr>
        <w:t xml:space="preserve"> </w:t>
      </w:r>
      <w:r>
        <w:rPr>
          <w:rFonts w:eastAsia="Calibri" w:cs="Arial"/>
        </w:rPr>
        <w:t>1 and 2</w:t>
      </w:r>
      <w:r w:rsidRPr="001C0975">
        <w:rPr>
          <w:rFonts w:eastAsia="Calibri" w:cs="Arial"/>
        </w:rPr>
        <w:t xml:space="preserve"> </w:t>
      </w:r>
      <w:r>
        <w:rPr>
          <w:rFonts w:eastAsia="Calibri" w:cs="Arial"/>
        </w:rPr>
        <w:t>are</w:t>
      </w:r>
      <w:r w:rsidRPr="001C0975">
        <w:rPr>
          <w:rFonts w:eastAsia="Calibri" w:cs="Arial"/>
        </w:rPr>
        <w:t xml:space="preserve"> assessed in this task</w:t>
      </w:r>
      <w:r>
        <w:rPr>
          <w:rFonts w:eastAsia="Calibri" w:cs="Arial"/>
        </w:rPr>
        <w:t>.</w:t>
      </w:r>
    </w:p>
    <w:p w14:paraId="14730335" w14:textId="77777777" w:rsidR="00836C2B" w:rsidRDefault="00836C2B" w:rsidP="005463AC">
      <w:pPr>
        <w:spacing w:after="0" w:line="240" w:lineRule="auto"/>
        <w:textAlignment w:val="baseline"/>
        <w:rPr>
          <w:rFonts w:eastAsia="Times New Roman" w:cs="Arial"/>
          <w:b/>
          <w:bCs/>
          <w:lang w:eastAsia="en-GB"/>
        </w:rPr>
      </w:pPr>
    </w:p>
    <w:p w14:paraId="77BB5BA2" w14:textId="5D15FC0D" w:rsidR="004C1EE3" w:rsidRPr="008D3C0D" w:rsidRDefault="008A7AF8" w:rsidP="004C1EE3">
      <w:pPr>
        <w:spacing w:after="0" w:line="240" w:lineRule="auto"/>
        <w:textAlignment w:val="baseline"/>
        <w:rPr>
          <w:rFonts w:eastAsia="Times New Roman" w:cs="Arial"/>
          <w:b/>
          <w:bCs/>
          <w:lang w:eastAsia="en-GB"/>
        </w:rPr>
      </w:pPr>
      <w:r w:rsidRPr="008D3C0D">
        <w:rPr>
          <w:rFonts w:eastAsia="Times New Roman" w:cs="Arial"/>
          <w:b/>
          <w:bCs/>
          <w:lang w:eastAsia="en-GB"/>
        </w:rPr>
        <w:t>The task is:</w:t>
      </w:r>
    </w:p>
    <w:p w14:paraId="04245216" w14:textId="360D1DBE" w:rsidR="00183B83" w:rsidRPr="008D3C0D" w:rsidRDefault="00183B83" w:rsidP="00183B83">
      <w:pPr>
        <w:rPr>
          <w:rFonts w:eastAsia="Calibri" w:cs="Arial"/>
        </w:rPr>
      </w:pPr>
      <w:r w:rsidRPr="008D3C0D">
        <w:rPr>
          <w:rFonts w:eastAsia="Calibri" w:cs="Arial"/>
        </w:rPr>
        <w:t xml:space="preserve">Create an outline scope for </w:t>
      </w:r>
      <w:r w:rsidRPr="008D3C0D">
        <w:rPr>
          <w:rFonts w:eastAsia="Calibri" w:cs="Arial"/>
          <w:b/>
          <w:bCs/>
        </w:rPr>
        <w:t xml:space="preserve">Phase 1 </w:t>
      </w:r>
      <w:r w:rsidR="2B0B45B7" w:rsidRPr="008D3C0D">
        <w:rPr>
          <w:rFonts w:eastAsia="Calibri" w:cs="Arial"/>
        </w:rPr>
        <w:t xml:space="preserve">of </w:t>
      </w:r>
      <w:proofErr w:type="spellStart"/>
      <w:r w:rsidRPr="008D3C0D">
        <w:rPr>
          <w:rFonts w:eastAsia="Calibri" w:cs="Arial"/>
        </w:rPr>
        <w:t>Camfam</w:t>
      </w:r>
      <w:proofErr w:type="spellEnd"/>
      <w:r w:rsidR="00DD5599" w:rsidRPr="008D3C0D">
        <w:rPr>
          <w:rFonts w:eastAsia="Calibri" w:cs="Arial"/>
        </w:rPr>
        <w:t xml:space="preserve"> International</w:t>
      </w:r>
      <w:r w:rsidRPr="008D3C0D">
        <w:rPr>
          <w:rFonts w:eastAsia="Calibri" w:cs="Arial"/>
        </w:rPr>
        <w:t>’s upgraded secure global computing system.</w:t>
      </w:r>
    </w:p>
    <w:p w14:paraId="006DC92C" w14:textId="77777777" w:rsidR="00183B83" w:rsidRPr="008D3C0D" w:rsidRDefault="00183B83" w:rsidP="006F3EB9">
      <w:pPr>
        <w:pStyle w:val="TaskBullet"/>
        <w:numPr>
          <w:ilvl w:val="0"/>
          <w:numId w:val="21"/>
        </w:numPr>
        <w:ind w:left="567" w:hanging="567"/>
      </w:pPr>
      <w:r w:rsidRPr="008D3C0D">
        <w:t xml:space="preserve">You will describe the requirements for </w:t>
      </w:r>
      <w:r w:rsidRPr="008D3C0D">
        <w:rPr>
          <w:b/>
          <w:bCs/>
        </w:rPr>
        <w:t xml:space="preserve">Phase 1 </w:t>
      </w:r>
      <w:r w:rsidRPr="008D3C0D">
        <w:t>of the upgraded secure global computing system.</w:t>
      </w:r>
    </w:p>
    <w:p w14:paraId="1DB00CFF" w14:textId="2B06CA5D" w:rsidR="008A7AF8" w:rsidRPr="008D3E2D" w:rsidRDefault="008A7AF8" w:rsidP="00F3492F">
      <w:pPr>
        <w:pStyle w:val="BodyText"/>
        <w:spacing w:after="0" w:line="276" w:lineRule="auto"/>
      </w:pPr>
      <w:r w:rsidRPr="008D3E2D">
        <w:rPr>
          <w:rFonts w:eastAsia="Times New Roman" w:cs="Arial"/>
          <w:lang w:eastAsia="en-GB"/>
        </w:rPr>
        <w:t>Your evidence</w:t>
      </w:r>
      <w:r w:rsidRPr="008D3E2D">
        <w:rPr>
          <w:rFonts w:eastAsia="Times New Roman" w:cs="Arial"/>
          <w:b/>
          <w:bCs/>
          <w:lang w:eastAsia="en-GB"/>
        </w:rPr>
        <w:t xml:space="preserve"> must </w:t>
      </w:r>
      <w:r w:rsidRPr="008D3E2D">
        <w:rPr>
          <w:rFonts w:eastAsia="Times New Roman" w:cs="Arial"/>
          <w:lang w:eastAsia="en-GB"/>
        </w:rPr>
        <w:t>include:</w:t>
      </w:r>
      <w:r w:rsidRPr="008D3E2D">
        <w:rPr>
          <w:rFonts w:eastAsia="Times New Roman" w:cs="Arial"/>
          <w:b/>
          <w:bCs/>
          <w:lang w:eastAsia="en-GB"/>
        </w:rPr>
        <w:t> </w:t>
      </w:r>
    </w:p>
    <w:p w14:paraId="4AC94468" w14:textId="77777777" w:rsidR="00183B83" w:rsidRDefault="00183B83" w:rsidP="006F3EB9">
      <w:pPr>
        <w:pStyle w:val="TaskBullet"/>
        <w:numPr>
          <w:ilvl w:val="0"/>
          <w:numId w:val="21"/>
        </w:numPr>
        <w:ind w:left="567" w:hanging="567"/>
      </w:pPr>
      <w:r>
        <w:t>Written evidence.</w:t>
      </w:r>
    </w:p>
    <w:p w14:paraId="2652390D" w14:textId="6EEA8EE2" w:rsidR="00183B83" w:rsidRDefault="1C63AD02" w:rsidP="006F3EB9">
      <w:pPr>
        <w:pStyle w:val="TaskBullet"/>
        <w:numPr>
          <w:ilvl w:val="0"/>
          <w:numId w:val="21"/>
        </w:numPr>
        <w:ind w:left="567" w:hanging="567"/>
      </w:pPr>
      <w:r>
        <w:t>An o</w:t>
      </w:r>
      <w:r w:rsidR="00183B83">
        <w:t>utline scope document.</w:t>
      </w:r>
    </w:p>
    <w:p w14:paraId="639DCFB5" w14:textId="427F4605" w:rsidR="00123703" w:rsidRPr="00F3492F" w:rsidRDefault="00F07D8B" w:rsidP="00F3492F">
      <w:pPr>
        <w:spacing w:line="240" w:lineRule="auto"/>
        <w:textAlignment w:val="baseline"/>
        <w:rPr>
          <w:rFonts w:eastAsia="Calibri" w:cs="Arial"/>
          <w:b/>
          <w:bCs/>
          <w:lang w:eastAsia="en-GB"/>
        </w:rPr>
      </w:pPr>
      <w:r w:rsidRPr="002731DC">
        <w:rPr>
          <w:rFonts w:eastAsia="Calibri" w:cs="Arial"/>
          <w:b/>
          <w:bCs/>
          <w:lang w:eastAsia="en-GB"/>
        </w:rPr>
        <w:t xml:space="preserve">Use the </w:t>
      </w:r>
      <w:r w:rsidR="005463AC" w:rsidRPr="002731DC">
        <w:rPr>
          <w:rFonts w:eastAsia="Calibri" w:cs="Arial"/>
          <w:b/>
          <w:bCs/>
          <w:lang w:eastAsia="en-GB"/>
        </w:rPr>
        <w:t xml:space="preserve">assessment criteria </w:t>
      </w:r>
      <w:r w:rsidRPr="002731DC">
        <w:rPr>
          <w:rFonts w:eastAsia="Calibri" w:cs="Arial"/>
          <w:b/>
          <w:bCs/>
          <w:lang w:eastAsia="en-GB"/>
        </w:rPr>
        <w:t xml:space="preserve">below </w:t>
      </w:r>
      <w:r w:rsidR="00AB6DC2" w:rsidRPr="002731DC">
        <w:rPr>
          <w:rFonts w:eastAsia="Calibri" w:cs="Arial"/>
          <w:b/>
          <w:bCs/>
          <w:lang w:eastAsia="en-GB"/>
        </w:rPr>
        <w:t>to tell you what you need to do in more detail</w:t>
      </w:r>
      <w:r w:rsidR="00AB6DC2" w:rsidRPr="006D21D5">
        <w:rPr>
          <w:rFonts w:eastAsia="Calibri" w:cs="Arial"/>
          <w:b/>
          <w:bCs/>
          <w:lang w:eastAsia="en-GB"/>
        </w:rPr>
        <w:t xml:space="preserve">. </w:t>
      </w:r>
      <w:r w:rsidR="005463AC" w:rsidRPr="006D21D5">
        <w:rPr>
          <w:rFonts w:eastAsia="Calibri" w:cs="Arial"/>
          <w:b/>
          <w:bCs/>
          <w:lang w:eastAsia="en-GB"/>
        </w:rPr>
        <w:t xml:space="preserve">  </w:t>
      </w:r>
    </w:p>
    <w:tbl>
      <w:tblPr>
        <w:tblStyle w:val="TableGrid"/>
        <w:tblW w:w="0" w:type="auto"/>
        <w:tblLayout w:type="fixed"/>
        <w:tblLook w:val="04A0" w:firstRow="1" w:lastRow="0" w:firstColumn="1" w:lastColumn="0" w:noHBand="0" w:noVBand="1"/>
      </w:tblPr>
      <w:tblGrid>
        <w:gridCol w:w="3005"/>
        <w:gridCol w:w="3005"/>
        <w:gridCol w:w="3006"/>
      </w:tblGrid>
      <w:tr w:rsidR="00BD0F79" w:rsidRPr="0082648F" w14:paraId="5673AB95" w14:textId="77777777" w:rsidTr="0014748F">
        <w:trPr>
          <w:trHeight w:val="451"/>
        </w:trPr>
        <w:tc>
          <w:tcPr>
            <w:tcW w:w="3005" w:type="dxa"/>
            <w:vAlign w:val="center"/>
          </w:tcPr>
          <w:p w14:paraId="2B909B36" w14:textId="77777777" w:rsidR="00BD0F79" w:rsidRPr="00627B50" w:rsidRDefault="00BD0F79" w:rsidP="0014748F">
            <w:pPr>
              <w:rPr>
                <w:rFonts w:cs="Arial"/>
                <w:b/>
                <w:bCs/>
              </w:rPr>
            </w:pPr>
            <w:r w:rsidRPr="00627B50">
              <w:rPr>
                <w:rFonts w:cs="Arial"/>
                <w:b/>
                <w:bCs/>
              </w:rPr>
              <w:t>Pass</w:t>
            </w:r>
          </w:p>
        </w:tc>
        <w:tc>
          <w:tcPr>
            <w:tcW w:w="3005" w:type="dxa"/>
            <w:vAlign w:val="center"/>
          </w:tcPr>
          <w:p w14:paraId="659F2268" w14:textId="77777777" w:rsidR="00BD0F79" w:rsidRPr="00627B50" w:rsidRDefault="00BD0F79" w:rsidP="0014748F">
            <w:pPr>
              <w:rPr>
                <w:rFonts w:cs="Arial"/>
                <w:b/>
                <w:bCs/>
              </w:rPr>
            </w:pPr>
            <w:r w:rsidRPr="00627B50">
              <w:rPr>
                <w:rFonts w:cs="Arial"/>
                <w:b/>
                <w:bCs/>
              </w:rPr>
              <w:t>Merit</w:t>
            </w:r>
          </w:p>
        </w:tc>
        <w:tc>
          <w:tcPr>
            <w:tcW w:w="3006" w:type="dxa"/>
            <w:vAlign w:val="center"/>
          </w:tcPr>
          <w:p w14:paraId="24F7EE0A" w14:textId="5592A7EC" w:rsidR="00BD0F79" w:rsidRPr="00627B50" w:rsidRDefault="00E04B86" w:rsidP="0014748F">
            <w:pPr>
              <w:rPr>
                <w:rFonts w:cs="Arial"/>
                <w:b/>
                <w:bCs/>
              </w:rPr>
            </w:pPr>
            <w:r w:rsidRPr="00627B50">
              <w:rPr>
                <w:rFonts w:cs="Arial"/>
                <w:b/>
                <w:bCs/>
              </w:rPr>
              <w:t>Distinction</w:t>
            </w:r>
          </w:p>
        </w:tc>
      </w:tr>
      <w:tr w:rsidR="0057503F" w:rsidRPr="0057503F" w14:paraId="1E42A7A3" w14:textId="77777777" w:rsidTr="00183B83">
        <w:trPr>
          <w:trHeight w:val="1171"/>
        </w:trPr>
        <w:tc>
          <w:tcPr>
            <w:tcW w:w="3005" w:type="dxa"/>
          </w:tcPr>
          <w:p w14:paraId="0A6FA218" w14:textId="77777777" w:rsidR="0057503F" w:rsidRDefault="00183B83" w:rsidP="00183B83">
            <w:pPr>
              <w:rPr>
                <w:rFonts w:eastAsia="Times New Roman" w:cs="Arial"/>
                <w:bCs/>
              </w:rPr>
            </w:pPr>
            <w:r w:rsidRPr="0057503F">
              <w:rPr>
                <w:rFonts w:eastAsia="Times New Roman" w:cs="Arial"/>
                <w:b/>
              </w:rPr>
              <w:t>P1: Describe</w:t>
            </w:r>
            <w:r w:rsidRPr="0057503F">
              <w:rPr>
                <w:rFonts w:eastAsia="Times New Roman" w:cs="Arial"/>
                <w:bCs/>
              </w:rPr>
              <w:t xml:space="preserve"> the client and user requirements of the secure global computing system. </w:t>
            </w:r>
          </w:p>
          <w:p w14:paraId="0975A641" w14:textId="600712F8" w:rsidR="00183B83" w:rsidRPr="0057503F" w:rsidRDefault="00183B83" w:rsidP="00183B83">
            <w:r w:rsidRPr="0057503F">
              <w:rPr>
                <w:rFonts w:eastAsia="Times New Roman" w:cs="Arial"/>
                <w:bCs/>
              </w:rPr>
              <w:t>(PO2)</w:t>
            </w:r>
          </w:p>
        </w:tc>
        <w:tc>
          <w:tcPr>
            <w:tcW w:w="3005" w:type="dxa"/>
            <w:vMerge w:val="restart"/>
          </w:tcPr>
          <w:p w14:paraId="6A0765BB" w14:textId="5471A3E2" w:rsidR="00183B83" w:rsidRPr="0057503F" w:rsidRDefault="00183B83" w:rsidP="00183B83">
            <w:pPr>
              <w:rPr>
                <w:rFonts w:eastAsia="Calibri" w:cstheme="majorBidi"/>
                <w:bCs/>
              </w:rPr>
            </w:pPr>
            <w:r w:rsidRPr="0057503F">
              <w:rPr>
                <w:rFonts w:eastAsia="Times New Roman" w:cs="Arial"/>
                <w:b/>
              </w:rPr>
              <w:t>M1: Create</w:t>
            </w:r>
            <w:r w:rsidRPr="0057503F">
              <w:rPr>
                <w:rFonts w:eastAsia="Times New Roman" w:cs="Arial"/>
                <w:bCs/>
              </w:rPr>
              <w:t xml:space="preserve"> an outline scope document for the secure global computing solution. (PO4)</w:t>
            </w:r>
          </w:p>
        </w:tc>
        <w:tc>
          <w:tcPr>
            <w:tcW w:w="3006" w:type="dxa"/>
            <w:vMerge w:val="restart"/>
          </w:tcPr>
          <w:p w14:paraId="5382B51D" w14:textId="3BF8B325" w:rsidR="0057503F" w:rsidRDefault="00183B83" w:rsidP="00183B83">
            <w:pPr>
              <w:rPr>
                <w:rFonts w:eastAsia="Times New Roman" w:cs="Arial"/>
              </w:rPr>
            </w:pPr>
            <w:r w:rsidRPr="0057503F">
              <w:rPr>
                <w:rFonts w:eastAsia="Times New Roman" w:cs="Arial"/>
                <w:b/>
                <w:bCs/>
              </w:rPr>
              <w:t>D1</w:t>
            </w:r>
            <w:r w:rsidRPr="0057503F">
              <w:rPr>
                <w:rFonts w:eastAsia="Times New Roman" w:cs="Arial"/>
              </w:rPr>
              <w:t xml:space="preserve">: </w:t>
            </w:r>
            <w:r w:rsidR="00DD5599" w:rsidRPr="00D307CB">
              <w:rPr>
                <w:rFonts w:eastAsia="Times New Roman" w:cs="Arial"/>
                <w:b/>
                <w:bCs/>
              </w:rPr>
              <w:t>Discuss</w:t>
            </w:r>
            <w:r w:rsidR="00DD5599">
              <w:rPr>
                <w:rFonts w:eastAsia="Times New Roman" w:cs="Arial"/>
              </w:rPr>
              <w:t xml:space="preserve"> </w:t>
            </w:r>
            <w:r w:rsidRPr="0057503F">
              <w:rPr>
                <w:rFonts w:eastAsia="Times New Roman" w:cs="Arial"/>
              </w:rPr>
              <w:t xml:space="preserve">the advantages and disadvantages to the client of implementing the </w:t>
            </w:r>
            <w:r w:rsidRPr="0057503F">
              <w:rPr>
                <w:rFonts w:eastAsia="Times New Roman" w:cs="Arial"/>
                <w:bCs/>
              </w:rPr>
              <w:t>outline scope document</w:t>
            </w:r>
            <w:r w:rsidRPr="0057503F">
              <w:rPr>
                <w:rFonts w:eastAsia="Times New Roman" w:cs="Arial"/>
              </w:rPr>
              <w:t xml:space="preserve">. </w:t>
            </w:r>
          </w:p>
          <w:p w14:paraId="5B59C760" w14:textId="609B9E8A" w:rsidR="00183B83" w:rsidRPr="0057503F" w:rsidRDefault="0057503F" w:rsidP="00183B83">
            <w:pPr>
              <w:rPr>
                <w:rFonts w:eastAsia="Calibri" w:cstheme="majorBidi"/>
                <w:bCs/>
              </w:rPr>
            </w:pPr>
            <w:r>
              <w:rPr>
                <w:rFonts w:eastAsia="Times New Roman" w:cs="Arial"/>
              </w:rPr>
              <w:t>(</w:t>
            </w:r>
            <w:r w:rsidR="00183B83" w:rsidRPr="0057503F">
              <w:rPr>
                <w:rFonts w:eastAsia="Times New Roman" w:cs="Arial"/>
              </w:rPr>
              <w:t>PO3</w:t>
            </w:r>
            <w:r>
              <w:rPr>
                <w:rFonts w:eastAsia="Times New Roman" w:cs="Arial"/>
              </w:rPr>
              <w:t>)</w:t>
            </w:r>
          </w:p>
        </w:tc>
      </w:tr>
      <w:tr w:rsidR="0057503F" w:rsidRPr="0057503F" w14:paraId="0477E08C" w14:textId="77777777" w:rsidTr="00183B83">
        <w:trPr>
          <w:trHeight w:val="1131"/>
        </w:trPr>
        <w:tc>
          <w:tcPr>
            <w:tcW w:w="3005" w:type="dxa"/>
          </w:tcPr>
          <w:p w14:paraId="40365A7F" w14:textId="77777777" w:rsidR="0057503F" w:rsidRDefault="00183B83" w:rsidP="00183B83">
            <w:pPr>
              <w:rPr>
                <w:rFonts w:eastAsia="Times New Roman" w:cs="Arial"/>
              </w:rPr>
            </w:pPr>
            <w:r w:rsidRPr="0057503F">
              <w:rPr>
                <w:rFonts w:eastAsia="Times New Roman" w:cs="Arial"/>
                <w:b/>
              </w:rPr>
              <w:t xml:space="preserve">P2: </w:t>
            </w:r>
            <w:r w:rsidRPr="0057503F">
              <w:rPr>
                <w:rFonts w:eastAsia="Times New Roman" w:cs="Arial"/>
                <w:b/>
                <w:bCs/>
              </w:rPr>
              <w:t>Identify</w:t>
            </w:r>
            <w:r w:rsidRPr="0057503F">
              <w:rPr>
                <w:rFonts w:eastAsia="Times New Roman" w:cs="Arial"/>
              </w:rPr>
              <w:t xml:space="preserve"> the </w:t>
            </w:r>
            <w:r w:rsidRPr="0057503F">
              <w:t>success criteria</w:t>
            </w:r>
            <w:r w:rsidRPr="0057503F">
              <w:rPr>
                <w:rFonts w:eastAsia="Times New Roman" w:cs="Arial"/>
              </w:rPr>
              <w:t xml:space="preserve"> and the goals of the secure global computing system.</w:t>
            </w:r>
          </w:p>
          <w:p w14:paraId="137994CE" w14:textId="7FFDA1D5" w:rsidR="00183B83" w:rsidRPr="0057503F" w:rsidRDefault="00183B83" w:rsidP="00183B83">
            <w:pPr>
              <w:rPr>
                <w:rFonts w:eastAsia="Times New Roman" w:cs="Arial"/>
              </w:rPr>
            </w:pPr>
            <w:r w:rsidRPr="0057503F">
              <w:rPr>
                <w:rFonts w:eastAsia="Times New Roman" w:cs="Arial"/>
              </w:rPr>
              <w:t>(PO2)</w:t>
            </w:r>
          </w:p>
        </w:tc>
        <w:tc>
          <w:tcPr>
            <w:tcW w:w="3005" w:type="dxa"/>
            <w:vMerge/>
            <w:vAlign w:val="center"/>
          </w:tcPr>
          <w:p w14:paraId="3A4E503E" w14:textId="77777777" w:rsidR="00183B83" w:rsidRPr="0057503F" w:rsidRDefault="00183B83" w:rsidP="00183B83">
            <w:pPr>
              <w:rPr>
                <w:rFonts w:eastAsia="Calibri" w:cstheme="majorBidi"/>
                <w:b/>
              </w:rPr>
            </w:pPr>
          </w:p>
        </w:tc>
        <w:tc>
          <w:tcPr>
            <w:tcW w:w="3006" w:type="dxa"/>
            <w:vMerge/>
          </w:tcPr>
          <w:p w14:paraId="69693735" w14:textId="77777777" w:rsidR="00183B83" w:rsidRPr="0057503F" w:rsidRDefault="00183B83" w:rsidP="00183B83">
            <w:pPr>
              <w:rPr>
                <w:rFonts w:eastAsia="Calibri" w:cstheme="majorBidi"/>
                <w:b/>
              </w:rPr>
            </w:pPr>
          </w:p>
        </w:tc>
      </w:tr>
      <w:tr w:rsidR="00183B83" w:rsidRPr="0057503F" w14:paraId="5A71BD75" w14:textId="77777777" w:rsidTr="00183B83">
        <w:trPr>
          <w:trHeight w:val="1261"/>
        </w:trPr>
        <w:tc>
          <w:tcPr>
            <w:tcW w:w="3005" w:type="dxa"/>
          </w:tcPr>
          <w:p w14:paraId="0BF86BFC" w14:textId="7797CACC" w:rsidR="00183B83" w:rsidRPr="0057503F" w:rsidRDefault="00183B83" w:rsidP="00183B83">
            <w:pPr>
              <w:rPr>
                <w:rFonts w:eastAsia="Calibri" w:cstheme="majorBidi"/>
                <w:bCs/>
              </w:rPr>
            </w:pPr>
            <w:r w:rsidRPr="0057503F">
              <w:rPr>
                <w:rFonts w:eastAsia="Times New Roman" w:cs="Arial"/>
                <w:b/>
                <w:bCs/>
              </w:rPr>
              <w:t xml:space="preserve">P3: </w:t>
            </w:r>
            <w:r w:rsidRPr="0057503F">
              <w:rPr>
                <w:rFonts w:eastAsia="Times New Roman" w:cs="Arial"/>
                <w:b/>
              </w:rPr>
              <w:t>Describe</w:t>
            </w:r>
            <w:r w:rsidRPr="0057503F">
              <w:rPr>
                <w:rFonts w:eastAsia="Times New Roman" w:cs="Arial"/>
                <w:bCs/>
              </w:rPr>
              <w:t xml:space="preserve"> the technical requirements of the secure global computing system. (PO2)</w:t>
            </w:r>
          </w:p>
        </w:tc>
        <w:tc>
          <w:tcPr>
            <w:tcW w:w="3005" w:type="dxa"/>
          </w:tcPr>
          <w:p w14:paraId="6A80E691" w14:textId="77777777" w:rsidR="0057503F" w:rsidRDefault="00183B83" w:rsidP="00183B83">
            <w:pPr>
              <w:rPr>
                <w:rFonts w:eastAsia="Times New Roman" w:cs="Arial"/>
                <w:bCs/>
              </w:rPr>
            </w:pPr>
            <w:r w:rsidRPr="0057503F">
              <w:rPr>
                <w:rFonts w:eastAsia="Times New Roman" w:cs="Arial"/>
                <w:b/>
              </w:rPr>
              <w:t>M2: Explain</w:t>
            </w:r>
            <w:r w:rsidRPr="0057503F">
              <w:rPr>
                <w:rFonts w:eastAsia="Times New Roman" w:cs="Arial"/>
                <w:bCs/>
              </w:rPr>
              <w:t xml:space="preserve"> how the secure global computing system will support different user requirements.</w:t>
            </w:r>
          </w:p>
          <w:p w14:paraId="545350A0" w14:textId="1175AD2A" w:rsidR="00183B83" w:rsidRPr="0057503F" w:rsidRDefault="00183B83" w:rsidP="00183B83">
            <w:pPr>
              <w:rPr>
                <w:rFonts w:cs="Arial"/>
                <w:bCs/>
              </w:rPr>
            </w:pPr>
            <w:r w:rsidRPr="0057503F">
              <w:rPr>
                <w:rFonts w:eastAsia="Times New Roman" w:cs="Arial"/>
                <w:bCs/>
              </w:rPr>
              <w:t>(PO2)</w:t>
            </w:r>
          </w:p>
        </w:tc>
        <w:tc>
          <w:tcPr>
            <w:tcW w:w="3006" w:type="dxa"/>
            <w:vMerge/>
          </w:tcPr>
          <w:p w14:paraId="1B48FF2A" w14:textId="77777777" w:rsidR="00183B83" w:rsidRPr="0057503F" w:rsidRDefault="00183B83" w:rsidP="00183B83">
            <w:pPr>
              <w:rPr>
                <w:rFonts w:cs="Arial"/>
                <w:bCs/>
              </w:rPr>
            </w:pPr>
          </w:p>
        </w:tc>
      </w:tr>
    </w:tbl>
    <w:p w14:paraId="64A52E45" w14:textId="701CE54D" w:rsidR="006F3EB9" w:rsidRDefault="006F3EB9" w:rsidP="005463AC">
      <w:pPr>
        <w:spacing w:after="0" w:line="240" w:lineRule="auto"/>
        <w:textAlignment w:val="baseline"/>
        <w:rPr>
          <w:rFonts w:eastAsia="Times New Roman" w:cs="Arial"/>
          <w:lang w:eastAsia="en-GB"/>
        </w:rPr>
      </w:pPr>
    </w:p>
    <w:p w14:paraId="1F95A826" w14:textId="77777777" w:rsidR="006F3EB9" w:rsidRDefault="006F3EB9">
      <w:pPr>
        <w:rPr>
          <w:rFonts w:eastAsia="Times New Roman" w:cs="Arial"/>
          <w:lang w:eastAsia="en-GB"/>
        </w:rPr>
      </w:pPr>
      <w:r>
        <w:rPr>
          <w:rFonts w:eastAsia="Times New Roman" w:cs="Arial"/>
          <w:lang w:eastAsia="en-GB"/>
        </w:rPr>
        <w:br w:type="page"/>
      </w:r>
    </w:p>
    <w:p w14:paraId="00163C88" w14:textId="77777777" w:rsidR="00F3492F" w:rsidRPr="0057503F" w:rsidRDefault="00F3492F" w:rsidP="005463AC">
      <w:pPr>
        <w:spacing w:after="0" w:line="240" w:lineRule="auto"/>
        <w:textAlignment w:val="baseline"/>
        <w:rPr>
          <w:rFonts w:eastAsia="Times New Roman" w:cs="Arial"/>
          <w:lang w:eastAsia="en-GB"/>
        </w:rPr>
      </w:pPr>
    </w:p>
    <w:p w14:paraId="7CD638CC" w14:textId="2D4686B2" w:rsidR="009418A7" w:rsidRDefault="009418A7" w:rsidP="0014748F">
      <w:pPr>
        <w:rPr>
          <w:rFonts w:eastAsia="Times New Roman" w:cs="Arial"/>
          <w:b/>
          <w:bCs/>
          <w:lang w:eastAsia="en-GB"/>
        </w:rPr>
      </w:pPr>
      <w:r>
        <w:rPr>
          <w:rFonts w:eastAsia="Times New Roman" w:cs="Arial"/>
          <w:b/>
          <w:bCs/>
          <w:lang w:eastAsia="en-GB"/>
        </w:rPr>
        <w:t>Assessment Guidance</w:t>
      </w:r>
    </w:p>
    <w:p w14:paraId="67492DDE" w14:textId="4C1A74C4" w:rsidR="00123703" w:rsidRDefault="00123703" w:rsidP="00123703">
      <w:pPr>
        <w:rPr>
          <w:rFonts w:eastAsia="Calibri" w:cs="Arial"/>
          <w14:ligatures w14:val="standardContextual"/>
        </w:rPr>
      </w:pPr>
      <w:bookmarkStart w:id="16" w:name="_Hlk140587759"/>
      <w:bookmarkStart w:id="17" w:name="_Hlk137106865"/>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bookmarkEnd w:id="16"/>
      <w:r w:rsidRPr="00D846D1">
        <w:rPr>
          <w:rFonts w:eastAsia="Calibri" w:cs="Arial"/>
          <w14:ligatures w14:val="standardContextual"/>
        </w:rPr>
        <w:t xml:space="preserve"> </w:t>
      </w:r>
    </w:p>
    <w:tbl>
      <w:tblPr>
        <w:tblStyle w:val="TableGrid"/>
        <w:tblW w:w="0" w:type="auto"/>
        <w:tblLook w:val="04A0" w:firstRow="1" w:lastRow="0" w:firstColumn="1" w:lastColumn="0" w:noHBand="0" w:noVBand="1"/>
      </w:tblPr>
      <w:tblGrid>
        <w:gridCol w:w="1513"/>
        <w:gridCol w:w="7503"/>
      </w:tblGrid>
      <w:tr w:rsidR="00123703" w:rsidRPr="00B82A1E" w14:paraId="3AE78155" w14:textId="77777777" w:rsidTr="6E0D7291">
        <w:trPr>
          <w:tblHeader/>
        </w:trPr>
        <w:tc>
          <w:tcPr>
            <w:tcW w:w="1513" w:type="dxa"/>
          </w:tcPr>
          <w:p w14:paraId="30971023" w14:textId="77777777" w:rsidR="00123703" w:rsidRPr="00B82A1E" w:rsidRDefault="00123703" w:rsidP="00C10E84">
            <w:pPr>
              <w:spacing w:before="40" w:after="40" w:line="264" w:lineRule="auto"/>
              <w:textAlignment w:val="baseline"/>
              <w:rPr>
                <w:rFonts w:cs="Arial"/>
                <w:b/>
                <w:bCs/>
              </w:rPr>
            </w:pPr>
            <w:r w:rsidRPr="00B82A1E">
              <w:rPr>
                <w:rFonts w:cs="Arial"/>
                <w:b/>
                <w:bCs/>
              </w:rPr>
              <w:t>Assessment Criteria</w:t>
            </w:r>
          </w:p>
        </w:tc>
        <w:tc>
          <w:tcPr>
            <w:tcW w:w="7503" w:type="dxa"/>
          </w:tcPr>
          <w:p w14:paraId="2E52D5F9" w14:textId="77777777" w:rsidR="00123703" w:rsidRPr="00B82A1E" w:rsidRDefault="00123703" w:rsidP="00C10E84">
            <w:pPr>
              <w:spacing w:before="40" w:after="40" w:line="264" w:lineRule="auto"/>
              <w:textAlignment w:val="baseline"/>
              <w:rPr>
                <w:rFonts w:cs="Arial"/>
              </w:rPr>
            </w:pPr>
            <w:r w:rsidRPr="00B82A1E">
              <w:rPr>
                <w:rFonts w:cs="Arial"/>
                <w:b/>
                <w:bCs/>
              </w:rPr>
              <w:t>Assessment guidance</w:t>
            </w:r>
          </w:p>
        </w:tc>
      </w:tr>
      <w:tr w:rsidR="00183B83" w:rsidRPr="00B82A1E" w14:paraId="0A84A91F" w14:textId="77777777" w:rsidTr="6E0D7291">
        <w:tc>
          <w:tcPr>
            <w:tcW w:w="1513" w:type="dxa"/>
          </w:tcPr>
          <w:p w14:paraId="5E59657B" w14:textId="33795DED" w:rsidR="00183B83" w:rsidRPr="00903FF5" w:rsidRDefault="00183B83" w:rsidP="00183B83">
            <w:pPr>
              <w:spacing w:before="40" w:after="40" w:line="264" w:lineRule="auto"/>
              <w:textAlignment w:val="baseline"/>
              <w:rPr>
                <w:rFonts w:cs="Arial"/>
                <w:b/>
                <w:bCs/>
              </w:rPr>
            </w:pPr>
            <w:r w:rsidRPr="00EC1167">
              <w:rPr>
                <w:rFonts w:cs="Arial"/>
                <w:b/>
                <w:bCs/>
              </w:rPr>
              <w:t>P1</w:t>
            </w:r>
          </w:p>
        </w:tc>
        <w:tc>
          <w:tcPr>
            <w:tcW w:w="7503" w:type="dxa"/>
          </w:tcPr>
          <w:p w14:paraId="26970417" w14:textId="1A0852FF" w:rsidR="00183B83" w:rsidRPr="00903FF5" w:rsidRDefault="00183B83" w:rsidP="00183B83">
            <w:pPr>
              <w:pStyle w:val="ACBullet"/>
            </w:pPr>
            <w:r>
              <w:rPr>
                <w:lang w:eastAsia="en-GB"/>
              </w:rPr>
              <w:t xml:space="preserve">Students </w:t>
            </w:r>
            <w:r>
              <w:rPr>
                <w:b/>
                <w:bCs/>
                <w:lang w:eastAsia="en-GB"/>
              </w:rPr>
              <w:t xml:space="preserve">must </w:t>
            </w:r>
            <w:r>
              <w:rPr>
                <w:lang w:eastAsia="en-GB"/>
              </w:rPr>
              <w:t xml:space="preserve">describe </w:t>
            </w:r>
            <w:r>
              <w:rPr>
                <w:b/>
                <w:bCs/>
                <w:lang w:eastAsia="en-GB"/>
              </w:rPr>
              <w:t>both</w:t>
            </w:r>
            <w:r>
              <w:rPr>
                <w:lang w:eastAsia="en-GB"/>
              </w:rPr>
              <w:t xml:space="preserve"> the client requirements </w:t>
            </w:r>
            <w:r>
              <w:rPr>
                <w:b/>
                <w:bCs/>
                <w:lang w:eastAsia="en-GB"/>
              </w:rPr>
              <w:t>and</w:t>
            </w:r>
            <w:r>
              <w:rPr>
                <w:lang w:eastAsia="en-GB"/>
              </w:rPr>
              <w:t xml:space="preserve"> the user requirements of the </w:t>
            </w:r>
            <w:r>
              <w:rPr>
                <w:rFonts w:eastAsia="Calibri"/>
              </w:rPr>
              <w:t>secure global computing system.</w:t>
            </w:r>
          </w:p>
        </w:tc>
      </w:tr>
      <w:tr w:rsidR="00183B83" w:rsidRPr="00B82A1E" w14:paraId="0A518E21" w14:textId="77777777" w:rsidTr="6E0D7291">
        <w:tc>
          <w:tcPr>
            <w:tcW w:w="1513" w:type="dxa"/>
          </w:tcPr>
          <w:p w14:paraId="1E58B7AC" w14:textId="7FAAF96B" w:rsidR="00183B83" w:rsidRPr="00903FF5" w:rsidRDefault="00183B83" w:rsidP="00183B83">
            <w:pPr>
              <w:spacing w:before="40" w:after="40" w:line="264" w:lineRule="auto"/>
              <w:textAlignment w:val="baseline"/>
              <w:rPr>
                <w:rFonts w:cs="Arial"/>
                <w:b/>
                <w:bCs/>
              </w:rPr>
            </w:pPr>
            <w:r w:rsidRPr="00EC1167">
              <w:rPr>
                <w:rFonts w:cs="Arial"/>
                <w:b/>
                <w:bCs/>
              </w:rPr>
              <w:t>P2</w:t>
            </w:r>
          </w:p>
        </w:tc>
        <w:tc>
          <w:tcPr>
            <w:tcW w:w="7503" w:type="dxa"/>
          </w:tcPr>
          <w:p w14:paraId="4C8AF7CF" w14:textId="4C64BAEE" w:rsidR="00183B83" w:rsidRPr="00903FF5" w:rsidRDefault="00183B83" w:rsidP="00183B83">
            <w:pPr>
              <w:pStyle w:val="ACBullet"/>
            </w:pPr>
            <w:r>
              <w:rPr>
                <w:rFonts w:eastAsia="Calibri"/>
              </w:rPr>
              <w:t xml:space="preserve">Students </w:t>
            </w:r>
            <w:r>
              <w:rPr>
                <w:rFonts w:eastAsia="Calibri"/>
                <w:b/>
                <w:bCs/>
              </w:rPr>
              <w:t xml:space="preserve">must </w:t>
            </w:r>
            <w:r>
              <w:rPr>
                <w:rFonts w:eastAsia="Calibri"/>
              </w:rPr>
              <w:t xml:space="preserve">identify </w:t>
            </w:r>
            <w:r>
              <w:rPr>
                <w:rFonts w:eastAsia="Calibri"/>
                <w:b/>
                <w:bCs/>
              </w:rPr>
              <w:t>both</w:t>
            </w:r>
            <w:r>
              <w:rPr>
                <w:rFonts w:eastAsia="Calibri"/>
              </w:rPr>
              <w:t xml:space="preserve"> the success criteria </w:t>
            </w:r>
            <w:r>
              <w:rPr>
                <w:rFonts w:eastAsia="Calibri"/>
                <w:b/>
                <w:bCs/>
              </w:rPr>
              <w:t>and</w:t>
            </w:r>
            <w:r>
              <w:rPr>
                <w:rFonts w:eastAsia="Calibri"/>
              </w:rPr>
              <w:t xml:space="preserve"> the goals of the secure global computing system. </w:t>
            </w:r>
          </w:p>
        </w:tc>
      </w:tr>
      <w:tr w:rsidR="002939E0" w:rsidRPr="00B82A1E" w14:paraId="7D776424" w14:textId="77777777" w:rsidTr="6E0D7291">
        <w:tc>
          <w:tcPr>
            <w:tcW w:w="1513" w:type="dxa"/>
          </w:tcPr>
          <w:p w14:paraId="5050229F" w14:textId="152C88F6" w:rsidR="002939E0" w:rsidRPr="00EC1167" w:rsidRDefault="002939E0" w:rsidP="002939E0">
            <w:pPr>
              <w:spacing w:before="40" w:after="40" w:line="264" w:lineRule="auto"/>
              <w:textAlignment w:val="baseline"/>
              <w:rPr>
                <w:rFonts w:cs="Arial"/>
                <w:b/>
                <w:bCs/>
              </w:rPr>
            </w:pPr>
            <w:r w:rsidRPr="6E0D7291">
              <w:rPr>
                <w:rFonts w:cs="Arial"/>
                <w:b/>
                <w:bCs/>
              </w:rPr>
              <w:t>P3</w:t>
            </w:r>
          </w:p>
        </w:tc>
        <w:tc>
          <w:tcPr>
            <w:tcW w:w="7503" w:type="dxa"/>
          </w:tcPr>
          <w:p w14:paraId="688F00A2" w14:textId="57C53641" w:rsidR="002939E0" w:rsidRDefault="002939E0" w:rsidP="002939E0">
            <w:pPr>
              <w:pStyle w:val="ACBullet"/>
              <w:rPr>
                <w:rFonts w:eastAsia="Calibri"/>
              </w:rPr>
            </w:pPr>
            <w:r w:rsidRPr="6E0D7291">
              <w:rPr>
                <w:rFonts w:eastAsia="Calibri"/>
              </w:rPr>
              <w:t xml:space="preserve">Students </w:t>
            </w:r>
            <w:r w:rsidRPr="6E0D7291">
              <w:rPr>
                <w:rFonts w:eastAsia="Calibri"/>
                <w:b/>
                <w:bCs/>
              </w:rPr>
              <w:t>must</w:t>
            </w:r>
            <w:r w:rsidRPr="6E0D7291">
              <w:rPr>
                <w:rFonts w:eastAsia="Calibri"/>
              </w:rPr>
              <w:t xml:space="preserve"> describe </w:t>
            </w:r>
            <w:r w:rsidRPr="6E0D7291">
              <w:rPr>
                <w:rFonts w:eastAsia="Calibri"/>
                <w:b/>
                <w:bCs/>
              </w:rPr>
              <w:t>at least five</w:t>
            </w:r>
            <w:r w:rsidRPr="6E0D7291">
              <w:rPr>
                <w:rFonts w:eastAsia="Calibri"/>
              </w:rPr>
              <w:t xml:space="preserve"> technical requirements relevant to the secure global computing system</w:t>
            </w:r>
            <w:r w:rsidR="00E66023">
              <w:rPr>
                <w:rFonts w:eastAsia="Calibri"/>
              </w:rPr>
              <w:t>.</w:t>
            </w:r>
          </w:p>
          <w:p w14:paraId="2D4CFC4A" w14:textId="51183AB1" w:rsidR="002939E0" w:rsidRDefault="002939E0" w:rsidP="002939E0">
            <w:pPr>
              <w:pStyle w:val="ACBullet"/>
              <w:rPr>
                <w:rFonts w:eastAsia="Calibri"/>
              </w:rPr>
            </w:pPr>
            <w:r>
              <w:rPr>
                <w:rFonts w:eastAsia="Calibri"/>
              </w:rPr>
              <w:t>Where students make assumptions about technical requirements, such assumptions must be clearly stated.</w:t>
            </w:r>
          </w:p>
        </w:tc>
      </w:tr>
      <w:tr w:rsidR="002939E0" w:rsidRPr="00B82A1E" w14:paraId="2AC6C6A5" w14:textId="77777777" w:rsidTr="6E0D7291">
        <w:tc>
          <w:tcPr>
            <w:tcW w:w="1513" w:type="dxa"/>
          </w:tcPr>
          <w:p w14:paraId="32CEB950" w14:textId="37786698" w:rsidR="002939E0" w:rsidRPr="00EC1167" w:rsidRDefault="002939E0" w:rsidP="002939E0">
            <w:pPr>
              <w:spacing w:before="40" w:after="40" w:line="264" w:lineRule="auto"/>
              <w:textAlignment w:val="baseline"/>
              <w:rPr>
                <w:rFonts w:cs="Arial"/>
                <w:b/>
                <w:bCs/>
              </w:rPr>
            </w:pPr>
            <w:r w:rsidRPr="6E0D7291">
              <w:rPr>
                <w:rFonts w:cs="Arial"/>
                <w:b/>
                <w:bCs/>
              </w:rPr>
              <w:t>M1</w:t>
            </w:r>
          </w:p>
        </w:tc>
        <w:tc>
          <w:tcPr>
            <w:tcW w:w="7503" w:type="dxa"/>
          </w:tcPr>
          <w:p w14:paraId="4F642270" w14:textId="77777777" w:rsidR="002939E0" w:rsidRDefault="002939E0" w:rsidP="002939E0">
            <w:pPr>
              <w:pStyle w:val="ACBullet"/>
              <w:rPr>
                <w:rFonts w:eastAsia="Calibri"/>
              </w:rPr>
            </w:pPr>
            <w:r>
              <w:rPr>
                <w:rFonts w:eastAsia="Calibri"/>
              </w:rPr>
              <w:t xml:space="preserve">Students </w:t>
            </w:r>
            <w:r>
              <w:rPr>
                <w:rFonts w:eastAsia="Calibri"/>
                <w:b/>
                <w:bCs/>
              </w:rPr>
              <w:t>must</w:t>
            </w:r>
            <w:r>
              <w:rPr>
                <w:rFonts w:eastAsia="Calibri"/>
              </w:rPr>
              <w:t xml:space="preserve"> create an outline scope document for the secure global computing solution.</w:t>
            </w:r>
          </w:p>
          <w:p w14:paraId="4F8A04B1" w14:textId="77777777" w:rsidR="002939E0" w:rsidRDefault="002939E0" w:rsidP="002939E0">
            <w:pPr>
              <w:pStyle w:val="ACBullet"/>
              <w:rPr>
                <w:rFonts w:eastAsia="Calibri"/>
              </w:rPr>
            </w:pPr>
            <w:r>
              <w:rPr>
                <w:rFonts w:eastAsia="Calibri"/>
              </w:rPr>
              <w:t xml:space="preserve">The outline scope document </w:t>
            </w:r>
            <w:r>
              <w:rPr>
                <w:rFonts w:eastAsia="Calibri"/>
                <w:b/>
                <w:bCs/>
              </w:rPr>
              <w:t>must</w:t>
            </w:r>
            <w:r>
              <w:rPr>
                <w:rFonts w:eastAsia="Calibri"/>
              </w:rPr>
              <w:t xml:space="preserve"> include all components relevant to the secure global computing system from the scenario.</w:t>
            </w:r>
          </w:p>
          <w:p w14:paraId="3FA7FDF7" w14:textId="7CE2EA9D" w:rsidR="002939E0" w:rsidRPr="00903FF5" w:rsidRDefault="002939E0" w:rsidP="002939E0">
            <w:pPr>
              <w:pStyle w:val="ACBullet"/>
            </w:pPr>
            <w:r>
              <w:rPr>
                <w:rFonts w:eastAsia="Calibri"/>
              </w:rPr>
              <w:t xml:space="preserve">The outline scope </w:t>
            </w:r>
            <w:r>
              <w:rPr>
                <w:rFonts w:eastAsia="Calibri"/>
                <w:b/>
                <w:bCs/>
              </w:rPr>
              <w:t>could</w:t>
            </w:r>
            <w:r>
              <w:rPr>
                <w:rFonts w:eastAsia="Calibri"/>
              </w:rPr>
              <w:t xml:space="preserve"> be created in any suitable format and must follow conventions to scope a secure global computing system.</w:t>
            </w:r>
          </w:p>
        </w:tc>
      </w:tr>
      <w:tr w:rsidR="002939E0" w:rsidRPr="00B82A1E" w14:paraId="2995324F" w14:textId="77777777" w:rsidTr="6E0D7291">
        <w:tc>
          <w:tcPr>
            <w:tcW w:w="1513" w:type="dxa"/>
          </w:tcPr>
          <w:p w14:paraId="42D74513" w14:textId="32B5C671" w:rsidR="002939E0" w:rsidRDefault="002939E0" w:rsidP="002939E0">
            <w:pPr>
              <w:spacing w:before="40" w:after="40" w:line="264" w:lineRule="auto"/>
              <w:textAlignment w:val="baseline"/>
              <w:rPr>
                <w:rFonts w:cs="Arial"/>
                <w:b/>
                <w:bCs/>
              </w:rPr>
            </w:pPr>
            <w:r>
              <w:rPr>
                <w:rFonts w:cs="Arial"/>
                <w:b/>
                <w:bCs/>
              </w:rPr>
              <w:t>M2</w:t>
            </w:r>
          </w:p>
        </w:tc>
        <w:tc>
          <w:tcPr>
            <w:tcW w:w="7503" w:type="dxa"/>
          </w:tcPr>
          <w:p w14:paraId="65A49DE0" w14:textId="4C971A4B" w:rsidR="002939E0" w:rsidRPr="0014748F" w:rsidRDefault="002939E0" w:rsidP="002939E0">
            <w:pPr>
              <w:pStyle w:val="ACBullet"/>
              <w:rPr>
                <w:rFonts w:eastAsia="Calibri"/>
              </w:rPr>
            </w:pPr>
            <w:r w:rsidRPr="6E0D7291">
              <w:rPr>
                <w:rFonts w:eastAsia="Calibri"/>
              </w:rPr>
              <w:t xml:space="preserve">Students’ explanations </w:t>
            </w:r>
            <w:r w:rsidRPr="00E66023">
              <w:rPr>
                <w:rFonts w:eastAsia="Calibri"/>
                <w:b/>
                <w:bCs/>
              </w:rPr>
              <w:t>must</w:t>
            </w:r>
            <w:r w:rsidRPr="6E0D7291">
              <w:rPr>
                <w:rFonts w:eastAsia="Calibri"/>
              </w:rPr>
              <w:t xml:space="preserve"> include </w:t>
            </w:r>
            <w:r w:rsidRPr="00E66023">
              <w:rPr>
                <w:rFonts w:eastAsia="Calibri"/>
                <w:b/>
                <w:bCs/>
              </w:rPr>
              <w:t>at least three</w:t>
            </w:r>
            <w:r w:rsidRPr="6E0D7291">
              <w:rPr>
                <w:rFonts w:eastAsia="Calibri"/>
              </w:rPr>
              <w:t xml:space="preserve"> different user requirements.</w:t>
            </w:r>
          </w:p>
          <w:p w14:paraId="5781CCA8" w14:textId="1C0D2E4E" w:rsidR="002939E0" w:rsidRPr="0014748F" w:rsidRDefault="002939E0" w:rsidP="002939E0">
            <w:pPr>
              <w:pStyle w:val="ACBullet"/>
              <w:rPr>
                <w:rFonts w:eastAsia="Calibri"/>
              </w:rPr>
            </w:pPr>
            <w:r w:rsidRPr="6E0D7291">
              <w:rPr>
                <w:rFonts w:eastAsia="Calibri"/>
              </w:rPr>
              <w:t xml:space="preserve">They must explain </w:t>
            </w:r>
            <w:r w:rsidRPr="6E0D7291">
              <w:rPr>
                <w:rFonts w:eastAsia="Calibri"/>
                <w:b/>
                <w:bCs/>
              </w:rPr>
              <w:t>at least one</w:t>
            </w:r>
            <w:r w:rsidRPr="6E0D7291">
              <w:rPr>
                <w:rFonts w:eastAsia="Calibri"/>
              </w:rPr>
              <w:t xml:space="preserve"> way in which the secure global computing system could support </w:t>
            </w:r>
            <w:r w:rsidRPr="6E0D7291">
              <w:rPr>
                <w:rFonts w:eastAsia="Calibri"/>
                <w:b/>
                <w:bCs/>
              </w:rPr>
              <w:t xml:space="preserve">each </w:t>
            </w:r>
            <w:r w:rsidRPr="0004513A">
              <w:rPr>
                <w:rFonts w:eastAsia="Calibri"/>
              </w:rPr>
              <w:t>of</w:t>
            </w:r>
            <w:r w:rsidRPr="6E0D7291">
              <w:rPr>
                <w:rFonts w:eastAsia="Calibri"/>
                <w:b/>
                <w:bCs/>
              </w:rPr>
              <w:t xml:space="preserve"> </w:t>
            </w:r>
            <w:r w:rsidRPr="00E66023">
              <w:rPr>
                <w:rFonts w:eastAsia="Calibri"/>
              </w:rPr>
              <w:t xml:space="preserve">the </w:t>
            </w:r>
            <w:r w:rsidRPr="6E0D7291">
              <w:rPr>
                <w:rFonts w:eastAsia="Calibri"/>
              </w:rPr>
              <w:t>different user requirements.</w:t>
            </w:r>
          </w:p>
        </w:tc>
      </w:tr>
      <w:tr w:rsidR="002939E0" w:rsidRPr="00B82A1E" w14:paraId="4335A9FA" w14:textId="77777777" w:rsidTr="6E0D7291">
        <w:tc>
          <w:tcPr>
            <w:tcW w:w="1513" w:type="dxa"/>
          </w:tcPr>
          <w:p w14:paraId="22175317" w14:textId="719A045C" w:rsidR="002939E0" w:rsidRPr="00EC1167" w:rsidRDefault="002939E0" w:rsidP="002939E0">
            <w:pPr>
              <w:spacing w:before="40" w:after="40" w:line="264" w:lineRule="auto"/>
              <w:textAlignment w:val="baseline"/>
              <w:rPr>
                <w:rFonts w:cs="Arial"/>
                <w:b/>
                <w:bCs/>
              </w:rPr>
            </w:pPr>
            <w:r>
              <w:rPr>
                <w:rFonts w:cs="Arial"/>
                <w:b/>
                <w:bCs/>
              </w:rPr>
              <w:t>D1</w:t>
            </w:r>
          </w:p>
        </w:tc>
        <w:tc>
          <w:tcPr>
            <w:tcW w:w="7503" w:type="dxa"/>
          </w:tcPr>
          <w:p w14:paraId="70673291" w14:textId="6679DB80" w:rsidR="002939E0" w:rsidRDefault="002939E0" w:rsidP="002939E0">
            <w:pPr>
              <w:pStyle w:val="ACBullet"/>
              <w:rPr>
                <w:rFonts w:eastAsia="Calibri"/>
              </w:rPr>
            </w:pPr>
            <w:r>
              <w:rPr>
                <w:rFonts w:eastAsia="Calibri"/>
              </w:rPr>
              <w:t xml:space="preserve">Students </w:t>
            </w:r>
            <w:r>
              <w:rPr>
                <w:rFonts w:eastAsia="Calibri"/>
                <w:b/>
                <w:bCs/>
              </w:rPr>
              <w:t xml:space="preserve">must </w:t>
            </w:r>
            <w:r w:rsidR="002577BB">
              <w:rPr>
                <w:rFonts w:eastAsia="Calibri"/>
              </w:rPr>
              <w:t xml:space="preserve">discuss </w:t>
            </w:r>
            <w:r>
              <w:rPr>
                <w:rFonts w:eastAsia="Calibri"/>
                <w:b/>
                <w:bCs/>
              </w:rPr>
              <w:t>both</w:t>
            </w:r>
            <w:r>
              <w:rPr>
                <w:rFonts w:eastAsia="Calibri"/>
              </w:rPr>
              <w:t xml:space="preserve"> the advantages </w:t>
            </w:r>
            <w:r>
              <w:rPr>
                <w:rFonts w:eastAsia="Calibri"/>
                <w:b/>
                <w:bCs/>
              </w:rPr>
              <w:t>and</w:t>
            </w:r>
            <w:r>
              <w:rPr>
                <w:rFonts w:eastAsia="Calibri"/>
              </w:rPr>
              <w:t xml:space="preserve"> disadvantages </w:t>
            </w:r>
            <w:r>
              <w:rPr>
                <w:rFonts w:eastAsia="Calibri"/>
                <w:b/>
                <w:bCs/>
              </w:rPr>
              <w:t>to the client</w:t>
            </w:r>
            <w:r>
              <w:rPr>
                <w:rFonts w:eastAsia="Calibri"/>
              </w:rPr>
              <w:t xml:space="preserve"> of implementing the outline scope document.</w:t>
            </w:r>
          </w:p>
          <w:p w14:paraId="73DB681A" w14:textId="420BD2AC" w:rsidR="002939E0" w:rsidRPr="0014748F" w:rsidRDefault="002939E0" w:rsidP="002939E0">
            <w:pPr>
              <w:pStyle w:val="ACBullet"/>
            </w:pPr>
            <w:r>
              <w:rPr>
                <w:rFonts w:eastAsia="Calibri"/>
              </w:rPr>
              <w:t xml:space="preserve">This could include qualitative judgements about the impact </w:t>
            </w:r>
            <w:r>
              <w:rPr>
                <w:rFonts w:eastAsia="Calibri"/>
                <w:b/>
                <w:bCs/>
              </w:rPr>
              <w:t>on the client</w:t>
            </w:r>
            <w:r>
              <w:rPr>
                <w:rFonts w:eastAsia="Calibri"/>
              </w:rPr>
              <w:t xml:space="preserve"> of implementing the scope document.</w:t>
            </w:r>
          </w:p>
        </w:tc>
      </w:tr>
      <w:bookmarkEnd w:id="17"/>
    </w:tbl>
    <w:p w14:paraId="095F8DEF" w14:textId="77777777" w:rsidR="0014748F" w:rsidRDefault="0014748F" w:rsidP="0014748F"/>
    <w:p w14:paraId="37F0EC33" w14:textId="5B132AD8" w:rsidR="0014748F" w:rsidRPr="00E66023" w:rsidRDefault="0014748F" w:rsidP="6E0D7291">
      <w:pPr>
        <w:rPr>
          <w:rFonts w:eastAsia="Calibri"/>
        </w:rPr>
      </w:pPr>
      <w:r>
        <w:br w:type="page"/>
      </w:r>
    </w:p>
    <w:p w14:paraId="39D2028C" w14:textId="75F44B12" w:rsidR="00345568" w:rsidRPr="001F358B" w:rsidRDefault="00345568" w:rsidP="00345568">
      <w:pPr>
        <w:pStyle w:val="Heading2"/>
      </w:pPr>
      <w:bookmarkStart w:id="18" w:name="_Toc207895930"/>
      <w:r w:rsidRPr="001F358B">
        <w:lastRenderedPageBreak/>
        <w:t xml:space="preserve">Task </w:t>
      </w:r>
      <w:r>
        <w:t>2</w:t>
      </w:r>
      <w:bookmarkEnd w:id="18"/>
    </w:p>
    <w:p w14:paraId="5D794201" w14:textId="77777777" w:rsidR="00183B83" w:rsidRDefault="00183B83" w:rsidP="009D4158">
      <w:pPr>
        <w:spacing w:line="240" w:lineRule="auto"/>
        <w:textAlignment w:val="baseline"/>
        <w:rPr>
          <w:b/>
          <w:bCs/>
          <w:sz w:val="26"/>
          <w:szCs w:val="26"/>
        </w:rPr>
      </w:pPr>
      <w:r w:rsidRPr="00183B83">
        <w:rPr>
          <w:b/>
          <w:bCs/>
          <w:sz w:val="26"/>
          <w:szCs w:val="26"/>
        </w:rPr>
        <w:t>Creating design documentation for the secure global computing system</w:t>
      </w:r>
    </w:p>
    <w:p w14:paraId="1B78A040" w14:textId="3E9B0E1D" w:rsidR="00345568" w:rsidRPr="009D4158" w:rsidRDefault="00345568" w:rsidP="009D4158">
      <w:pPr>
        <w:spacing w:line="240" w:lineRule="auto"/>
        <w:textAlignment w:val="baseline"/>
        <w:rPr>
          <w:rFonts w:eastAsia="Times New Roman" w:cs="Arial"/>
          <w:lang w:eastAsia="en-GB"/>
        </w:rPr>
      </w:pPr>
      <w:r w:rsidRPr="005463AC">
        <w:rPr>
          <w:rFonts w:eastAsia="Times New Roman" w:cs="Arial"/>
          <w:lang w:eastAsia="en-GB"/>
        </w:rPr>
        <w:t>Topic Area</w:t>
      </w:r>
      <w:r>
        <w:rPr>
          <w:rFonts w:eastAsia="Times New Roman" w:cs="Arial"/>
          <w:lang w:eastAsia="en-GB"/>
        </w:rPr>
        <w:t xml:space="preserve">s </w:t>
      </w:r>
      <w:r w:rsidR="00183B83">
        <w:rPr>
          <w:rFonts w:eastAsia="Times New Roman" w:cs="Arial"/>
          <w:lang w:eastAsia="en-GB"/>
        </w:rPr>
        <w:t>1</w:t>
      </w:r>
      <w:r>
        <w:rPr>
          <w:rFonts w:eastAsia="Times New Roman" w:cs="Arial"/>
          <w:lang w:eastAsia="en-GB"/>
        </w:rPr>
        <w:t xml:space="preserve"> and</w:t>
      </w:r>
      <w:r w:rsidR="009D4158">
        <w:rPr>
          <w:rFonts w:eastAsia="Times New Roman" w:cs="Arial"/>
          <w:lang w:eastAsia="en-GB"/>
        </w:rPr>
        <w:t xml:space="preserve"> </w:t>
      </w:r>
      <w:r w:rsidR="00183B83">
        <w:rPr>
          <w:rFonts w:eastAsia="Times New Roman" w:cs="Arial"/>
          <w:lang w:eastAsia="en-GB"/>
        </w:rPr>
        <w:t>3</w:t>
      </w:r>
      <w:r w:rsidRPr="005463AC">
        <w:rPr>
          <w:rFonts w:eastAsia="Times New Roman" w:cs="Arial"/>
          <w:lang w:eastAsia="en-GB"/>
        </w:rPr>
        <w:t xml:space="preserve"> </w:t>
      </w:r>
      <w:r>
        <w:rPr>
          <w:rFonts w:eastAsia="Times New Roman" w:cs="Arial"/>
          <w:lang w:eastAsia="en-GB"/>
        </w:rPr>
        <w:t>are</w:t>
      </w:r>
      <w:r w:rsidRPr="005463AC">
        <w:rPr>
          <w:rFonts w:eastAsia="Times New Roman" w:cs="Arial"/>
          <w:lang w:eastAsia="en-GB"/>
        </w:rPr>
        <w:t xml:space="preserve"> assessed in this task </w:t>
      </w:r>
    </w:p>
    <w:p w14:paraId="376E3AEE" w14:textId="77777777" w:rsidR="00C73B23" w:rsidRDefault="00C73B23" w:rsidP="00345568">
      <w:pPr>
        <w:spacing w:after="0" w:line="240" w:lineRule="auto"/>
        <w:textAlignment w:val="baseline"/>
        <w:rPr>
          <w:rFonts w:eastAsia="Times New Roman" w:cs="Arial"/>
          <w:b/>
          <w:bCs/>
          <w:lang w:eastAsia="en-GB"/>
        </w:rPr>
      </w:pPr>
    </w:p>
    <w:p w14:paraId="7DA876F0" w14:textId="2467A694" w:rsidR="00345568" w:rsidRPr="008D3E2D" w:rsidRDefault="00345568" w:rsidP="00345568">
      <w:pPr>
        <w:spacing w:after="0" w:line="240" w:lineRule="auto"/>
        <w:textAlignment w:val="baseline"/>
        <w:rPr>
          <w:rFonts w:eastAsia="Times New Roman" w:cs="Arial"/>
          <w:b/>
          <w:bCs/>
          <w:lang w:eastAsia="en-GB"/>
        </w:rPr>
      </w:pPr>
      <w:r w:rsidRPr="008D3E2D">
        <w:rPr>
          <w:rFonts w:eastAsia="Times New Roman" w:cs="Arial"/>
          <w:b/>
          <w:bCs/>
          <w:lang w:eastAsia="en-GB"/>
        </w:rPr>
        <w:t>The task is:</w:t>
      </w:r>
    </w:p>
    <w:p w14:paraId="2C844DB4" w14:textId="77777777" w:rsidR="00183B83" w:rsidRDefault="00183B83" w:rsidP="00183B83">
      <w:pPr>
        <w:rPr>
          <w:rFonts w:eastAsia="Calibri" w:cs="Arial"/>
        </w:rPr>
      </w:pPr>
      <w:r>
        <w:rPr>
          <w:rFonts w:eastAsia="Calibri" w:cs="Arial"/>
        </w:rPr>
        <w:t xml:space="preserve">Design the upgraded secure global computing system </w:t>
      </w:r>
      <w:r w:rsidRPr="008D3C0D">
        <w:rPr>
          <w:rFonts w:eastAsia="Calibri" w:cs="Arial"/>
        </w:rPr>
        <w:t xml:space="preserve">for </w:t>
      </w:r>
      <w:r w:rsidRPr="008D3C0D">
        <w:rPr>
          <w:rFonts w:eastAsia="Calibri" w:cs="Arial"/>
          <w:b/>
          <w:bCs/>
        </w:rPr>
        <w:t>Phase 1</w:t>
      </w:r>
      <w:r w:rsidRPr="008D3C0D">
        <w:rPr>
          <w:rFonts w:eastAsia="Calibri" w:cs="Arial"/>
        </w:rPr>
        <w:t>.</w:t>
      </w:r>
    </w:p>
    <w:p w14:paraId="1F320658" w14:textId="77777777" w:rsidR="00114295" w:rsidRDefault="00183B83" w:rsidP="00D307CB">
      <w:pPr>
        <w:pStyle w:val="TaskBullet"/>
        <w:numPr>
          <w:ilvl w:val="0"/>
          <w:numId w:val="0"/>
        </w:numPr>
      </w:pPr>
      <w:r>
        <w:t xml:space="preserve">You will </w:t>
      </w:r>
    </w:p>
    <w:p w14:paraId="2C5F1578" w14:textId="49ECBD00" w:rsidR="00EA50E5" w:rsidRDefault="00114295" w:rsidP="00114295">
      <w:pPr>
        <w:pStyle w:val="TaskBullet"/>
        <w:numPr>
          <w:ilvl w:val="0"/>
          <w:numId w:val="21"/>
        </w:numPr>
        <w:ind w:left="567" w:hanging="567"/>
      </w:pPr>
      <w:r>
        <w:t>U</w:t>
      </w:r>
      <w:r w:rsidR="00183B83">
        <w:t>se design documentation to specify the upgraded secure global computing system</w:t>
      </w:r>
      <w:r w:rsidR="00EA50E5" w:rsidRPr="00EA50E5">
        <w:t>.</w:t>
      </w:r>
    </w:p>
    <w:p w14:paraId="07650A2C" w14:textId="3697B633" w:rsidR="00114295" w:rsidRPr="00EA50E5" w:rsidRDefault="00114295" w:rsidP="00114295">
      <w:pPr>
        <w:pStyle w:val="TaskBullet"/>
        <w:numPr>
          <w:ilvl w:val="0"/>
          <w:numId w:val="21"/>
        </w:numPr>
        <w:ind w:left="567" w:hanging="567"/>
      </w:pPr>
      <w:r>
        <w:t>Describe</w:t>
      </w:r>
      <w:r w:rsidRPr="00E105CD">
        <w:t xml:space="preserve"> </w:t>
      </w:r>
      <w:r>
        <w:t xml:space="preserve">how </w:t>
      </w:r>
      <w:r w:rsidRPr="00E105CD">
        <w:t xml:space="preserve">the </w:t>
      </w:r>
      <w:r w:rsidR="00195EE3">
        <w:t>secure global computing system</w:t>
      </w:r>
      <w:r>
        <w:t xml:space="preserve"> will be</w:t>
      </w:r>
      <w:r w:rsidRPr="00E105CD">
        <w:t xml:space="preserve"> test</w:t>
      </w:r>
      <w:r>
        <w:t>ed</w:t>
      </w:r>
      <w:r w:rsidRPr="00E105CD">
        <w:t>.</w:t>
      </w:r>
    </w:p>
    <w:p w14:paraId="44B3D196" w14:textId="03E9689E" w:rsidR="00345568" w:rsidRPr="008D3E2D" w:rsidRDefault="00345568" w:rsidP="00345568">
      <w:pPr>
        <w:pStyle w:val="BodyText"/>
        <w:spacing w:after="0" w:line="276" w:lineRule="auto"/>
      </w:pPr>
      <w:r w:rsidRPr="008D3E2D">
        <w:rPr>
          <w:rFonts w:eastAsia="Times New Roman" w:cs="Arial"/>
          <w:lang w:eastAsia="en-GB"/>
        </w:rPr>
        <w:t>Your evidence</w:t>
      </w:r>
      <w:r w:rsidRPr="008D3E2D">
        <w:rPr>
          <w:rFonts w:eastAsia="Times New Roman" w:cs="Arial"/>
          <w:b/>
          <w:bCs/>
          <w:lang w:eastAsia="en-GB"/>
        </w:rPr>
        <w:t xml:space="preserve"> must </w:t>
      </w:r>
      <w:r w:rsidRPr="008D3E2D">
        <w:rPr>
          <w:rFonts w:eastAsia="Times New Roman" w:cs="Arial"/>
          <w:lang w:eastAsia="en-GB"/>
        </w:rPr>
        <w:t>include:</w:t>
      </w:r>
      <w:r w:rsidRPr="008D3E2D">
        <w:rPr>
          <w:rFonts w:eastAsia="Times New Roman" w:cs="Arial"/>
          <w:b/>
          <w:bCs/>
          <w:lang w:eastAsia="en-GB"/>
        </w:rPr>
        <w:t> </w:t>
      </w:r>
    </w:p>
    <w:p w14:paraId="2EDEEB98" w14:textId="4B8BD740" w:rsidR="009D4158" w:rsidRDefault="00183B83" w:rsidP="006F3EB9">
      <w:pPr>
        <w:pStyle w:val="TaskBullet"/>
        <w:numPr>
          <w:ilvl w:val="0"/>
          <w:numId w:val="21"/>
        </w:numPr>
        <w:ind w:left="567" w:hanging="567"/>
      </w:pPr>
      <w:r>
        <w:t>D</w:t>
      </w:r>
      <w:r w:rsidR="00EA50E5">
        <w:t>esign documentation</w:t>
      </w:r>
      <w:r w:rsidR="6BA7FF6E">
        <w:t>.</w:t>
      </w:r>
    </w:p>
    <w:p w14:paraId="74019E18" w14:textId="0FD4412C" w:rsidR="00B2282F" w:rsidRPr="009D4158" w:rsidRDefault="00B2282F" w:rsidP="006F3EB9">
      <w:pPr>
        <w:pStyle w:val="TaskBullet"/>
        <w:numPr>
          <w:ilvl w:val="0"/>
          <w:numId w:val="21"/>
        </w:numPr>
        <w:ind w:left="567" w:hanging="567"/>
      </w:pPr>
      <w:r>
        <w:t>Written evidence.</w:t>
      </w:r>
    </w:p>
    <w:p w14:paraId="5C11B209" w14:textId="77777777" w:rsidR="00345568" w:rsidRPr="00F3492F" w:rsidRDefault="00345568" w:rsidP="00345568">
      <w:pPr>
        <w:spacing w:line="240" w:lineRule="auto"/>
        <w:textAlignment w:val="baseline"/>
        <w:rPr>
          <w:rFonts w:eastAsia="Calibri" w:cs="Arial"/>
          <w:b/>
          <w:bCs/>
          <w:lang w:eastAsia="en-GB"/>
        </w:rPr>
      </w:pPr>
      <w:r w:rsidRPr="002731DC">
        <w:rPr>
          <w:rFonts w:eastAsia="Calibri" w:cs="Arial"/>
          <w:b/>
          <w:bCs/>
          <w:lang w:eastAsia="en-GB"/>
        </w:rPr>
        <w:t>Use the assessment criteria below to tell you what you need to do in more detail</w:t>
      </w:r>
      <w:r w:rsidRPr="006D21D5">
        <w:rPr>
          <w:rFonts w:eastAsia="Calibri" w:cs="Arial"/>
          <w:b/>
          <w:bCs/>
          <w:lang w:eastAsia="en-GB"/>
        </w:rPr>
        <w:t>.   </w:t>
      </w:r>
    </w:p>
    <w:tbl>
      <w:tblPr>
        <w:tblStyle w:val="TableGrid"/>
        <w:tblW w:w="0" w:type="auto"/>
        <w:tblLook w:val="04A0" w:firstRow="1" w:lastRow="0" w:firstColumn="1" w:lastColumn="0" w:noHBand="0" w:noVBand="1"/>
      </w:tblPr>
      <w:tblGrid>
        <w:gridCol w:w="3005"/>
        <w:gridCol w:w="3005"/>
        <w:gridCol w:w="3006"/>
      </w:tblGrid>
      <w:tr w:rsidR="00267CAD" w:rsidRPr="0079387A" w14:paraId="0624C122" w14:textId="77777777" w:rsidTr="009D4158">
        <w:trPr>
          <w:trHeight w:val="434"/>
        </w:trPr>
        <w:tc>
          <w:tcPr>
            <w:tcW w:w="3005" w:type="dxa"/>
            <w:vAlign w:val="center"/>
          </w:tcPr>
          <w:p w14:paraId="4C0AE45C" w14:textId="77777777" w:rsidR="00267CAD" w:rsidRPr="009461E9" w:rsidRDefault="00267CAD" w:rsidP="009461E9">
            <w:pPr>
              <w:rPr>
                <w:rFonts w:cs="Arial"/>
                <w:b/>
                <w:bCs/>
              </w:rPr>
            </w:pPr>
            <w:r w:rsidRPr="009461E9">
              <w:rPr>
                <w:rFonts w:cs="Arial"/>
                <w:b/>
                <w:bCs/>
              </w:rPr>
              <w:t>Pass</w:t>
            </w:r>
          </w:p>
        </w:tc>
        <w:tc>
          <w:tcPr>
            <w:tcW w:w="3005" w:type="dxa"/>
            <w:vAlign w:val="center"/>
          </w:tcPr>
          <w:p w14:paraId="58E7686D" w14:textId="77777777" w:rsidR="00267CAD" w:rsidRPr="009461E9" w:rsidRDefault="00267CAD" w:rsidP="009461E9">
            <w:pPr>
              <w:rPr>
                <w:rFonts w:cs="Arial"/>
                <w:b/>
                <w:bCs/>
              </w:rPr>
            </w:pPr>
            <w:r w:rsidRPr="009461E9">
              <w:rPr>
                <w:rFonts w:cs="Arial"/>
                <w:b/>
                <w:bCs/>
              </w:rPr>
              <w:t>Merit</w:t>
            </w:r>
          </w:p>
        </w:tc>
        <w:tc>
          <w:tcPr>
            <w:tcW w:w="3006" w:type="dxa"/>
            <w:vAlign w:val="center"/>
          </w:tcPr>
          <w:p w14:paraId="409DF09E" w14:textId="77777777" w:rsidR="00267CAD" w:rsidRPr="009461E9" w:rsidRDefault="00267CAD" w:rsidP="009461E9">
            <w:pPr>
              <w:rPr>
                <w:rFonts w:cs="Arial"/>
                <w:b/>
                <w:bCs/>
              </w:rPr>
            </w:pPr>
            <w:r w:rsidRPr="009461E9">
              <w:rPr>
                <w:rFonts w:cs="Arial"/>
                <w:b/>
                <w:bCs/>
              </w:rPr>
              <w:t>Distinction</w:t>
            </w:r>
          </w:p>
        </w:tc>
      </w:tr>
      <w:tr w:rsidR="00183B83" w:rsidRPr="00EA50E5" w14:paraId="1E749A13" w14:textId="77777777" w:rsidTr="00183B83">
        <w:trPr>
          <w:trHeight w:val="1236"/>
        </w:trPr>
        <w:tc>
          <w:tcPr>
            <w:tcW w:w="3005" w:type="dxa"/>
          </w:tcPr>
          <w:p w14:paraId="49FC3248" w14:textId="77777777" w:rsidR="0057503F" w:rsidRDefault="00183B83" w:rsidP="00183B83">
            <w:pPr>
              <w:rPr>
                <w:rFonts w:eastAsia="Times New Roman" w:cs="Arial"/>
                <w:bCs/>
              </w:rPr>
            </w:pPr>
            <w:r w:rsidRPr="00183B83">
              <w:rPr>
                <w:rFonts w:eastAsia="Times New Roman" w:cs="Arial"/>
                <w:b/>
              </w:rPr>
              <w:t>P4: Create</w:t>
            </w:r>
            <w:r w:rsidRPr="00183B83">
              <w:rPr>
                <w:rFonts w:eastAsia="Times New Roman" w:cs="Arial"/>
                <w:bCs/>
              </w:rPr>
              <w:t xml:space="preserve"> a diagram which shows the logical design for the secure global computing system.</w:t>
            </w:r>
          </w:p>
          <w:p w14:paraId="46F83178" w14:textId="603AC749" w:rsidR="00183B83" w:rsidRPr="00183B83" w:rsidRDefault="00183B83" w:rsidP="00183B83">
            <w:pPr>
              <w:rPr>
                <w:rFonts w:eastAsia="Times New Roman" w:cs="Arial"/>
              </w:rPr>
            </w:pPr>
            <w:r>
              <w:rPr>
                <w:rFonts w:eastAsia="Times New Roman" w:cs="Arial"/>
                <w:bCs/>
              </w:rPr>
              <w:t>(</w:t>
            </w:r>
            <w:r w:rsidRPr="00183B83">
              <w:rPr>
                <w:rFonts w:eastAsia="Times New Roman" w:cs="Arial"/>
                <w:bCs/>
              </w:rPr>
              <w:t>PO4</w:t>
            </w:r>
            <w:r>
              <w:rPr>
                <w:rFonts w:eastAsia="Times New Roman" w:cs="Arial"/>
                <w:bCs/>
              </w:rPr>
              <w:t>)</w:t>
            </w:r>
          </w:p>
        </w:tc>
        <w:tc>
          <w:tcPr>
            <w:tcW w:w="3005" w:type="dxa"/>
            <w:vMerge w:val="restart"/>
          </w:tcPr>
          <w:p w14:paraId="517DDFBF" w14:textId="77777777" w:rsidR="0057503F" w:rsidRDefault="00183B83" w:rsidP="00183B83">
            <w:pPr>
              <w:rPr>
                <w:rFonts w:eastAsia="Times New Roman" w:cs="Arial"/>
                <w:bCs/>
              </w:rPr>
            </w:pPr>
            <w:r w:rsidRPr="00183B83">
              <w:rPr>
                <w:rFonts w:eastAsia="Times New Roman" w:cs="Arial"/>
                <w:b/>
              </w:rPr>
              <w:t>M3: Explain</w:t>
            </w:r>
            <w:r w:rsidRPr="00183B83">
              <w:rPr>
                <w:rFonts w:eastAsia="Times New Roman" w:cs="Arial"/>
                <w:bCs/>
              </w:rPr>
              <w:t xml:space="preserve"> the proposed choices of technology included in the design documentation for the secure global computing system.</w:t>
            </w:r>
          </w:p>
          <w:p w14:paraId="175759B2" w14:textId="0C7DCF14" w:rsidR="00183B83" w:rsidRPr="00183B83" w:rsidRDefault="00183B83" w:rsidP="00183B83">
            <w:pPr>
              <w:rPr>
                <w:rFonts w:eastAsia="Times New Roman" w:cs="Arial"/>
                <w:bCs/>
              </w:rPr>
            </w:pPr>
            <w:r>
              <w:rPr>
                <w:rFonts w:eastAsia="Times New Roman" w:cs="Arial"/>
                <w:bCs/>
              </w:rPr>
              <w:t>(</w:t>
            </w:r>
            <w:r w:rsidRPr="00183B83">
              <w:rPr>
                <w:rFonts w:eastAsia="Times New Roman" w:cs="Arial"/>
                <w:bCs/>
              </w:rPr>
              <w:t>PO2</w:t>
            </w:r>
            <w:r>
              <w:rPr>
                <w:rFonts w:eastAsia="Times New Roman" w:cs="Arial"/>
                <w:bCs/>
              </w:rPr>
              <w:t>)</w:t>
            </w:r>
          </w:p>
          <w:p w14:paraId="0BC6BBD6" w14:textId="49212363" w:rsidR="00183B83" w:rsidRPr="00183B83" w:rsidRDefault="00183B83" w:rsidP="00183B83">
            <w:pPr>
              <w:rPr>
                <w:rFonts w:eastAsia="Times New Roman" w:cs="Arial"/>
              </w:rPr>
            </w:pPr>
          </w:p>
        </w:tc>
        <w:tc>
          <w:tcPr>
            <w:tcW w:w="3006" w:type="dxa"/>
            <w:vMerge w:val="restart"/>
          </w:tcPr>
          <w:p w14:paraId="04E01818" w14:textId="4043CF4E" w:rsidR="0057503F" w:rsidRDefault="00183B83" w:rsidP="00183B83">
            <w:pPr>
              <w:rPr>
                <w:rFonts w:eastAsia="Times New Roman" w:cs="Arial"/>
                <w:bCs/>
              </w:rPr>
            </w:pPr>
            <w:r w:rsidRPr="00183B83">
              <w:rPr>
                <w:rFonts w:eastAsia="Times New Roman" w:cs="Arial"/>
                <w:b/>
              </w:rPr>
              <w:t>D2</w:t>
            </w:r>
            <w:r w:rsidRPr="00183B83">
              <w:rPr>
                <w:rFonts w:eastAsia="Times New Roman" w:cs="Arial"/>
                <w:bCs/>
              </w:rPr>
              <w:t xml:space="preserve">: </w:t>
            </w:r>
            <w:r w:rsidR="00DD5599" w:rsidRPr="007A0A36">
              <w:rPr>
                <w:rFonts w:eastAsia="Times New Roman" w:cs="Arial"/>
                <w:b/>
              </w:rPr>
              <w:t>Discuss</w:t>
            </w:r>
            <w:r w:rsidRPr="007A0A36">
              <w:rPr>
                <w:rFonts w:eastAsia="Times New Roman" w:cs="Arial"/>
                <w:bCs/>
              </w:rPr>
              <w:t xml:space="preserve"> the </w:t>
            </w:r>
            <w:r w:rsidRPr="00183B83">
              <w:rPr>
                <w:rFonts w:eastAsia="Times New Roman" w:cs="Arial"/>
                <w:bCs/>
              </w:rPr>
              <w:t>effectiveness of the security features included in the security schema for the secure global computing system.</w:t>
            </w:r>
          </w:p>
          <w:p w14:paraId="6220C6B9" w14:textId="6D0C1DCC" w:rsidR="00183B83" w:rsidRPr="00183B83" w:rsidRDefault="00183B83" w:rsidP="00183B83">
            <w:pPr>
              <w:rPr>
                <w:rFonts w:cs="Arial"/>
              </w:rPr>
            </w:pPr>
            <w:r>
              <w:rPr>
                <w:rFonts w:eastAsia="Times New Roman" w:cs="Arial"/>
                <w:bCs/>
              </w:rPr>
              <w:t>(</w:t>
            </w:r>
            <w:r w:rsidRPr="00183B83">
              <w:rPr>
                <w:rFonts w:eastAsia="Times New Roman" w:cs="Arial"/>
                <w:bCs/>
              </w:rPr>
              <w:t>PO3</w:t>
            </w:r>
            <w:r>
              <w:rPr>
                <w:rFonts w:eastAsia="Times New Roman" w:cs="Arial"/>
                <w:bCs/>
              </w:rPr>
              <w:t>)</w:t>
            </w:r>
          </w:p>
        </w:tc>
      </w:tr>
      <w:tr w:rsidR="00183B83" w:rsidRPr="00EA50E5" w14:paraId="6CE460C9" w14:textId="77777777" w:rsidTr="00183B83">
        <w:trPr>
          <w:trHeight w:val="1269"/>
        </w:trPr>
        <w:tc>
          <w:tcPr>
            <w:tcW w:w="3005" w:type="dxa"/>
          </w:tcPr>
          <w:p w14:paraId="3902CB72" w14:textId="77777777" w:rsidR="0057503F" w:rsidRDefault="00183B83" w:rsidP="00183B83">
            <w:pPr>
              <w:rPr>
                <w:rFonts w:eastAsia="Times New Roman" w:cs="Arial"/>
                <w:bCs/>
              </w:rPr>
            </w:pPr>
            <w:r w:rsidRPr="00183B83">
              <w:rPr>
                <w:rFonts w:eastAsia="Times New Roman" w:cs="Arial"/>
                <w:b/>
              </w:rPr>
              <w:t>P5: Create</w:t>
            </w:r>
            <w:r w:rsidRPr="00183B83">
              <w:rPr>
                <w:rFonts w:eastAsia="Times New Roman" w:cs="Arial"/>
                <w:bCs/>
              </w:rPr>
              <w:t xml:space="preserve"> a diagram which shows the physical design for the secure global computing system.</w:t>
            </w:r>
          </w:p>
          <w:p w14:paraId="7F1B09CB" w14:textId="08D04564" w:rsidR="00183B83" w:rsidRPr="00183B83" w:rsidRDefault="00183B83" w:rsidP="00183B83">
            <w:pPr>
              <w:rPr>
                <w:rFonts w:eastAsia="Times New Roman" w:cs="Arial"/>
                <w:b/>
                <w:bCs/>
              </w:rPr>
            </w:pPr>
            <w:r>
              <w:rPr>
                <w:rFonts w:eastAsia="Times New Roman" w:cs="Arial"/>
                <w:bCs/>
              </w:rPr>
              <w:t>(</w:t>
            </w:r>
            <w:r w:rsidRPr="00183B83">
              <w:rPr>
                <w:rFonts w:eastAsia="Times New Roman" w:cs="Arial"/>
                <w:bCs/>
              </w:rPr>
              <w:t>PO4</w:t>
            </w:r>
            <w:r>
              <w:rPr>
                <w:rFonts w:eastAsia="Times New Roman" w:cs="Arial"/>
                <w:bCs/>
              </w:rPr>
              <w:t>)</w:t>
            </w:r>
          </w:p>
        </w:tc>
        <w:tc>
          <w:tcPr>
            <w:tcW w:w="3005" w:type="dxa"/>
            <w:vMerge/>
          </w:tcPr>
          <w:p w14:paraId="4B53B226" w14:textId="77777777" w:rsidR="00183B83" w:rsidRPr="00183B83" w:rsidRDefault="00183B83" w:rsidP="00183B83">
            <w:pPr>
              <w:rPr>
                <w:rFonts w:cs="Arial"/>
                <w:b/>
                <w:bCs/>
              </w:rPr>
            </w:pPr>
          </w:p>
        </w:tc>
        <w:tc>
          <w:tcPr>
            <w:tcW w:w="3006" w:type="dxa"/>
            <w:vMerge/>
          </w:tcPr>
          <w:p w14:paraId="64E629F4" w14:textId="77777777" w:rsidR="00183B83" w:rsidRPr="00183B83" w:rsidRDefault="00183B83" w:rsidP="00183B83">
            <w:pPr>
              <w:rPr>
                <w:rFonts w:cs="Arial"/>
                <w:b/>
                <w:bCs/>
              </w:rPr>
            </w:pPr>
          </w:p>
        </w:tc>
      </w:tr>
      <w:tr w:rsidR="00183B83" w:rsidRPr="00EA50E5" w14:paraId="4AB95A9C" w14:textId="77777777" w:rsidTr="00183B83">
        <w:trPr>
          <w:trHeight w:val="1147"/>
        </w:trPr>
        <w:tc>
          <w:tcPr>
            <w:tcW w:w="3005" w:type="dxa"/>
          </w:tcPr>
          <w:p w14:paraId="7A478FD5" w14:textId="0CE63F0D" w:rsidR="00183B83" w:rsidRPr="00183B83" w:rsidRDefault="00183B83" w:rsidP="00183B83">
            <w:pPr>
              <w:rPr>
                <w:rFonts w:eastAsia="Times New Roman" w:cs="Arial"/>
              </w:rPr>
            </w:pPr>
            <w:r w:rsidRPr="00183B83">
              <w:rPr>
                <w:rFonts w:eastAsia="Times New Roman" w:cs="Arial"/>
                <w:b/>
              </w:rPr>
              <w:t xml:space="preserve">P6: Create </w:t>
            </w:r>
            <w:r w:rsidRPr="00183B83">
              <w:rPr>
                <w:rFonts w:eastAsia="Times New Roman" w:cs="Arial"/>
                <w:bCs/>
              </w:rPr>
              <w:t xml:space="preserve">a security schema for the secure global computing system. </w:t>
            </w:r>
            <w:r w:rsidR="003D5188">
              <w:rPr>
                <w:rFonts w:eastAsia="Times New Roman" w:cs="Arial"/>
                <w:bCs/>
              </w:rPr>
              <w:t>(</w:t>
            </w:r>
            <w:r w:rsidRPr="00183B83">
              <w:rPr>
                <w:rFonts w:eastAsia="Times New Roman" w:cs="Arial"/>
                <w:bCs/>
              </w:rPr>
              <w:t>PO4</w:t>
            </w:r>
            <w:r>
              <w:rPr>
                <w:rFonts w:eastAsia="Times New Roman" w:cs="Arial"/>
                <w:bCs/>
              </w:rPr>
              <w:t>)</w:t>
            </w:r>
          </w:p>
        </w:tc>
        <w:tc>
          <w:tcPr>
            <w:tcW w:w="3005" w:type="dxa"/>
            <w:vMerge/>
          </w:tcPr>
          <w:p w14:paraId="2665E2C7" w14:textId="77777777" w:rsidR="00183B83" w:rsidRPr="00183B83" w:rsidRDefault="00183B83" w:rsidP="00183B83">
            <w:pPr>
              <w:rPr>
                <w:rFonts w:cs="Arial"/>
              </w:rPr>
            </w:pPr>
          </w:p>
        </w:tc>
        <w:tc>
          <w:tcPr>
            <w:tcW w:w="3006" w:type="dxa"/>
            <w:vMerge/>
          </w:tcPr>
          <w:p w14:paraId="2DB9C4A3" w14:textId="77777777" w:rsidR="00183B83" w:rsidRPr="00183B83" w:rsidRDefault="00183B83" w:rsidP="00183B83">
            <w:pPr>
              <w:rPr>
                <w:rFonts w:cs="Arial"/>
              </w:rPr>
            </w:pPr>
          </w:p>
        </w:tc>
      </w:tr>
      <w:tr w:rsidR="00114295" w:rsidRPr="00EA50E5" w14:paraId="42C36476" w14:textId="77777777" w:rsidTr="00183B83">
        <w:trPr>
          <w:trHeight w:val="1147"/>
        </w:trPr>
        <w:tc>
          <w:tcPr>
            <w:tcW w:w="3005" w:type="dxa"/>
          </w:tcPr>
          <w:p w14:paraId="4D8B8B08" w14:textId="77777777" w:rsidR="00195EE3" w:rsidRDefault="00114295" w:rsidP="00183B83">
            <w:pPr>
              <w:rPr>
                <w:rFonts w:eastAsia="Times New Roman" w:cs="Arial"/>
                <w:bCs/>
              </w:rPr>
            </w:pPr>
            <w:r>
              <w:rPr>
                <w:rFonts w:eastAsia="Times New Roman" w:cs="Arial"/>
                <w:b/>
              </w:rPr>
              <w:t xml:space="preserve">P7: </w:t>
            </w:r>
            <w:r w:rsidRPr="00114295">
              <w:rPr>
                <w:rFonts w:eastAsia="Times New Roman" w:cs="Arial"/>
                <w:b/>
              </w:rPr>
              <w:t>Describe</w:t>
            </w:r>
            <w:r w:rsidRPr="00D307CB">
              <w:rPr>
                <w:rFonts w:eastAsia="Times New Roman" w:cs="Arial"/>
                <w:bCs/>
              </w:rPr>
              <w:t xml:space="preserve"> how the </w:t>
            </w:r>
            <w:r>
              <w:rPr>
                <w:rFonts w:eastAsia="Times New Roman" w:cs="Arial"/>
                <w:bCs/>
              </w:rPr>
              <w:t>secure global computing system will be tested</w:t>
            </w:r>
            <w:r w:rsidRPr="00D307CB">
              <w:rPr>
                <w:rFonts w:eastAsia="Times New Roman" w:cs="Arial"/>
                <w:bCs/>
              </w:rPr>
              <w:t>.</w:t>
            </w:r>
          </w:p>
          <w:p w14:paraId="7DFAAADD" w14:textId="5C7D49F8" w:rsidR="00114295" w:rsidRPr="00183B83" w:rsidRDefault="00114295" w:rsidP="00183B83">
            <w:pPr>
              <w:rPr>
                <w:rFonts w:eastAsia="Times New Roman" w:cs="Arial"/>
                <w:b/>
              </w:rPr>
            </w:pPr>
            <w:r w:rsidRPr="00D307CB">
              <w:rPr>
                <w:rFonts w:eastAsia="Times New Roman" w:cs="Arial"/>
                <w:bCs/>
              </w:rPr>
              <w:t>(PO2)</w:t>
            </w:r>
          </w:p>
        </w:tc>
        <w:tc>
          <w:tcPr>
            <w:tcW w:w="3005" w:type="dxa"/>
          </w:tcPr>
          <w:p w14:paraId="1479E0D4" w14:textId="77777777" w:rsidR="00114295" w:rsidRPr="00183B83" w:rsidRDefault="00114295" w:rsidP="00183B83">
            <w:pPr>
              <w:rPr>
                <w:rFonts w:cs="Arial"/>
              </w:rPr>
            </w:pPr>
          </w:p>
        </w:tc>
        <w:tc>
          <w:tcPr>
            <w:tcW w:w="3006" w:type="dxa"/>
          </w:tcPr>
          <w:p w14:paraId="22B2DC8A" w14:textId="77777777" w:rsidR="00114295" w:rsidRPr="00183B83" w:rsidRDefault="00114295" w:rsidP="00183B83">
            <w:pPr>
              <w:rPr>
                <w:rFonts w:cs="Arial"/>
              </w:rPr>
            </w:pPr>
          </w:p>
        </w:tc>
      </w:tr>
    </w:tbl>
    <w:p w14:paraId="6D2E7422" w14:textId="5F0A29F7" w:rsidR="006F3EB9" w:rsidRDefault="006F3EB9" w:rsidP="00345568">
      <w:pPr>
        <w:spacing w:after="0" w:line="240" w:lineRule="auto"/>
        <w:textAlignment w:val="baseline"/>
        <w:rPr>
          <w:rFonts w:eastAsia="Times New Roman" w:cs="Arial"/>
          <w:lang w:eastAsia="en-GB"/>
        </w:rPr>
      </w:pPr>
    </w:p>
    <w:p w14:paraId="23F8DED2" w14:textId="77777777" w:rsidR="006F3EB9" w:rsidRDefault="006F3EB9">
      <w:pPr>
        <w:rPr>
          <w:rFonts w:eastAsia="Times New Roman" w:cs="Arial"/>
          <w:lang w:eastAsia="en-GB"/>
        </w:rPr>
      </w:pPr>
      <w:r>
        <w:rPr>
          <w:rFonts w:eastAsia="Times New Roman" w:cs="Arial"/>
          <w:lang w:eastAsia="en-GB"/>
        </w:rPr>
        <w:br w:type="page"/>
      </w:r>
    </w:p>
    <w:p w14:paraId="4D58B44F" w14:textId="77777777" w:rsidR="00267CAD" w:rsidRDefault="00267CAD" w:rsidP="00345568">
      <w:pPr>
        <w:spacing w:after="0" w:line="240" w:lineRule="auto"/>
        <w:textAlignment w:val="baseline"/>
        <w:rPr>
          <w:rFonts w:eastAsia="Times New Roman" w:cs="Arial"/>
          <w:lang w:eastAsia="en-GB"/>
        </w:rPr>
      </w:pPr>
    </w:p>
    <w:p w14:paraId="7A54E33F" w14:textId="0A86BC9B" w:rsidR="00345568" w:rsidRDefault="00345568" w:rsidP="00183B83">
      <w:pPr>
        <w:rPr>
          <w:rFonts w:eastAsia="Times New Roman" w:cs="Arial"/>
          <w:b/>
          <w:bCs/>
          <w:lang w:eastAsia="en-GB"/>
        </w:rPr>
      </w:pPr>
      <w:r>
        <w:rPr>
          <w:rFonts w:eastAsia="Times New Roman" w:cs="Arial"/>
          <w:b/>
          <w:bCs/>
          <w:lang w:eastAsia="en-GB"/>
        </w:rPr>
        <w:t>Assessment Guidance</w:t>
      </w:r>
    </w:p>
    <w:p w14:paraId="4A1416AA" w14:textId="582D16FE" w:rsidR="00267CAD" w:rsidRDefault="00345568" w:rsidP="00345568">
      <w:pPr>
        <w:rPr>
          <w:rFonts w:eastAsia="Calibri" w:cs="Arial"/>
          <w14:ligatures w14:val="standardContextual"/>
        </w:rPr>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 xml:space="preserve">criteria. There might not be additional assessment guidance for each criterion. It is only given where it is needed. You must read this guidance before you complete your evidence. </w:t>
      </w:r>
    </w:p>
    <w:tbl>
      <w:tblPr>
        <w:tblStyle w:val="TableGrid"/>
        <w:tblW w:w="0" w:type="auto"/>
        <w:tblLook w:val="04A0" w:firstRow="1" w:lastRow="0" w:firstColumn="1" w:lastColumn="0" w:noHBand="0" w:noVBand="1"/>
      </w:tblPr>
      <w:tblGrid>
        <w:gridCol w:w="1513"/>
        <w:gridCol w:w="7503"/>
      </w:tblGrid>
      <w:tr w:rsidR="00345568" w:rsidRPr="00B82A1E" w14:paraId="30B04C88" w14:textId="77777777" w:rsidTr="6E0D7291">
        <w:trPr>
          <w:tblHeader/>
        </w:trPr>
        <w:tc>
          <w:tcPr>
            <w:tcW w:w="1513" w:type="dxa"/>
          </w:tcPr>
          <w:p w14:paraId="59634CE5" w14:textId="77777777" w:rsidR="00345568" w:rsidRPr="00B82A1E" w:rsidRDefault="00345568" w:rsidP="00C10E84">
            <w:pPr>
              <w:spacing w:before="40" w:after="40" w:line="264" w:lineRule="auto"/>
              <w:textAlignment w:val="baseline"/>
              <w:rPr>
                <w:rFonts w:cs="Arial"/>
                <w:b/>
                <w:bCs/>
              </w:rPr>
            </w:pPr>
            <w:r w:rsidRPr="00B82A1E">
              <w:rPr>
                <w:rFonts w:cs="Arial"/>
                <w:b/>
                <w:bCs/>
              </w:rPr>
              <w:t>Assessment Criteria</w:t>
            </w:r>
          </w:p>
        </w:tc>
        <w:tc>
          <w:tcPr>
            <w:tcW w:w="7503" w:type="dxa"/>
          </w:tcPr>
          <w:p w14:paraId="5189DB56" w14:textId="77777777" w:rsidR="00345568" w:rsidRPr="00B82A1E" w:rsidRDefault="00345568" w:rsidP="00C10E84">
            <w:pPr>
              <w:spacing w:before="40" w:after="40" w:line="264" w:lineRule="auto"/>
              <w:textAlignment w:val="baseline"/>
              <w:rPr>
                <w:rFonts w:cs="Arial"/>
              </w:rPr>
            </w:pPr>
            <w:r w:rsidRPr="00B82A1E">
              <w:rPr>
                <w:rFonts w:cs="Arial"/>
                <w:b/>
                <w:bCs/>
              </w:rPr>
              <w:t>Assessment guidance</w:t>
            </w:r>
          </w:p>
        </w:tc>
      </w:tr>
      <w:tr w:rsidR="009D4158" w:rsidRPr="00B82A1E" w14:paraId="4A28014D" w14:textId="77777777" w:rsidTr="6E0D7291">
        <w:trPr>
          <w:trHeight w:val="926"/>
        </w:trPr>
        <w:tc>
          <w:tcPr>
            <w:tcW w:w="1513" w:type="dxa"/>
          </w:tcPr>
          <w:p w14:paraId="7674D286" w14:textId="378E1FC5" w:rsidR="009D4158" w:rsidRPr="00903FF5" w:rsidRDefault="009D4158" w:rsidP="009D4158">
            <w:pPr>
              <w:spacing w:before="40" w:after="40" w:line="264" w:lineRule="auto"/>
              <w:textAlignment w:val="baseline"/>
              <w:rPr>
                <w:rFonts w:cs="Arial"/>
                <w:b/>
                <w:bCs/>
              </w:rPr>
            </w:pPr>
            <w:r w:rsidRPr="001751AC">
              <w:rPr>
                <w:rFonts w:cs="Arial"/>
                <w:b/>
                <w:bCs/>
              </w:rPr>
              <w:t>P</w:t>
            </w:r>
            <w:r w:rsidR="00012C2A">
              <w:rPr>
                <w:rFonts w:cs="Arial"/>
                <w:b/>
                <w:bCs/>
              </w:rPr>
              <w:t>4</w:t>
            </w:r>
          </w:p>
        </w:tc>
        <w:tc>
          <w:tcPr>
            <w:tcW w:w="7503" w:type="dxa"/>
            <w:vMerge w:val="restart"/>
          </w:tcPr>
          <w:p w14:paraId="00B5C84B" w14:textId="69BB9C1F" w:rsidR="00012C2A" w:rsidRDefault="00012C2A" w:rsidP="00012C2A">
            <w:pPr>
              <w:pStyle w:val="ACBullet"/>
            </w:pPr>
            <w:r>
              <w:t xml:space="preserve">For P4, students </w:t>
            </w:r>
            <w:r w:rsidRPr="6E0D7291">
              <w:rPr>
                <w:b/>
                <w:bCs/>
              </w:rPr>
              <w:t>must</w:t>
            </w:r>
            <w:r>
              <w:t xml:space="preserve"> create a diagram which show</w:t>
            </w:r>
            <w:r w:rsidR="37162E42">
              <w:t>s</w:t>
            </w:r>
            <w:r>
              <w:t xml:space="preserve"> the logical design of the secure global computing system.</w:t>
            </w:r>
          </w:p>
          <w:p w14:paraId="58D192CD" w14:textId="0CB06A8E" w:rsidR="00012C2A" w:rsidRDefault="00012C2A" w:rsidP="00012C2A">
            <w:pPr>
              <w:pStyle w:val="ACBullet"/>
            </w:pPr>
            <w:r>
              <w:t xml:space="preserve">For P5, students </w:t>
            </w:r>
            <w:r w:rsidRPr="6E0D7291">
              <w:rPr>
                <w:b/>
                <w:bCs/>
              </w:rPr>
              <w:t>must</w:t>
            </w:r>
            <w:r>
              <w:t xml:space="preserve"> create a diagram which show</w:t>
            </w:r>
            <w:r w:rsidR="519299B4">
              <w:t>s</w:t>
            </w:r>
            <w:r>
              <w:t xml:space="preserve"> the physical design of the secure global computing system.</w:t>
            </w:r>
          </w:p>
          <w:p w14:paraId="7ABD45B4" w14:textId="26E0C175" w:rsidR="009D4158" w:rsidRPr="00903FF5" w:rsidRDefault="00012C2A" w:rsidP="6E0D7291">
            <w:pPr>
              <w:pStyle w:val="ACBullet"/>
              <w:rPr>
                <w:rFonts w:eastAsia="Calibri"/>
              </w:rPr>
            </w:pPr>
            <w:r w:rsidRPr="6E0D7291">
              <w:rPr>
                <w:rFonts w:eastAsia="Calibri"/>
              </w:rPr>
              <w:t>All network diagrams must follow common conventions, layout and formats.</w:t>
            </w:r>
            <w:r w:rsidR="00796536">
              <w:t xml:space="preserve"> </w:t>
            </w:r>
            <w:r w:rsidR="00796536" w:rsidRPr="00796536">
              <w:rPr>
                <w:rFonts w:eastAsia="Calibri"/>
              </w:rPr>
              <w:t xml:space="preserve">Topic Area 2.2 contains </w:t>
            </w:r>
            <w:r w:rsidR="009343E7">
              <w:rPr>
                <w:rFonts w:eastAsia="Calibri"/>
              </w:rPr>
              <w:t>d</w:t>
            </w:r>
            <w:r w:rsidR="009343E7" w:rsidRPr="009343E7">
              <w:rPr>
                <w:rFonts w:eastAsia="Calibri"/>
              </w:rPr>
              <w:t xml:space="preserve">esign documentation </w:t>
            </w:r>
            <w:r w:rsidR="00796536" w:rsidRPr="00796536">
              <w:rPr>
                <w:rFonts w:eastAsia="Calibri"/>
              </w:rPr>
              <w:t xml:space="preserve">which students </w:t>
            </w:r>
            <w:r w:rsidR="00796536" w:rsidRPr="00E66023">
              <w:rPr>
                <w:rFonts w:eastAsia="Calibri"/>
                <w:b/>
                <w:bCs/>
              </w:rPr>
              <w:t>must</w:t>
            </w:r>
            <w:r w:rsidR="00796536" w:rsidRPr="00796536">
              <w:rPr>
                <w:rFonts w:eastAsia="Calibri"/>
              </w:rPr>
              <w:t xml:space="preserve"> consider.</w:t>
            </w:r>
          </w:p>
        </w:tc>
      </w:tr>
      <w:tr w:rsidR="009D4158" w:rsidRPr="00B82A1E" w14:paraId="4132706C" w14:textId="77777777" w:rsidTr="6E0D7291">
        <w:trPr>
          <w:trHeight w:val="424"/>
        </w:trPr>
        <w:tc>
          <w:tcPr>
            <w:tcW w:w="1513" w:type="dxa"/>
          </w:tcPr>
          <w:p w14:paraId="11CFB972" w14:textId="6E2B9770" w:rsidR="00EA50E5" w:rsidRPr="001751AC" w:rsidRDefault="009D4158" w:rsidP="009D4158">
            <w:pPr>
              <w:spacing w:before="40" w:after="40" w:line="264" w:lineRule="auto"/>
              <w:textAlignment w:val="baseline"/>
              <w:rPr>
                <w:rFonts w:cs="Arial"/>
                <w:b/>
                <w:bCs/>
              </w:rPr>
            </w:pPr>
            <w:r>
              <w:rPr>
                <w:rFonts w:cs="Arial"/>
                <w:b/>
                <w:bCs/>
              </w:rPr>
              <w:t>P</w:t>
            </w:r>
            <w:r w:rsidR="00012C2A">
              <w:rPr>
                <w:rFonts w:cs="Arial"/>
                <w:b/>
                <w:bCs/>
              </w:rPr>
              <w:t>5</w:t>
            </w:r>
          </w:p>
        </w:tc>
        <w:tc>
          <w:tcPr>
            <w:tcW w:w="7503" w:type="dxa"/>
            <w:vMerge/>
          </w:tcPr>
          <w:p w14:paraId="690A0A1A" w14:textId="77777777" w:rsidR="009D4158" w:rsidRPr="005E5503" w:rsidRDefault="009D4158" w:rsidP="00E7612A">
            <w:pPr>
              <w:pStyle w:val="ACBullet"/>
            </w:pPr>
          </w:p>
        </w:tc>
      </w:tr>
      <w:tr w:rsidR="00012C2A" w:rsidRPr="00B82A1E" w14:paraId="41D3C177" w14:textId="77777777" w:rsidTr="6E0D7291">
        <w:tc>
          <w:tcPr>
            <w:tcW w:w="1513" w:type="dxa"/>
          </w:tcPr>
          <w:p w14:paraId="7BC6CB00" w14:textId="7C8BAA92" w:rsidR="00012C2A" w:rsidRPr="00903FF5" w:rsidRDefault="00012C2A" w:rsidP="00012C2A">
            <w:pPr>
              <w:spacing w:before="40" w:after="40" w:line="264" w:lineRule="auto"/>
              <w:textAlignment w:val="baseline"/>
              <w:rPr>
                <w:rFonts w:cs="Arial"/>
                <w:b/>
                <w:bCs/>
              </w:rPr>
            </w:pPr>
            <w:r>
              <w:rPr>
                <w:rFonts w:cs="Arial"/>
                <w:b/>
                <w:bCs/>
              </w:rPr>
              <w:t>P6</w:t>
            </w:r>
          </w:p>
        </w:tc>
        <w:tc>
          <w:tcPr>
            <w:tcW w:w="7503" w:type="dxa"/>
          </w:tcPr>
          <w:p w14:paraId="44F04A4E" w14:textId="77777777" w:rsidR="00012C2A" w:rsidRDefault="00012C2A" w:rsidP="00012C2A">
            <w:pPr>
              <w:pStyle w:val="ACBullet"/>
            </w:pPr>
            <w:r>
              <w:t xml:space="preserve">Students </w:t>
            </w:r>
            <w:r>
              <w:rPr>
                <w:b/>
                <w:bCs/>
              </w:rPr>
              <w:t xml:space="preserve">must </w:t>
            </w:r>
            <w:r>
              <w:t>create a security schema for the secure global computing system.</w:t>
            </w:r>
          </w:p>
          <w:p w14:paraId="1466ABA6" w14:textId="515F7251" w:rsidR="00012C2A" w:rsidRPr="00903FF5" w:rsidRDefault="00012C2A" w:rsidP="00012C2A">
            <w:pPr>
              <w:pStyle w:val="ACBullet"/>
            </w:pPr>
            <w:r>
              <w:t xml:space="preserve">The security schema </w:t>
            </w:r>
            <w:r>
              <w:rPr>
                <w:b/>
                <w:bCs/>
              </w:rPr>
              <w:t>must</w:t>
            </w:r>
            <w:r>
              <w:t xml:space="preserve"> include </w:t>
            </w:r>
            <w:r>
              <w:rPr>
                <w:b/>
                <w:bCs/>
              </w:rPr>
              <w:t>all relevant</w:t>
            </w:r>
            <w:r>
              <w:t xml:space="preserve"> security technology that could enable the secure global computing system </w:t>
            </w:r>
            <w:r>
              <w:rPr>
                <w:b/>
                <w:bCs/>
              </w:rPr>
              <w:t>to be secured</w:t>
            </w:r>
            <w:r>
              <w:t>, e.g. authentication, access control, access rights, device hardening.</w:t>
            </w:r>
          </w:p>
        </w:tc>
      </w:tr>
      <w:tr w:rsidR="00195EE3" w:rsidRPr="00B82A1E" w14:paraId="565F2931" w14:textId="77777777" w:rsidTr="6E0D7291">
        <w:tc>
          <w:tcPr>
            <w:tcW w:w="1513" w:type="dxa"/>
          </w:tcPr>
          <w:p w14:paraId="0E904D1B" w14:textId="38EE8246" w:rsidR="00195EE3" w:rsidRDefault="00195EE3" w:rsidP="00012C2A">
            <w:pPr>
              <w:spacing w:before="40" w:after="40" w:line="264" w:lineRule="auto"/>
              <w:textAlignment w:val="baseline"/>
              <w:rPr>
                <w:rFonts w:cs="Arial"/>
                <w:b/>
                <w:bCs/>
              </w:rPr>
            </w:pPr>
            <w:r>
              <w:rPr>
                <w:rFonts w:cs="Arial"/>
                <w:b/>
                <w:bCs/>
              </w:rPr>
              <w:t>P7</w:t>
            </w:r>
          </w:p>
        </w:tc>
        <w:tc>
          <w:tcPr>
            <w:tcW w:w="7503" w:type="dxa"/>
          </w:tcPr>
          <w:p w14:paraId="50EAAF98" w14:textId="052001C2" w:rsidR="00195EE3" w:rsidRDefault="00195EE3" w:rsidP="00012C2A">
            <w:pPr>
              <w:pStyle w:val="ACBullet"/>
            </w:pPr>
            <w:r w:rsidRPr="00195EE3">
              <w:t xml:space="preserve">Students </w:t>
            </w:r>
            <w:r w:rsidRPr="00D307CB">
              <w:rPr>
                <w:b/>
                <w:bCs/>
              </w:rPr>
              <w:t>must</w:t>
            </w:r>
            <w:r w:rsidRPr="00195EE3">
              <w:t xml:space="preserve"> describe </w:t>
            </w:r>
            <w:r>
              <w:t xml:space="preserve">how they intend to test the secure global computing including </w:t>
            </w:r>
            <w:r w:rsidRPr="00195EE3">
              <w:t xml:space="preserve">the elements they intend to test. The description of how the </w:t>
            </w:r>
            <w:r>
              <w:t>secure global computing system</w:t>
            </w:r>
            <w:r w:rsidRPr="00195EE3">
              <w:t xml:space="preserve"> will be tested </w:t>
            </w:r>
            <w:r w:rsidRPr="00E46CAD">
              <w:rPr>
                <w:b/>
                <w:bCs/>
              </w:rPr>
              <w:t>could</w:t>
            </w:r>
            <w:r w:rsidRPr="00195EE3">
              <w:t xml:space="preserve"> include the content in Topic Area 4.</w:t>
            </w:r>
            <w:r>
              <w:t>2</w:t>
            </w:r>
            <w:r w:rsidRPr="00195EE3">
              <w:t>.</w:t>
            </w:r>
          </w:p>
        </w:tc>
      </w:tr>
      <w:tr w:rsidR="00012C2A" w:rsidRPr="00B82A1E" w14:paraId="44416153" w14:textId="77777777" w:rsidTr="6E0D7291">
        <w:tc>
          <w:tcPr>
            <w:tcW w:w="1513" w:type="dxa"/>
          </w:tcPr>
          <w:p w14:paraId="73B1DAFA" w14:textId="5FC3F4EF" w:rsidR="00012C2A" w:rsidRPr="00903FF5" w:rsidRDefault="00012C2A" w:rsidP="00012C2A">
            <w:pPr>
              <w:spacing w:before="40" w:after="40" w:line="264" w:lineRule="auto"/>
              <w:textAlignment w:val="baseline"/>
              <w:rPr>
                <w:rFonts w:cs="Arial"/>
                <w:b/>
                <w:bCs/>
              </w:rPr>
            </w:pPr>
            <w:r>
              <w:rPr>
                <w:rFonts w:cs="Arial"/>
                <w:b/>
                <w:bCs/>
              </w:rPr>
              <w:t>M3</w:t>
            </w:r>
          </w:p>
        </w:tc>
        <w:tc>
          <w:tcPr>
            <w:tcW w:w="7503" w:type="dxa"/>
          </w:tcPr>
          <w:p w14:paraId="55B1816A" w14:textId="77777777" w:rsidR="00012C2A" w:rsidRDefault="00012C2A" w:rsidP="00012C2A">
            <w:pPr>
              <w:pStyle w:val="ACBullet"/>
            </w:pPr>
            <w:r>
              <w:t xml:space="preserve">Students </w:t>
            </w:r>
            <w:r>
              <w:rPr>
                <w:b/>
                <w:bCs/>
              </w:rPr>
              <w:t>must</w:t>
            </w:r>
            <w:r>
              <w:t xml:space="preserve"> explain the reasons for their choices of technology included in the design documentation for the secure global computing system.</w:t>
            </w:r>
          </w:p>
          <w:p w14:paraId="092AA67B" w14:textId="15BEA03E" w:rsidR="00012C2A" w:rsidRPr="00903FF5" w:rsidRDefault="00012C2A" w:rsidP="00012C2A">
            <w:pPr>
              <w:pStyle w:val="ACBullet"/>
            </w:pPr>
            <w:r>
              <w:t xml:space="preserve">Students </w:t>
            </w:r>
            <w:r>
              <w:rPr>
                <w:b/>
                <w:bCs/>
              </w:rPr>
              <w:t>must</w:t>
            </w:r>
            <w:r>
              <w:t xml:space="preserve"> provide an explanation that covers </w:t>
            </w:r>
            <w:r>
              <w:rPr>
                <w:b/>
                <w:bCs/>
              </w:rPr>
              <w:t>all</w:t>
            </w:r>
            <w:r>
              <w:t xml:space="preserve"> choices made about the technology which enables the secure global computing system, e.g. hardware, software, infrastructure, security and support services.</w:t>
            </w:r>
          </w:p>
        </w:tc>
      </w:tr>
      <w:tr w:rsidR="00012C2A" w:rsidRPr="00B82A1E" w14:paraId="7F518D35" w14:textId="77777777" w:rsidTr="6E0D7291">
        <w:tc>
          <w:tcPr>
            <w:tcW w:w="1513" w:type="dxa"/>
          </w:tcPr>
          <w:p w14:paraId="0A042054" w14:textId="6A6495E9" w:rsidR="00012C2A" w:rsidRDefault="00012C2A" w:rsidP="00012C2A">
            <w:pPr>
              <w:spacing w:before="40" w:after="40" w:line="264" w:lineRule="auto"/>
              <w:textAlignment w:val="baseline"/>
              <w:rPr>
                <w:rFonts w:cs="Arial"/>
                <w:b/>
                <w:bCs/>
              </w:rPr>
            </w:pPr>
            <w:r>
              <w:rPr>
                <w:rFonts w:cs="Arial"/>
                <w:b/>
                <w:bCs/>
              </w:rPr>
              <w:t>D2</w:t>
            </w:r>
          </w:p>
        </w:tc>
        <w:tc>
          <w:tcPr>
            <w:tcW w:w="7503" w:type="dxa"/>
          </w:tcPr>
          <w:p w14:paraId="4D16311B" w14:textId="2B7F6792" w:rsidR="00012C2A" w:rsidRDefault="00012C2A" w:rsidP="00012C2A">
            <w:pPr>
              <w:pStyle w:val="ACBullet"/>
            </w:pPr>
            <w:r>
              <w:t>Student</w:t>
            </w:r>
            <w:r w:rsidR="48045D03">
              <w:t>s</w:t>
            </w:r>
            <w:r>
              <w:t xml:space="preserve"> </w:t>
            </w:r>
            <w:r w:rsidRPr="6E0D7291">
              <w:rPr>
                <w:b/>
                <w:bCs/>
              </w:rPr>
              <w:t>must</w:t>
            </w:r>
            <w:r>
              <w:t xml:space="preserve"> </w:t>
            </w:r>
            <w:r w:rsidR="00272BFA" w:rsidRPr="007A0A36">
              <w:t>discuss</w:t>
            </w:r>
            <w:r>
              <w:t xml:space="preserve"> the effectiveness of </w:t>
            </w:r>
            <w:r w:rsidRPr="6E0D7291">
              <w:rPr>
                <w:b/>
                <w:bCs/>
              </w:rPr>
              <w:t>all</w:t>
            </w:r>
            <w:r>
              <w:t xml:space="preserve"> security features included in the security schema for the secure global computing system.</w:t>
            </w:r>
          </w:p>
          <w:p w14:paraId="6766B6B1" w14:textId="77777777" w:rsidR="00012C2A" w:rsidRDefault="00012C2A" w:rsidP="00012C2A">
            <w:pPr>
              <w:pStyle w:val="ACBullet"/>
            </w:pPr>
            <w:r>
              <w:t xml:space="preserve">Students </w:t>
            </w:r>
            <w:r>
              <w:rPr>
                <w:b/>
                <w:bCs/>
              </w:rPr>
              <w:t xml:space="preserve">could </w:t>
            </w:r>
            <w:r>
              <w:t>consider the characteristics, advantages and disadvantages of the security features included in their security schema.</w:t>
            </w:r>
          </w:p>
          <w:p w14:paraId="5B58F8E7" w14:textId="6A7B94FE" w:rsidR="00012C2A" w:rsidRPr="00EA701A" w:rsidRDefault="00012C2A" w:rsidP="00012C2A">
            <w:pPr>
              <w:pStyle w:val="ACBullet"/>
            </w:pPr>
            <w:r>
              <w:t xml:space="preserve">The analysis produced by students </w:t>
            </w:r>
            <w:r>
              <w:rPr>
                <w:b/>
                <w:bCs/>
              </w:rPr>
              <w:t>must</w:t>
            </w:r>
            <w:r>
              <w:t xml:space="preserve"> relate to the context given in the scenario.</w:t>
            </w:r>
          </w:p>
        </w:tc>
      </w:tr>
    </w:tbl>
    <w:p w14:paraId="1A466F9E" w14:textId="77777777" w:rsidR="00267CAD" w:rsidRDefault="00267CAD" w:rsidP="00C8479B"/>
    <w:p w14:paraId="28C94C17" w14:textId="77777777" w:rsidR="00C8479B" w:rsidRDefault="00C8479B" w:rsidP="00C8479B"/>
    <w:p w14:paraId="546EB5CC" w14:textId="77777777" w:rsidR="00267CAD" w:rsidRDefault="00267CAD">
      <w:pPr>
        <w:rPr>
          <w:rFonts w:eastAsiaTheme="majorEastAsia" w:cstheme="majorBidi"/>
          <w:b/>
          <w:sz w:val="26"/>
          <w:szCs w:val="26"/>
        </w:rPr>
      </w:pPr>
      <w:r>
        <w:br w:type="page"/>
      </w:r>
    </w:p>
    <w:p w14:paraId="64C636D8" w14:textId="00CA50E6" w:rsidR="00267CAD" w:rsidRPr="001F358B" w:rsidRDefault="00267CAD" w:rsidP="00267CAD">
      <w:pPr>
        <w:pStyle w:val="Heading2"/>
      </w:pPr>
      <w:bookmarkStart w:id="19" w:name="_Toc207895931"/>
      <w:bookmarkStart w:id="20" w:name="_Hlk191046077"/>
      <w:r w:rsidRPr="001F358B">
        <w:lastRenderedPageBreak/>
        <w:t xml:space="preserve">Task </w:t>
      </w:r>
      <w:r>
        <w:t>3</w:t>
      </w:r>
      <w:bookmarkEnd w:id="19"/>
    </w:p>
    <w:p w14:paraId="178E5F4D" w14:textId="176A71A2" w:rsidR="00012C2A" w:rsidRDefault="00012C2A" w:rsidP="00267CAD">
      <w:pPr>
        <w:spacing w:line="240" w:lineRule="auto"/>
        <w:textAlignment w:val="baseline"/>
        <w:rPr>
          <w:b/>
          <w:bCs/>
          <w:sz w:val="26"/>
          <w:szCs w:val="26"/>
        </w:rPr>
      </w:pPr>
      <w:r w:rsidRPr="6E0D7291">
        <w:rPr>
          <w:b/>
          <w:bCs/>
          <w:sz w:val="26"/>
          <w:szCs w:val="26"/>
        </w:rPr>
        <w:t>Simulating and testing the secure global computing system</w:t>
      </w:r>
    </w:p>
    <w:p w14:paraId="15686870" w14:textId="1D760B6E" w:rsidR="00267CAD" w:rsidRPr="00267CAD" w:rsidRDefault="00267CAD" w:rsidP="00267CAD">
      <w:pPr>
        <w:spacing w:line="240" w:lineRule="auto"/>
        <w:textAlignment w:val="baseline"/>
        <w:rPr>
          <w:rFonts w:eastAsia="Times New Roman" w:cs="Arial"/>
          <w:lang w:eastAsia="en-GB"/>
        </w:rPr>
      </w:pPr>
      <w:r w:rsidRPr="005463AC">
        <w:rPr>
          <w:rFonts w:eastAsia="Times New Roman" w:cs="Arial"/>
          <w:lang w:eastAsia="en-GB"/>
        </w:rPr>
        <w:t>Topic Area</w:t>
      </w:r>
      <w:r w:rsidR="00012C2A">
        <w:rPr>
          <w:rFonts w:eastAsia="Times New Roman" w:cs="Arial"/>
          <w:lang w:eastAsia="en-GB"/>
        </w:rPr>
        <w:t xml:space="preserve"> </w:t>
      </w:r>
      <w:r w:rsidR="00EA50E5">
        <w:rPr>
          <w:rFonts w:eastAsia="Times New Roman" w:cs="Arial"/>
          <w:lang w:eastAsia="en-GB"/>
        </w:rPr>
        <w:t>4</w:t>
      </w:r>
      <w:r w:rsidRPr="005463AC">
        <w:rPr>
          <w:rFonts w:eastAsia="Times New Roman" w:cs="Arial"/>
          <w:lang w:eastAsia="en-GB"/>
        </w:rPr>
        <w:t xml:space="preserve"> </w:t>
      </w:r>
      <w:r w:rsidR="00012C2A">
        <w:rPr>
          <w:rFonts w:eastAsia="Times New Roman" w:cs="Arial"/>
          <w:lang w:eastAsia="en-GB"/>
        </w:rPr>
        <w:t>is</w:t>
      </w:r>
      <w:r w:rsidRPr="005463AC">
        <w:rPr>
          <w:rFonts w:eastAsia="Times New Roman" w:cs="Arial"/>
          <w:lang w:eastAsia="en-GB"/>
        </w:rPr>
        <w:t xml:space="preserve"> assessed in this task </w:t>
      </w:r>
    </w:p>
    <w:p w14:paraId="5C62F17F" w14:textId="77777777" w:rsidR="00C73B23" w:rsidRDefault="00C73B23" w:rsidP="00267CAD">
      <w:pPr>
        <w:spacing w:after="0" w:line="240" w:lineRule="auto"/>
        <w:textAlignment w:val="baseline"/>
        <w:rPr>
          <w:rFonts w:eastAsia="Times New Roman" w:cs="Arial"/>
          <w:b/>
          <w:bCs/>
          <w:lang w:eastAsia="en-GB"/>
        </w:rPr>
      </w:pPr>
    </w:p>
    <w:p w14:paraId="617B5672" w14:textId="1AD79B06" w:rsidR="00267CAD" w:rsidRPr="008D3E2D" w:rsidRDefault="00267CAD" w:rsidP="00012C2A">
      <w:pPr>
        <w:spacing w:after="120" w:line="240" w:lineRule="auto"/>
        <w:textAlignment w:val="baseline"/>
        <w:rPr>
          <w:rFonts w:eastAsia="Times New Roman" w:cs="Arial"/>
          <w:b/>
          <w:bCs/>
          <w:lang w:eastAsia="en-GB"/>
        </w:rPr>
      </w:pPr>
      <w:r w:rsidRPr="008D3E2D">
        <w:rPr>
          <w:rFonts w:eastAsia="Times New Roman" w:cs="Arial"/>
          <w:b/>
          <w:bCs/>
          <w:lang w:eastAsia="en-GB"/>
        </w:rPr>
        <w:t>The task is:</w:t>
      </w:r>
    </w:p>
    <w:p w14:paraId="3A1C222A" w14:textId="6A7E3648" w:rsidR="00012C2A" w:rsidRDefault="00012C2A" w:rsidP="00012C2A">
      <w:pPr>
        <w:spacing w:after="120"/>
        <w:rPr>
          <w:rFonts w:eastAsia="Calibri" w:cs="Arial"/>
        </w:rPr>
      </w:pPr>
      <w:r>
        <w:rPr>
          <w:rFonts w:eastAsia="Calibri" w:cs="Arial"/>
        </w:rPr>
        <w:t xml:space="preserve">Create a simulation of the secure global computing system you designed in </w:t>
      </w:r>
      <w:r>
        <w:rPr>
          <w:rFonts w:eastAsia="Calibri" w:cs="Arial"/>
          <w:b/>
          <w:bCs/>
        </w:rPr>
        <w:t>Task 2</w:t>
      </w:r>
      <w:r>
        <w:rPr>
          <w:rFonts w:eastAsia="Calibri" w:cs="Arial"/>
        </w:rPr>
        <w:t xml:space="preserve">. </w:t>
      </w:r>
    </w:p>
    <w:p w14:paraId="64578550" w14:textId="77777777" w:rsidR="00012C2A" w:rsidRDefault="00012C2A" w:rsidP="006F3EB9">
      <w:pPr>
        <w:pStyle w:val="TaskBullet"/>
        <w:numPr>
          <w:ilvl w:val="0"/>
          <w:numId w:val="21"/>
        </w:numPr>
        <w:ind w:left="567" w:hanging="567"/>
      </w:pPr>
      <w:r>
        <w:t xml:space="preserve">You will use software to create a network simulation </w:t>
      </w:r>
      <w:r w:rsidRPr="006F3EB9">
        <w:t xml:space="preserve">for </w:t>
      </w:r>
      <w:r w:rsidRPr="00DD5599">
        <w:t>Phase 1</w:t>
      </w:r>
      <w:r w:rsidRPr="006F3EB9">
        <w:t xml:space="preserve"> of the upgraded</w:t>
      </w:r>
      <w:r>
        <w:t xml:space="preserve"> secure global computing system.</w:t>
      </w:r>
    </w:p>
    <w:p w14:paraId="0CA24906" w14:textId="6D4017CD" w:rsidR="00012C2A" w:rsidRDefault="00012C2A" w:rsidP="006F3EB9">
      <w:pPr>
        <w:pStyle w:val="TaskBullet"/>
        <w:numPr>
          <w:ilvl w:val="0"/>
          <w:numId w:val="21"/>
        </w:numPr>
        <w:ind w:left="567" w:hanging="567"/>
      </w:pPr>
      <w:r>
        <w:t xml:space="preserve">You will need to test </w:t>
      </w:r>
      <w:r w:rsidR="490D34D8">
        <w:t xml:space="preserve">that </w:t>
      </w:r>
      <w:r>
        <w:t>the simulation functions as intended.</w:t>
      </w:r>
    </w:p>
    <w:p w14:paraId="29F12106" w14:textId="77777777" w:rsidR="00267CAD" w:rsidRPr="008D3E2D" w:rsidRDefault="00267CAD" w:rsidP="00267CAD">
      <w:pPr>
        <w:pStyle w:val="BodyText"/>
        <w:spacing w:after="0" w:line="276" w:lineRule="auto"/>
      </w:pPr>
      <w:r w:rsidRPr="008D3E2D">
        <w:rPr>
          <w:rFonts w:eastAsia="Times New Roman" w:cs="Arial"/>
          <w:lang w:eastAsia="en-GB"/>
        </w:rPr>
        <w:t>Your evidence</w:t>
      </w:r>
      <w:r w:rsidRPr="008D3E2D">
        <w:rPr>
          <w:rFonts w:eastAsia="Times New Roman" w:cs="Arial"/>
          <w:b/>
          <w:bCs/>
          <w:lang w:eastAsia="en-GB"/>
        </w:rPr>
        <w:t xml:space="preserve"> must </w:t>
      </w:r>
      <w:r w:rsidRPr="008D3E2D">
        <w:rPr>
          <w:rFonts w:eastAsia="Times New Roman" w:cs="Arial"/>
          <w:lang w:eastAsia="en-GB"/>
        </w:rPr>
        <w:t>include:</w:t>
      </w:r>
      <w:r w:rsidRPr="008D3E2D">
        <w:rPr>
          <w:rFonts w:eastAsia="Times New Roman" w:cs="Arial"/>
          <w:b/>
          <w:bCs/>
          <w:lang w:eastAsia="en-GB"/>
        </w:rPr>
        <w:t> </w:t>
      </w:r>
    </w:p>
    <w:p w14:paraId="15FD762C" w14:textId="28ABE194" w:rsidR="00012C2A" w:rsidRDefault="00012C2A" w:rsidP="006F3EB9">
      <w:pPr>
        <w:pStyle w:val="TaskBullet"/>
        <w:numPr>
          <w:ilvl w:val="0"/>
          <w:numId w:val="21"/>
        </w:numPr>
        <w:ind w:left="567" w:hanging="567"/>
      </w:pPr>
      <w:r>
        <w:t xml:space="preserve">Video/screen recordings demonstrating the simulation. </w:t>
      </w:r>
    </w:p>
    <w:p w14:paraId="52A8D1EA" w14:textId="3EC8CEFA" w:rsidR="00BD08D8" w:rsidRDefault="00D018B7" w:rsidP="006F3EB9">
      <w:pPr>
        <w:pStyle w:val="TaskBullet"/>
        <w:numPr>
          <w:ilvl w:val="0"/>
          <w:numId w:val="21"/>
        </w:numPr>
        <w:ind w:left="567" w:hanging="567"/>
      </w:pPr>
      <w:r>
        <w:t>Documented test results</w:t>
      </w:r>
      <w:r w:rsidR="00BB74F8">
        <w:t>.</w:t>
      </w:r>
    </w:p>
    <w:p w14:paraId="3AD45B8A" w14:textId="77BD4675" w:rsidR="00D018B7" w:rsidRPr="00C60454" w:rsidRDefault="00BD08D8" w:rsidP="006F3EB9">
      <w:pPr>
        <w:pStyle w:val="TaskBullet"/>
        <w:numPr>
          <w:ilvl w:val="0"/>
          <w:numId w:val="21"/>
        </w:numPr>
        <w:ind w:left="567" w:hanging="567"/>
      </w:pPr>
      <w:r>
        <w:t>Written evidence</w:t>
      </w:r>
      <w:r w:rsidR="00012C2A">
        <w:t>.</w:t>
      </w:r>
    </w:p>
    <w:p w14:paraId="3D068C17" w14:textId="77777777" w:rsidR="00267CAD" w:rsidRPr="00F3492F" w:rsidRDefault="00267CAD" w:rsidP="00267CAD">
      <w:pPr>
        <w:spacing w:line="240" w:lineRule="auto"/>
        <w:textAlignment w:val="baseline"/>
        <w:rPr>
          <w:rFonts w:eastAsia="Calibri" w:cs="Arial"/>
          <w:b/>
          <w:bCs/>
          <w:lang w:eastAsia="en-GB"/>
        </w:rPr>
      </w:pPr>
      <w:r w:rsidRPr="002731DC">
        <w:rPr>
          <w:rFonts w:eastAsia="Calibri" w:cs="Arial"/>
          <w:b/>
          <w:bCs/>
          <w:lang w:eastAsia="en-GB"/>
        </w:rPr>
        <w:t>Use the assessment criteria below to tell you what you need to do in more detail</w:t>
      </w:r>
      <w:r w:rsidRPr="006D21D5">
        <w:rPr>
          <w:rFonts w:eastAsia="Calibri" w:cs="Arial"/>
          <w:b/>
          <w:bCs/>
          <w:lang w:eastAsia="en-GB"/>
        </w:rPr>
        <w:t>.   </w:t>
      </w:r>
    </w:p>
    <w:tbl>
      <w:tblPr>
        <w:tblStyle w:val="TableGrid"/>
        <w:tblW w:w="0" w:type="auto"/>
        <w:tblLook w:val="04A0" w:firstRow="1" w:lastRow="0" w:firstColumn="1" w:lastColumn="0" w:noHBand="0" w:noVBand="1"/>
      </w:tblPr>
      <w:tblGrid>
        <w:gridCol w:w="3005"/>
        <w:gridCol w:w="3005"/>
        <w:gridCol w:w="3006"/>
      </w:tblGrid>
      <w:tr w:rsidR="00267CAD" w:rsidRPr="00FB6B23" w14:paraId="2B36FD36" w14:textId="77777777" w:rsidTr="009D4158">
        <w:trPr>
          <w:trHeight w:val="426"/>
        </w:trPr>
        <w:tc>
          <w:tcPr>
            <w:tcW w:w="3005" w:type="dxa"/>
            <w:vAlign w:val="center"/>
          </w:tcPr>
          <w:p w14:paraId="4D097DB6" w14:textId="77777777" w:rsidR="00267CAD" w:rsidRPr="009461E9" w:rsidRDefault="00267CAD" w:rsidP="009461E9">
            <w:pPr>
              <w:rPr>
                <w:rFonts w:cs="Arial"/>
                <w:b/>
                <w:bCs/>
              </w:rPr>
            </w:pPr>
            <w:bookmarkStart w:id="21" w:name="_Hlk136424429"/>
            <w:r w:rsidRPr="009461E9">
              <w:rPr>
                <w:rFonts w:cs="Arial"/>
                <w:b/>
                <w:bCs/>
              </w:rPr>
              <w:t>Pass</w:t>
            </w:r>
          </w:p>
        </w:tc>
        <w:tc>
          <w:tcPr>
            <w:tcW w:w="3005" w:type="dxa"/>
            <w:vAlign w:val="center"/>
          </w:tcPr>
          <w:p w14:paraId="00288C68" w14:textId="77777777" w:rsidR="00267CAD" w:rsidRPr="009461E9" w:rsidRDefault="00267CAD" w:rsidP="009461E9">
            <w:pPr>
              <w:rPr>
                <w:rFonts w:cs="Arial"/>
                <w:b/>
                <w:bCs/>
              </w:rPr>
            </w:pPr>
            <w:r w:rsidRPr="009461E9">
              <w:rPr>
                <w:rFonts w:cs="Arial"/>
                <w:b/>
                <w:bCs/>
              </w:rPr>
              <w:t>Merit</w:t>
            </w:r>
          </w:p>
        </w:tc>
        <w:tc>
          <w:tcPr>
            <w:tcW w:w="3006" w:type="dxa"/>
            <w:vAlign w:val="center"/>
          </w:tcPr>
          <w:p w14:paraId="2E9F2ABA" w14:textId="77777777" w:rsidR="00267CAD" w:rsidRPr="009461E9" w:rsidRDefault="00267CAD" w:rsidP="009461E9">
            <w:pPr>
              <w:rPr>
                <w:rFonts w:cs="Arial"/>
                <w:b/>
                <w:bCs/>
              </w:rPr>
            </w:pPr>
            <w:r w:rsidRPr="009461E9">
              <w:rPr>
                <w:rFonts w:cs="Arial"/>
                <w:b/>
                <w:bCs/>
              </w:rPr>
              <w:t>Distinction</w:t>
            </w:r>
          </w:p>
        </w:tc>
      </w:tr>
      <w:tr w:rsidR="00FF7C77" w:rsidRPr="009C48C4" w14:paraId="1FEB87DD" w14:textId="77777777" w:rsidTr="00012C2A">
        <w:trPr>
          <w:trHeight w:val="1104"/>
        </w:trPr>
        <w:tc>
          <w:tcPr>
            <w:tcW w:w="3005" w:type="dxa"/>
          </w:tcPr>
          <w:p w14:paraId="753B7706" w14:textId="43ACD223" w:rsidR="00FF7C77" w:rsidRPr="00012C2A" w:rsidRDefault="00FF7C77" w:rsidP="00012C2A">
            <w:pPr>
              <w:rPr>
                <w:rFonts w:eastAsia="Times New Roman" w:cs="Arial"/>
              </w:rPr>
            </w:pPr>
            <w:r w:rsidRPr="00012C2A">
              <w:rPr>
                <w:rFonts w:eastAsia="Times New Roman" w:cs="Arial"/>
                <w:b/>
                <w:bCs/>
              </w:rPr>
              <w:t>P</w:t>
            </w:r>
            <w:r w:rsidR="00195EE3">
              <w:rPr>
                <w:rFonts w:eastAsia="Times New Roman" w:cs="Arial"/>
                <w:b/>
                <w:bCs/>
              </w:rPr>
              <w:t>8</w:t>
            </w:r>
            <w:r w:rsidRPr="00012C2A">
              <w:rPr>
                <w:rFonts w:eastAsia="Times New Roman" w:cs="Arial"/>
                <w:b/>
                <w:bCs/>
              </w:rPr>
              <w:t>: Create</w:t>
            </w:r>
            <w:r w:rsidRPr="00012C2A">
              <w:rPr>
                <w:rFonts w:eastAsia="Times New Roman" w:cs="Arial"/>
              </w:rPr>
              <w:t xml:space="preserve"> a simulation of the topology for the secure global computing system. (PO4)</w:t>
            </w:r>
          </w:p>
        </w:tc>
        <w:tc>
          <w:tcPr>
            <w:tcW w:w="3005" w:type="dxa"/>
            <w:vMerge w:val="restart"/>
          </w:tcPr>
          <w:p w14:paraId="124AB22B" w14:textId="77777777" w:rsidR="00FF7C77" w:rsidRDefault="00FF7C77" w:rsidP="00012C2A">
            <w:pPr>
              <w:rPr>
                <w:rFonts w:eastAsia="Times New Roman" w:cs="Arial"/>
              </w:rPr>
            </w:pPr>
            <w:r w:rsidRPr="00012C2A">
              <w:rPr>
                <w:rFonts w:eastAsia="Times New Roman" w:cs="Arial"/>
                <w:b/>
                <w:bCs/>
              </w:rPr>
              <w:t>M4: Use</w:t>
            </w:r>
            <w:r w:rsidRPr="00012C2A">
              <w:rPr>
                <w:rFonts w:eastAsia="Times New Roman" w:cs="Arial"/>
              </w:rPr>
              <w:t xml:space="preserve"> software tools to simulate a secure global computing system which fully meets the client and user requirements.</w:t>
            </w:r>
          </w:p>
          <w:p w14:paraId="0552103A" w14:textId="2D3CD882" w:rsidR="00FF7C77" w:rsidRPr="00012C2A" w:rsidRDefault="00FF7C77" w:rsidP="00012C2A">
            <w:pPr>
              <w:rPr>
                <w:rFonts w:eastAsia="Times New Roman" w:cs="Arial"/>
              </w:rPr>
            </w:pPr>
            <w:r w:rsidRPr="00012C2A">
              <w:rPr>
                <w:rFonts w:eastAsia="Times New Roman" w:cs="Arial"/>
              </w:rPr>
              <w:t>(PO4)</w:t>
            </w:r>
          </w:p>
        </w:tc>
        <w:tc>
          <w:tcPr>
            <w:tcW w:w="3006" w:type="dxa"/>
            <w:vMerge w:val="restart"/>
          </w:tcPr>
          <w:p w14:paraId="3628F503" w14:textId="58065D3C" w:rsidR="00FF7C77" w:rsidRPr="00B62D75" w:rsidRDefault="00FF7C77" w:rsidP="00264683">
            <w:pPr>
              <w:rPr>
                <w:rFonts w:eastAsia="Times New Roman" w:cs="Arial"/>
              </w:rPr>
            </w:pPr>
            <w:r w:rsidRPr="00D307CB">
              <w:rPr>
                <w:rFonts w:eastAsia="Times New Roman" w:cs="Arial"/>
                <w:b/>
                <w:bCs/>
              </w:rPr>
              <w:t>D3: Evaluate</w:t>
            </w:r>
            <w:r w:rsidRPr="00B62D75">
              <w:rPr>
                <w:rFonts w:eastAsia="Times New Roman" w:cs="Arial"/>
              </w:rPr>
              <w:t xml:space="preserve"> the </w:t>
            </w:r>
            <w:r w:rsidRPr="00D307CB">
              <w:rPr>
                <w:rFonts w:eastAsia="Times New Roman" w:cs="Arial"/>
              </w:rPr>
              <w:t xml:space="preserve">process </w:t>
            </w:r>
            <w:r w:rsidRPr="00B62D75">
              <w:rPr>
                <w:rFonts w:eastAsia="Times New Roman" w:cs="Arial"/>
              </w:rPr>
              <w:t>used to simulate and test the secure global computing system</w:t>
            </w:r>
            <w:r w:rsidR="00B62D75">
              <w:rPr>
                <w:rFonts w:eastAsia="Times New Roman" w:cs="Arial"/>
              </w:rPr>
              <w:t>.</w:t>
            </w:r>
          </w:p>
          <w:p w14:paraId="6EF704DD" w14:textId="55CCAA84" w:rsidR="00FF7C77" w:rsidRPr="00D307CB" w:rsidRDefault="00FF7C77" w:rsidP="00012C2A">
            <w:pPr>
              <w:rPr>
                <w:rFonts w:cs="Arial"/>
                <w:b/>
                <w:bCs/>
              </w:rPr>
            </w:pPr>
            <w:r w:rsidRPr="00B62D75">
              <w:rPr>
                <w:rFonts w:eastAsia="Times New Roman" w:cs="Arial"/>
              </w:rPr>
              <w:t>(PO3)</w:t>
            </w:r>
          </w:p>
          <w:p w14:paraId="531D2399" w14:textId="521B0E01" w:rsidR="00FF7C77" w:rsidRPr="00012C2A" w:rsidRDefault="00FF7C77" w:rsidP="00D307CB">
            <w:pPr>
              <w:rPr>
                <w:rFonts w:eastAsia="Times New Roman" w:cs="Arial"/>
              </w:rPr>
            </w:pPr>
          </w:p>
        </w:tc>
      </w:tr>
      <w:tr w:rsidR="00FF7C77" w:rsidRPr="009C48C4" w14:paraId="2395C26F" w14:textId="77777777" w:rsidTr="00012C2A">
        <w:trPr>
          <w:trHeight w:val="1120"/>
        </w:trPr>
        <w:tc>
          <w:tcPr>
            <w:tcW w:w="3005" w:type="dxa"/>
          </w:tcPr>
          <w:p w14:paraId="172F7F11" w14:textId="01CCEC1D" w:rsidR="00FF7C77" w:rsidRPr="00012C2A" w:rsidRDefault="00FF7C77" w:rsidP="00012C2A">
            <w:pPr>
              <w:rPr>
                <w:rFonts w:eastAsia="Times New Roman" w:cs="Arial"/>
              </w:rPr>
            </w:pPr>
            <w:r w:rsidRPr="00012C2A">
              <w:rPr>
                <w:rFonts w:eastAsia="Times New Roman" w:cs="Arial"/>
                <w:b/>
                <w:bCs/>
              </w:rPr>
              <w:t>P</w:t>
            </w:r>
            <w:r w:rsidR="00195EE3">
              <w:rPr>
                <w:rFonts w:eastAsia="Times New Roman" w:cs="Arial"/>
                <w:b/>
                <w:bCs/>
              </w:rPr>
              <w:t>9</w:t>
            </w:r>
            <w:r w:rsidRPr="00012C2A">
              <w:rPr>
                <w:rFonts w:eastAsia="Times New Roman" w:cs="Arial"/>
                <w:b/>
                <w:bCs/>
              </w:rPr>
              <w:t>: Configure</w:t>
            </w:r>
            <w:r w:rsidRPr="00012C2A">
              <w:rPr>
                <w:rFonts w:eastAsia="Times New Roman" w:cs="Arial"/>
              </w:rPr>
              <w:t xml:space="preserve"> the simulation of the secure global computing system.</w:t>
            </w:r>
            <w:r w:rsidRPr="00012C2A">
              <w:rPr>
                <w:rFonts w:eastAsia="Times New Roman" w:cs="Arial"/>
                <w:b/>
                <w:bCs/>
              </w:rPr>
              <w:t xml:space="preserve"> </w:t>
            </w:r>
            <w:r w:rsidRPr="00012C2A">
              <w:rPr>
                <w:rFonts w:eastAsia="Times New Roman" w:cs="Arial"/>
              </w:rPr>
              <w:t>(PO4)</w:t>
            </w:r>
          </w:p>
        </w:tc>
        <w:tc>
          <w:tcPr>
            <w:tcW w:w="3005" w:type="dxa"/>
            <w:vMerge/>
            <w:vAlign w:val="center"/>
          </w:tcPr>
          <w:p w14:paraId="142A7E74" w14:textId="77777777" w:rsidR="00FF7C77" w:rsidRPr="00012C2A" w:rsidRDefault="00FF7C77" w:rsidP="00012C2A">
            <w:pPr>
              <w:rPr>
                <w:rFonts w:cs="Arial"/>
                <w:b/>
                <w:bCs/>
              </w:rPr>
            </w:pPr>
          </w:p>
        </w:tc>
        <w:tc>
          <w:tcPr>
            <w:tcW w:w="3006" w:type="dxa"/>
            <w:vMerge/>
          </w:tcPr>
          <w:p w14:paraId="3D41E25C" w14:textId="77777777" w:rsidR="00FF7C77" w:rsidRPr="00012C2A" w:rsidRDefault="00FF7C77" w:rsidP="00012C2A">
            <w:pPr>
              <w:rPr>
                <w:rFonts w:cs="Arial"/>
                <w:b/>
                <w:bCs/>
              </w:rPr>
            </w:pPr>
          </w:p>
        </w:tc>
      </w:tr>
      <w:tr w:rsidR="00FF7C77" w:rsidRPr="009C48C4" w14:paraId="2E3AC46B" w14:textId="77777777" w:rsidTr="00012C2A">
        <w:trPr>
          <w:trHeight w:val="1405"/>
        </w:trPr>
        <w:tc>
          <w:tcPr>
            <w:tcW w:w="3005" w:type="dxa"/>
          </w:tcPr>
          <w:p w14:paraId="7FFA6C6A" w14:textId="2D8ABD26" w:rsidR="00FF7C77" w:rsidRDefault="00FF7C77" w:rsidP="00012C2A">
            <w:pPr>
              <w:rPr>
                <w:rFonts w:eastAsia="Times New Roman" w:cs="Arial"/>
              </w:rPr>
            </w:pPr>
            <w:r w:rsidRPr="00012C2A">
              <w:rPr>
                <w:rFonts w:eastAsia="Times New Roman" w:cs="Arial"/>
                <w:b/>
                <w:bCs/>
              </w:rPr>
              <w:t>P</w:t>
            </w:r>
            <w:r w:rsidR="00195EE3">
              <w:rPr>
                <w:rFonts w:eastAsia="Times New Roman" w:cs="Arial"/>
                <w:b/>
                <w:bCs/>
              </w:rPr>
              <w:t>10</w:t>
            </w:r>
            <w:r w:rsidRPr="00012C2A">
              <w:rPr>
                <w:rFonts w:eastAsia="Times New Roman" w:cs="Arial"/>
                <w:b/>
                <w:bCs/>
              </w:rPr>
              <w:t>: Complete</w:t>
            </w:r>
            <w:r w:rsidRPr="00012C2A">
              <w:rPr>
                <w:rFonts w:eastAsia="Times New Roman" w:cs="Arial"/>
              </w:rPr>
              <w:t xml:space="preserve"> testing of the secure global computing system and document test results in an appropriate format.</w:t>
            </w:r>
          </w:p>
          <w:p w14:paraId="1AB1443E" w14:textId="6AD0A185" w:rsidR="00114295" w:rsidRPr="00012C2A" w:rsidRDefault="00FF7C77" w:rsidP="00012C2A">
            <w:pPr>
              <w:rPr>
                <w:rFonts w:eastAsia="Times New Roman" w:cs="Arial"/>
              </w:rPr>
            </w:pPr>
            <w:r w:rsidRPr="00012C2A">
              <w:rPr>
                <w:rFonts w:eastAsia="Times New Roman" w:cs="Arial"/>
              </w:rPr>
              <w:t>(PO4)</w:t>
            </w:r>
          </w:p>
        </w:tc>
        <w:tc>
          <w:tcPr>
            <w:tcW w:w="3005" w:type="dxa"/>
          </w:tcPr>
          <w:p w14:paraId="52D70C23" w14:textId="14A620EC" w:rsidR="00FF7C77" w:rsidRDefault="00FF7C77" w:rsidP="00012C2A">
            <w:pPr>
              <w:rPr>
                <w:rFonts w:eastAsia="Times New Roman" w:cs="Arial"/>
              </w:rPr>
            </w:pPr>
            <w:r w:rsidRPr="00012C2A">
              <w:rPr>
                <w:rFonts w:eastAsia="Times New Roman" w:cs="Arial"/>
                <w:b/>
                <w:bCs/>
              </w:rPr>
              <w:t xml:space="preserve">M5: Analyse </w:t>
            </w:r>
            <w:r w:rsidRPr="00012C2A">
              <w:rPr>
                <w:rFonts w:eastAsia="Times New Roman" w:cs="Arial"/>
              </w:rPr>
              <w:t>the test results documenting any required remedial action.</w:t>
            </w:r>
          </w:p>
          <w:p w14:paraId="5A157402" w14:textId="5A8A9181" w:rsidR="00FF7C77" w:rsidRPr="00012C2A" w:rsidRDefault="00FF7C77" w:rsidP="00012C2A">
            <w:pPr>
              <w:rPr>
                <w:rFonts w:eastAsia="Times New Roman" w:cs="Arial"/>
              </w:rPr>
            </w:pPr>
            <w:r w:rsidRPr="00012C2A">
              <w:rPr>
                <w:rFonts w:eastAsia="Times New Roman" w:cs="Arial"/>
              </w:rPr>
              <w:t>(PO3)</w:t>
            </w:r>
          </w:p>
          <w:p w14:paraId="1D93ACD5" w14:textId="77777777" w:rsidR="00FF7C77" w:rsidRPr="00012C2A" w:rsidRDefault="00FF7C77" w:rsidP="00FF7C77">
            <w:pPr>
              <w:rPr>
                <w:rFonts w:cs="Arial"/>
                <w:b/>
                <w:bCs/>
              </w:rPr>
            </w:pPr>
          </w:p>
        </w:tc>
        <w:tc>
          <w:tcPr>
            <w:tcW w:w="3006" w:type="dxa"/>
            <w:vMerge/>
          </w:tcPr>
          <w:p w14:paraId="455A2498" w14:textId="665A7654" w:rsidR="00FF7C77" w:rsidRPr="00012C2A" w:rsidRDefault="00FF7C77" w:rsidP="00012C2A">
            <w:pPr>
              <w:rPr>
                <w:rFonts w:cs="Arial"/>
                <w:b/>
                <w:bCs/>
              </w:rPr>
            </w:pPr>
          </w:p>
        </w:tc>
      </w:tr>
      <w:bookmarkEnd w:id="21"/>
    </w:tbl>
    <w:p w14:paraId="55DFDF10" w14:textId="73C334E4" w:rsidR="006F3EB9" w:rsidRDefault="006F3EB9" w:rsidP="00267CAD">
      <w:pPr>
        <w:spacing w:after="0" w:line="240" w:lineRule="auto"/>
        <w:textAlignment w:val="baseline"/>
        <w:rPr>
          <w:rFonts w:eastAsia="Times New Roman" w:cs="Arial"/>
          <w:lang w:eastAsia="en-GB"/>
        </w:rPr>
      </w:pPr>
    </w:p>
    <w:p w14:paraId="22D11002" w14:textId="77777777" w:rsidR="006F3EB9" w:rsidRDefault="006F3EB9">
      <w:pPr>
        <w:rPr>
          <w:rFonts w:eastAsia="Times New Roman" w:cs="Arial"/>
          <w:lang w:eastAsia="en-GB"/>
        </w:rPr>
      </w:pPr>
      <w:r>
        <w:rPr>
          <w:rFonts w:eastAsia="Times New Roman" w:cs="Arial"/>
          <w:lang w:eastAsia="en-GB"/>
        </w:rPr>
        <w:br w:type="page"/>
      </w:r>
    </w:p>
    <w:p w14:paraId="266B0C4A" w14:textId="77777777" w:rsidR="00267CAD" w:rsidRDefault="00267CAD" w:rsidP="00267CAD">
      <w:pPr>
        <w:spacing w:after="0" w:line="240" w:lineRule="auto"/>
        <w:textAlignment w:val="baseline"/>
        <w:rPr>
          <w:rFonts w:eastAsia="Times New Roman" w:cs="Arial"/>
          <w:lang w:eastAsia="en-GB"/>
        </w:rPr>
      </w:pPr>
    </w:p>
    <w:p w14:paraId="17041F28" w14:textId="3D36AE73" w:rsidR="00267CAD" w:rsidRDefault="00267CAD" w:rsidP="00012C2A">
      <w:pPr>
        <w:rPr>
          <w:rFonts w:eastAsia="Times New Roman" w:cs="Arial"/>
          <w:b/>
          <w:bCs/>
          <w:lang w:eastAsia="en-GB"/>
        </w:rPr>
      </w:pPr>
      <w:r>
        <w:rPr>
          <w:rFonts w:eastAsia="Times New Roman" w:cs="Arial"/>
          <w:b/>
          <w:bCs/>
          <w:lang w:eastAsia="en-GB"/>
        </w:rPr>
        <w:t>Assessment Guidance</w:t>
      </w:r>
    </w:p>
    <w:p w14:paraId="142BED4B" w14:textId="0B625FB9" w:rsidR="00267CAD" w:rsidRDefault="00267CAD" w:rsidP="00267CAD">
      <w:pPr>
        <w:rPr>
          <w:rFonts w:eastAsia="Calibri" w:cs="Arial"/>
          <w14:ligatures w14:val="standardContextual"/>
        </w:rPr>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 xml:space="preserve">criteria. There might not be additional assessment guidance for each criterion. It is only given where it is needed. You must read this guidance before you complete your evidence. </w:t>
      </w:r>
    </w:p>
    <w:tbl>
      <w:tblPr>
        <w:tblStyle w:val="TableGrid"/>
        <w:tblW w:w="0" w:type="auto"/>
        <w:tblLook w:val="04A0" w:firstRow="1" w:lastRow="0" w:firstColumn="1" w:lastColumn="0" w:noHBand="0" w:noVBand="1"/>
      </w:tblPr>
      <w:tblGrid>
        <w:gridCol w:w="1513"/>
        <w:gridCol w:w="7503"/>
      </w:tblGrid>
      <w:tr w:rsidR="00267CAD" w:rsidRPr="00B82A1E" w14:paraId="47644FE7" w14:textId="77777777" w:rsidTr="6E0D7291">
        <w:trPr>
          <w:tblHeader/>
        </w:trPr>
        <w:tc>
          <w:tcPr>
            <w:tcW w:w="1513" w:type="dxa"/>
          </w:tcPr>
          <w:p w14:paraId="743B0CB7" w14:textId="77777777" w:rsidR="00267CAD" w:rsidRPr="00B82A1E" w:rsidRDefault="00267CAD" w:rsidP="00C10E84">
            <w:pPr>
              <w:spacing w:before="40" w:after="40" w:line="264" w:lineRule="auto"/>
              <w:textAlignment w:val="baseline"/>
              <w:rPr>
                <w:rFonts w:cs="Arial"/>
                <w:b/>
                <w:bCs/>
              </w:rPr>
            </w:pPr>
            <w:r w:rsidRPr="00B82A1E">
              <w:rPr>
                <w:rFonts w:cs="Arial"/>
                <w:b/>
                <w:bCs/>
              </w:rPr>
              <w:t>Assessment Criteria</w:t>
            </w:r>
          </w:p>
        </w:tc>
        <w:tc>
          <w:tcPr>
            <w:tcW w:w="7503" w:type="dxa"/>
          </w:tcPr>
          <w:p w14:paraId="1863CAB5" w14:textId="77777777" w:rsidR="00267CAD" w:rsidRPr="00B82A1E" w:rsidRDefault="00267CAD" w:rsidP="00C10E84">
            <w:pPr>
              <w:spacing w:before="40" w:after="40" w:line="264" w:lineRule="auto"/>
              <w:textAlignment w:val="baseline"/>
              <w:rPr>
                <w:rFonts w:cs="Arial"/>
              </w:rPr>
            </w:pPr>
            <w:r w:rsidRPr="00B82A1E">
              <w:rPr>
                <w:rFonts w:cs="Arial"/>
                <w:b/>
                <w:bCs/>
              </w:rPr>
              <w:t>Assessment guidance</w:t>
            </w:r>
          </w:p>
        </w:tc>
      </w:tr>
      <w:tr w:rsidR="00012C2A" w:rsidRPr="00B82A1E" w14:paraId="0A357A6C" w14:textId="77777777" w:rsidTr="6E0D7291">
        <w:tc>
          <w:tcPr>
            <w:tcW w:w="1513" w:type="dxa"/>
          </w:tcPr>
          <w:p w14:paraId="074DCF1B" w14:textId="5BF8A7D3" w:rsidR="00012C2A" w:rsidRDefault="00012C2A" w:rsidP="00012C2A">
            <w:pPr>
              <w:spacing w:before="40" w:after="40" w:line="264" w:lineRule="auto"/>
              <w:textAlignment w:val="baseline"/>
              <w:rPr>
                <w:rFonts w:cs="Arial"/>
                <w:b/>
                <w:bCs/>
              </w:rPr>
            </w:pPr>
            <w:r>
              <w:rPr>
                <w:rFonts w:cs="Arial"/>
                <w:b/>
                <w:bCs/>
              </w:rPr>
              <w:t>P</w:t>
            </w:r>
            <w:r w:rsidR="00195EE3">
              <w:rPr>
                <w:rFonts w:cs="Arial"/>
                <w:b/>
                <w:bCs/>
              </w:rPr>
              <w:t>8</w:t>
            </w:r>
          </w:p>
        </w:tc>
        <w:tc>
          <w:tcPr>
            <w:tcW w:w="7503" w:type="dxa"/>
          </w:tcPr>
          <w:p w14:paraId="4F0EEA0B" w14:textId="38B92337" w:rsidR="00012C2A" w:rsidRDefault="00012C2A" w:rsidP="00012C2A">
            <w:pPr>
              <w:pStyle w:val="ACBullet"/>
            </w:pPr>
            <w:r w:rsidRPr="6E0D7291">
              <w:rPr>
                <w:rFonts w:eastAsia="Calibri"/>
              </w:rPr>
              <w:t xml:space="preserve">Students </w:t>
            </w:r>
            <w:r w:rsidRPr="6E0D7291">
              <w:rPr>
                <w:rFonts w:eastAsia="Calibri"/>
                <w:b/>
                <w:bCs/>
              </w:rPr>
              <w:t>must</w:t>
            </w:r>
            <w:r w:rsidRPr="6E0D7291">
              <w:rPr>
                <w:rFonts w:eastAsia="Calibri"/>
              </w:rPr>
              <w:t xml:space="preserve"> use software to create a network simulation of the topology of the secure global computing system designed in </w:t>
            </w:r>
            <w:r w:rsidRPr="002F0301">
              <w:rPr>
                <w:rFonts w:eastAsia="Calibri"/>
              </w:rPr>
              <w:t>Task 2</w:t>
            </w:r>
            <w:r w:rsidRPr="6E0D7291">
              <w:rPr>
                <w:rFonts w:eastAsia="Calibri"/>
              </w:rPr>
              <w:t>.</w:t>
            </w:r>
          </w:p>
        </w:tc>
      </w:tr>
      <w:tr w:rsidR="00012C2A" w:rsidRPr="00B82A1E" w14:paraId="4336C69C" w14:textId="77777777" w:rsidTr="6E0D7291">
        <w:tc>
          <w:tcPr>
            <w:tcW w:w="1513" w:type="dxa"/>
          </w:tcPr>
          <w:p w14:paraId="44BD7A71" w14:textId="6D4B3D0A" w:rsidR="00012C2A" w:rsidRPr="00030EE1" w:rsidRDefault="00012C2A" w:rsidP="00012C2A">
            <w:pPr>
              <w:spacing w:before="40" w:after="40" w:line="264" w:lineRule="auto"/>
              <w:textAlignment w:val="baseline"/>
              <w:rPr>
                <w:rFonts w:cs="Arial"/>
                <w:b/>
                <w:bCs/>
              </w:rPr>
            </w:pPr>
            <w:r>
              <w:rPr>
                <w:rFonts w:cs="Arial"/>
                <w:b/>
                <w:bCs/>
              </w:rPr>
              <w:t>P</w:t>
            </w:r>
            <w:r w:rsidR="00195EE3">
              <w:rPr>
                <w:rFonts w:cs="Arial"/>
                <w:b/>
                <w:bCs/>
              </w:rPr>
              <w:t>9</w:t>
            </w:r>
          </w:p>
        </w:tc>
        <w:tc>
          <w:tcPr>
            <w:tcW w:w="7503" w:type="dxa"/>
          </w:tcPr>
          <w:p w14:paraId="340F1F76" w14:textId="6EF9CB4D" w:rsidR="00012C2A" w:rsidRPr="00D967AD" w:rsidRDefault="00012C2A" w:rsidP="00012C2A">
            <w:pPr>
              <w:pStyle w:val="ACBullet"/>
            </w:pPr>
            <w:r w:rsidRPr="6E0D7291">
              <w:rPr>
                <w:rFonts w:eastAsia="Calibri"/>
              </w:rPr>
              <w:t xml:space="preserve">Students </w:t>
            </w:r>
            <w:r w:rsidRPr="6E0D7291">
              <w:rPr>
                <w:rFonts w:eastAsia="Calibri"/>
                <w:b/>
                <w:bCs/>
              </w:rPr>
              <w:t>must</w:t>
            </w:r>
            <w:r w:rsidRPr="6E0D7291">
              <w:rPr>
                <w:rFonts w:eastAsia="Calibri"/>
              </w:rPr>
              <w:t xml:space="preserve"> provide clear evidence that the simulation of the secure global computing system </w:t>
            </w:r>
            <w:r w:rsidRPr="6E0D7291">
              <w:rPr>
                <w:rFonts w:eastAsia="Calibri"/>
                <w:b/>
                <w:bCs/>
              </w:rPr>
              <w:t>has been</w:t>
            </w:r>
            <w:r w:rsidRPr="6E0D7291">
              <w:rPr>
                <w:rFonts w:eastAsia="Calibri"/>
              </w:rPr>
              <w:t xml:space="preserve"> configured.</w:t>
            </w:r>
          </w:p>
        </w:tc>
      </w:tr>
      <w:tr w:rsidR="004E3C94" w:rsidRPr="00B82A1E" w14:paraId="276D6BAC" w14:textId="77777777" w:rsidTr="6E0D7291">
        <w:tc>
          <w:tcPr>
            <w:tcW w:w="1513" w:type="dxa"/>
          </w:tcPr>
          <w:p w14:paraId="45DD49E4" w14:textId="7A719E58" w:rsidR="004E3C94" w:rsidRDefault="004E3C94" w:rsidP="004E3C94">
            <w:pPr>
              <w:spacing w:before="40" w:after="40" w:line="264" w:lineRule="auto"/>
              <w:textAlignment w:val="baseline"/>
              <w:rPr>
                <w:rFonts w:cs="Arial"/>
                <w:b/>
                <w:bCs/>
              </w:rPr>
            </w:pPr>
            <w:r>
              <w:rPr>
                <w:rFonts w:cs="Arial"/>
                <w:b/>
                <w:bCs/>
              </w:rPr>
              <w:t>P</w:t>
            </w:r>
            <w:r w:rsidR="00195EE3">
              <w:rPr>
                <w:rFonts w:cs="Arial"/>
                <w:b/>
                <w:bCs/>
              </w:rPr>
              <w:t>10</w:t>
            </w:r>
          </w:p>
        </w:tc>
        <w:tc>
          <w:tcPr>
            <w:tcW w:w="7503" w:type="dxa"/>
          </w:tcPr>
          <w:p w14:paraId="1ED8B689" w14:textId="77777777" w:rsidR="004E3C94" w:rsidRPr="003D5188" w:rsidRDefault="004E3C94" w:rsidP="004E3C94">
            <w:pPr>
              <w:pStyle w:val="ACBullet"/>
            </w:pPr>
            <w:r>
              <w:t xml:space="preserve">Students </w:t>
            </w:r>
            <w:r w:rsidRPr="6E0D7291">
              <w:rPr>
                <w:b/>
                <w:bCs/>
              </w:rPr>
              <w:t>must</w:t>
            </w:r>
            <w:r>
              <w:t xml:space="preserve"> provide clear evidence that they have completed testing of the secure global computing system.</w:t>
            </w:r>
          </w:p>
          <w:p w14:paraId="5568901C" w14:textId="7ADF61DC" w:rsidR="004E3C94" w:rsidRPr="6E0D7291" w:rsidRDefault="004E3C94" w:rsidP="004E3C94">
            <w:pPr>
              <w:pStyle w:val="ACBullet"/>
              <w:rPr>
                <w:rFonts w:eastAsia="Calibri"/>
              </w:rPr>
            </w:pPr>
            <w:r>
              <w:t xml:space="preserve">Students </w:t>
            </w:r>
            <w:r w:rsidRPr="0031689E">
              <w:rPr>
                <w:b/>
                <w:bCs/>
              </w:rPr>
              <w:t xml:space="preserve">could </w:t>
            </w:r>
            <w:r>
              <w:t xml:space="preserve">document their testing in the template for test table provided. If it is not clear from the test table what the testing outcomes are, another evidence format </w:t>
            </w:r>
            <w:r w:rsidRPr="0031689E">
              <w:rPr>
                <w:b/>
                <w:bCs/>
              </w:rPr>
              <w:t>must</w:t>
            </w:r>
            <w:r>
              <w:t xml:space="preserve"> be used (e.g. screen recording or video) and referenced in the test table.</w:t>
            </w:r>
          </w:p>
        </w:tc>
      </w:tr>
      <w:tr w:rsidR="004E3C94" w:rsidRPr="00B82A1E" w14:paraId="2ED3EA61" w14:textId="77777777" w:rsidTr="6E0D7291">
        <w:tc>
          <w:tcPr>
            <w:tcW w:w="1513" w:type="dxa"/>
          </w:tcPr>
          <w:p w14:paraId="5E9CE2A1" w14:textId="57EAC934" w:rsidR="004E3C94" w:rsidRPr="00030EE1" w:rsidRDefault="004E3C94" w:rsidP="004E3C94">
            <w:pPr>
              <w:spacing w:before="40" w:after="40" w:line="264" w:lineRule="auto"/>
              <w:textAlignment w:val="baseline"/>
              <w:rPr>
                <w:rFonts w:cs="Arial"/>
                <w:b/>
                <w:bCs/>
              </w:rPr>
            </w:pPr>
            <w:r>
              <w:rPr>
                <w:rFonts w:cs="Arial"/>
                <w:b/>
                <w:bCs/>
              </w:rPr>
              <w:t>M4</w:t>
            </w:r>
          </w:p>
        </w:tc>
        <w:tc>
          <w:tcPr>
            <w:tcW w:w="7503" w:type="dxa"/>
          </w:tcPr>
          <w:p w14:paraId="7FF94367" w14:textId="77777777" w:rsidR="004E3C94" w:rsidRPr="003D5188" w:rsidRDefault="004E3C94" w:rsidP="004E3C94">
            <w:pPr>
              <w:pStyle w:val="ACBullet"/>
            </w:pPr>
            <w:r>
              <w:t xml:space="preserve">Students </w:t>
            </w:r>
            <w:r w:rsidRPr="6E0D7291">
              <w:rPr>
                <w:b/>
                <w:bCs/>
              </w:rPr>
              <w:t>must</w:t>
            </w:r>
            <w:r>
              <w:t xml:space="preserve"> provide clear evidence that they have used software tools to simulate a secure global computing system that fully meets the client and user requirements.</w:t>
            </w:r>
          </w:p>
          <w:p w14:paraId="43AF1560" w14:textId="3188B904" w:rsidR="004E3C94" w:rsidRPr="003D5188" w:rsidRDefault="004E3C94" w:rsidP="004E3C94">
            <w:pPr>
              <w:pStyle w:val="ACBullet"/>
            </w:pPr>
            <w:r w:rsidRPr="6E0D7291">
              <w:rPr>
                <w:rStyle w:val="cf01"/>
                <w:rFonts w:ascii="Arial" w:hAnsi="Arial" w:cs="Arial"/>
                <w:sz w:val="22"/>
                <w:szCs w:val="22"/>
              </w:rPr>
              <w:t>The secure global computing system will fully meet the client and user requirements when all related success criteria and goals have been shown to be met.</w:t>
            </w:r>
          </w:p>
        </w:tc>
      </w:tr>
      <w:tr w:rsidR="004E3C94" w:rsidRPr="00B82A1E" w14:paraId="7C183E53" w14:textId="77777777" w:rsidTr="6E0D7291">
        <w:tc>
          <w:tcPr>
            <w:tcW w:w="1513" w:type="dxa"/>
          </w:tcPr>
          <w:p w14:paraId="3CA4841A" w14:textId="1F054BA3" w:rsidR="004E3C94" w:rsidRPr="00030EE1" w:rsidRDefault="004E3C94" w:rsidP="004E3C94">
            <w:pPr>
              <w:spacing w:before="40" w:after="40" w:line="264" w:lineRule="auto"/>
              <w:textAlignment w:val="baseline"/>
              <w:rPr>
                <w:rFonts w:cs="Arial"/>
                <w:b/>
                <w:bCs/>
              </w:rPr>
            </w:pPr>
            <w:r>
              <w:rPr>
                <w:rFonts w:cs="Arial"/>
                <w:b/>
                <w:bCs/>
              </w:rPr>
              <w:t>M5</w:t>
            </w:r>
          </w:p>
        </w:tc>
        <w:tc>
          <w:tcPr>
            <w:tcW w:w="7503" w:type="dxa"/>
          </w:tcPr>
          <w:p w14:paraId="51E86A52" w14:textId="77777777" w:rsidR="004E3C94" w:rsidRPr="007E6A54" w:rsidRDefault="004E3C94" w:rsidP="004E3C94">
            <w:pPr>
              <w:pStyle w:val="ACBullet"/>
            </w:pPr>
            <w:r w:rsidRPr="007E6A54">
              <w:t xml:space="preserve">Students </w:t>
            </w:r>
            <w:r w:rsidRPr="007E6A54">
              <w:rPr>
                <w:b/>
                <w:bCs/>
              </w:rPr>
              <w:t xml:space="preserve">must </w:t>
            </w:r>
            <w:r w:rsidRPr="007E6A54">
              <w:t>provide clear evidence that they have analysed all test results.</w:t>
            </w:r>
          </w:p>
          <w:p w14:paraId="5C439ECF" w14:textId="77777777" w:rsidR="004E3C94" w:rsidRPr="007E6A54" w:rsidRDefault="004E3C94" w:rsidP="004E3C94">
            <w:pPr>
              <w:pStyle w:val="ACBullet"/>
            </w:pPr>
            <w:r w:rsidRPr="007E6A54">
              <w:t xml:space="preserve">Students </w:t>
            </w:r>
            <w:r w:rsidRPr="007E6A54">
              <w:rPr>
                <w:b/>
                <w:bCs/>
              </w:rPr>
              <w:t>must</w:t>
            </w:r>
            <w:r w:rsidRPr="007E6A54">
              <w:t xml:space="preserve"> also document any required remedial action identified during the analysis.  </w:t>
            </w:r>
          </w:p>
          <w:p w14:paraId="0E6CB995" w14:textId="29304EEE" w:rsidR="004E3C94" w:rsidRPr="007E6A54" w:rsidRDefault="004E3C94" w:rsidP="004E3C94">
            <w:pPr>
              <w:pStyle w:val="ACBullet"/>
            </w:pPr>
            <w:r w:rsidRPr="007E6A54">
              <w:t>We do</w:t>
            </w:r>
            <w:r w:rsidRPr="007E6A54">
              <w:rPr>
                <w:b/>
                <w:bCs/>
              </w:rPr>
              <w:t xml:space="preserve"> not</w:t>
            </w:r>
            <w:r w:rsidRPr="007E6A54">
              <w:t xml:space="preserve"> expect faults to be artificially introduced to the simulation of the secure global computing system, but when issues occur, required remedial action identified </w:t>
            </w:r>
            <w:r w:rsidRPr="007E6A54">
              <w:rPr>
                <w:b/>
                <w:bCs/>
              </w:rPr>
              <w:t xml:space="preserve">must </w:t>
            </w:r>
            <w:r w:rsidRPr="007E6A54">
              <w:t>be documented.</w:t>
            </w:r>
          </w:p>
        </w:tc>
      </w:tr>
      <w:tr w:rsidR="004E3C94" w:rsidRPr="00B82A1E" w14:paraId="6F7BAFCF" w14:textId="77777777" w:rsidTr="6E0D7291">
        <w:tc>
          <w:tcPr>
            <w:tcW w:w="1513" w:type="dxa"/>
          </w:tcPr>
          <w:p w14:paraId="6AF8D19A" w14:textId="69A6C8D3" w:rsidR="004E3C94" w:rsidRDefault="004E3C94" w:rsidP="004E3C94">
            <w:pPr>
              <w:spacing w:before="40" w:after="40" w:line="264" w:lineRule="auto"/>
              <w:textAlignment w:val="baseline"/>
              <w:rPr>
                <w:rFonts w:cs="Arial"/>
                <w:b/>
                <w:bCs/>
              </w:rPr>
            </w:pPr>
            <w:r>
              <w:rPr>
                <w:rFonts w:cs="Arial"/>
                <w:b/>
                <w:bCs/>
              </w:rPr>
              <w:t>D3</w:t>
            </w:r>
          </w:p>
        </w:tc>
        <w:tc>
          <w:tcPr>
            <w:tcW w:w="7503" w:type="dxa"/>
          </w:tcPr>
          <w:p w14:paraId="668DF84E" w14:textId="053AD29A" w:rsidR="003E3783" w:rsidRPr="007E6A54" w:rsidRDefault="001632AB" w:rsidP="003E3783">
            <w:pPr>
              <w:pStyle w:val="ACBullet"/>
              <w:rPr>
                <w:lang w:eastAsia="en-GB"/>
              </w:rPr>
            </w:pPr>
            <w:r w:rsidRPr="00D307CB">
              <w:rPr>
                <w:lang w:eastAsia="en-GB"/>
              </w:rPr>
              <w:t>Student</w:t>
            </w:r>
            <w:r w:rsidR="009B5FE3" w:rsidRPr="00D307CB">
              <w:rPr>
                <w:lang w:eastAsia="en-GB"/>
              </w:rPr>
              <w:t>s</w:t>
            </w:r>
            <w:r w:rsidRPr="00D307CB">
              <w:rPr>
                <w:lang w:eastAsia="en-GB"/>
              </w:rPr>
              <w:t xml:space="preserve"> </w:t>
            </w:r>
            <w:r w:rsidRPr="00D307CB">
              <w:rPr>
                <w:b/>
                <w:bCs/>
                <w:lang w:eastAsia="en-GB"/>
              </w:rPr>
              <w:t>must</w:t>
            </w:r>
            <w:r w:rsidRPr="00D307CB">
              <w:rPr>
                <w:lang w:eastAsia="en-GB"/>
              </w:rPr>
              <w:t xml:space="preserve"> </w:t>
            </w:r>
            <w:r w:rsidR="009B5FE3" w:rsidRPr="00D307CB">
              <w:rPr>
                <w:lang w:eastAsia="en-GB"/>
              </w:rPr>
              <w:t>evaluate</w:t>
            </w:r>
            <w:r w:rsidR="003E3783" w:rsidRPr="007E6A54">
              <w:rPr>
                <w:lang w:eastAsia="en-GB"/>
              </w:rPr>
              <w:t xml:space="preserve"> the process</w:t>
            </w:r>
            <w:r w:rsidR="009B5FE3" w:rsidRPr="00D307CB">
              <w:rPr>
                <w:lang w:eastAsia="en-GB"/>
              </w:rPr>
              <w:t>es they</w:t>
            </w:r>
            <w:r w:rsidR="003E3783" w:rsidRPr="007E6A54">
              <w:rPr>
                <w:lang w:eastAsia="en-GB"/>
              </w:rPr>
              <w:t xml:space="preserve"> followed to simulate and test the secure global computing system.</w:t>
            </w:r>
            <w:r w:rsidR="003E3783" w:rsidRPr="00D307CB">
              <w:rPr>
                <w:lang w:eastAsia="en-GB"/>
              </w:rPr>
              <w:t xml:space="preserve"> Student</w:t>
            </w:r>
            <w:r w:rsidR="009B5FE3" w:rsidRPr="00D307CB">
              <w:rPr>
                <w:lang w:eastAsia="en-GB"/>
              </w:rPr>
              <w:t>s</w:t>
            </w:r>
            <w:r w:rsidR="003E3783" w:rsidRPr="00D307CB">
              <w:rPr>
                <w:lang w:eastAsia="en-GB"/>
              </w:rPr>
              <w:t xml:space="preserve"> </w:t>
            </w:r>
            <w:r w:rsidR="00543608" w:rsidRPr="00D307CB">
              <w:rPr>
                <w:b/>
                <w:bCs/>
                <w:lang w:eastAsia="en-GB"/>
              </w:rPr>
              <w:t>could</w:t>
            </w:r>
            <w:r w:rsidR="003E3783" w:rsidRPr="00D307CB">
              <w:rPr>
                <w:lang w:eastAsia="en-GB"/>
              </w:rPr>
              <w:t xml:space="preserve"> </w:t>
            </w:r>
            <w:r w:rsidR="005D705E" w:rsidRPr="00D307CB">
              <w:rPr>
                <w:lang w:eastAsia="en-GB"/>
              </w:rPr>
              <w:t>evaluat</w:t>
            </w:r>
            <w:r w:rsidR="009B5FE3" w:rsidRPr="00D307CB">
              <w:rPr>
                <w:lang w:eastAsia="en-GB"/>
              </w:rPr>
              <w:t>e</w:t>
            </w:r>
            <w:r w:rsidR="005D705E" w:rsidRPr="00D307CB">
              <w:rPr>
                <w:lang w:eastAsia="en-GB"/>
              </w:rPr>
              <w:t xml:space="preserve"> </w:t>
            </w:r>
            <w:r w:rsidR="00543608" w:rsidRPr="00D307CB">
              <w:rPr>
                <w:lang w:eastAsia="en-GB"/>
              </w:rPr>
              <w:t>the individual</w:t>
            </w:r>
            <w:r w:rsidR="005D705E" w:rsidRPr="00D307CB">
              <w:rPr>
                <w:lang w:eastAsia="en-GB"/>
              </w:rPr>
              <w:t xml:space="preserve"> tools and techniques </w:t>
            </w:r>
            <w:r w:rsidR="007E6A54">
              <w:rPr>
                <w:lang w:eastAsia="en-GB"/>
              </w:rPr>
              <w:t xml:space="preserve">the have </w:t>
            </w:r>
            <w:r w:rsidR="005D705E" w:rsidRPr="00D307CB">
              <w:rPr>
                <w:lang w:eastAsia="en-GB"/>
              </w:rPr>
              <w:t xml:space="preserve">used </w:t>
            </w:r>
            <w:r w:rsidR="00543608" w:rsidRPr="00D307CB">
              <w:rPr>
                <w:lang w:eastAsia="en-GB"/>
              </w:rPr>
              <w:t>during the process</w:t>
            </w:r>
            <w:r w:rsidR="005D705E" w:rsidRPr="00D307CB">
              <w:rPr>
                <w:lang w:eastAsia="en-GB"/>
              </w:rPr>
              <w:t>.</w:t>
            </w:r>
          </w:p>
        </w:tc>
      </w:tr>
    </w:tbl>
    <w:p w14:paraId="3E363A40" w14:textId="6E394845" w:rsidR="009461E9" w:rsidRDefault="009461E9" w:rsidP="00C8479B"/>
    <w:p w14:paraId="26967322" w14:textId="1BE3C439" w:rsidR="00C73B23" w:rsidRDefault="00C73B23" w:rsidP="009D4158"/>
    <w:p w14:paraId="4FBF474D" w14:textId="77777777" w:rsidR="00E7612A" w:rsidRDefault="00E7612A">
      <w:pPr>
        <w:rPr>
          <w:rFonts w:eastAsiaTheme="majorEastAsia" w:cstheme="majorBidi"/>
          <w:b/>
          <w:sz w:val="26"/>
          <w:szCs w:val="26"/>
        </w:rPr>
      </w:pPr>
      <w:r>
        <w:br w:type="page"/>
      </w:r>
    </w:p>
    <w:p w14:paraId="4A603B82" w14:textId="61421CFD" w:rsidR="00E7612A" w:rsidRPr="001F358B" w:rsidRDefault="00E7612A" w:rsidP="00E7612A">
      <w:pPr>
        <w:pStyle w:val="Heading2"/>
      </w:pPr>
      <w:bookmarkStart w:id="22" w:name="_Toc207895932"/>
      <w:r w:rsidRPr="001F358B">
        <w:lastRenderedPageBreak/>
        <w:t xml:space="preserve">Task </w:t>
      </w:r>
      <w:r>
        <w:t>4</w:t>
      </w:r>
      <w:bookmarkEnd w:id="22"/>
    </w:p>
    <w:p w14:paraId="6D490393" w14:textId="49939B93" w:rsidR="00AD3E91" w:rsidRDefault="00AD3E91" w:rsidP="00E7612A">
      <w:pPr>
        <w:spacing w:line="240" w:lineRule="auto"/>
        <w:textAlignment w:val="baseline"/>
        <w:rPr>
          <w:b/>
          <w:bCs/>
          <w:sz w:val="26"/>
          <w:szCs w:val="26"/>
        </w:rPr>
      </w:pPr>
      <w:r w:rsidRPr="00AD3E91">
        <w:rPr>
          <w:b/>
          <w:bCs/>
          <w:sz w:val="26"/>
          <w:szCs w:val="26"/>
        </w:rPr>
        <w:t>Showcasing and reviewing the secure global computing system</w:t>
      </w:r>
    </w:p>
    <w:p w14:paraId="3A108043" w14:textId="4ECE4476" w:rsidR="00E7612A" w:rsidRPr="00267CAD" w:rsidRDefault="00E7612A" w:rsidP="00E7612A">
      <w:pPr>
        <w:spacing w:line="240" w:lineRule="auto"/>
        <w:textAlignment w:val="baseline"/>
        <w:rPr>
          <w:rFonts w:eastAsia="Times New Roman" w:cs="Arial"/>
          <w:lang w:eastAsia="en-GB"/>
        </w:rPr>
      </w:pPr>
      <w:r w:rsidRPr="005463AC">
        <w:rPr>
          <w:rFonts w:eastAsia="Times New Roman" w:cs="Arial"/>
          <w:lang w:eastAsia="en-GB"/>
        </w:rPr>
        <w:t>Topic Area</w:t>
      </w:r>
      <w:r>
        <w:rPr>
          <w:rFonts w:eastAsia="Times New Roman" w:cs="Arial"/>
          <w:lang w:eastAsia="en-GB"/>
        </w:rPr>
        <w:t>s 3 and 5</w:t>
      </w:r>
      <w:r w:rsidRPr="005463AC">
        <w:rPr>
          <w:rFonts w:eastAsia="Times New Roman" w:cs="Arial"/>
          <w:lang w:eastAsia="en-GB"/>
        </w:rPr>
        <w:t xml:space="preserve"> </w:t>
      </w:r>
      <w:r>
        <w:rPr>
          <w:rFonts w:eastAsia="Times New Roman" w:cs="Arial"/>
          <w:lang w:eastAsia="en-GB"/>
        </w:rPr>
        <w:t>are</w:t>
      </w:r>
      <w:r w:rsidRPr="005463AC">
        <w:rPr>
          <w:rFonts w:eastAsia="Times New Roman" w:cs="Arial"/>
          <w:lang w:eastAsia="en-GB"/>
        </w:rPr>
        <w:t xml:space="preserve"> assessed in this task </w:t>
      </w:r>
    </w:p>
    <w:p w14:paraId="26154C5B" w14:textId="77777777" w:rsidR="00E7612A" w:rsidRDefault="00E7612A" w:rsidP="00E7612A">
      <w:pPr>
        <w:spacing w:after="0" w:line="240" w:lineRule="auto"/>
        <w:textAlignment w:val="baseline"/>
        <w:rPr>
          <w:rFonts w:eastAsia="Times New Roman" w:cs="Arial"/>
          <w:b/>
          <w:bCs/>
          <w:lang w:eastAsia="en-GB"/>
        </w:rPr>
      </w:pPr>
    </w:p>
    <w:p w14:paraId="1A1EF383" w14:textId="77777777" w:rsidR="00E7612A" w:rsidRPr="008D3E2D" w:rsidRDefault="00E7612A" w:rsidP="003D5188">
      <w:pPr>
        <w:spacing w:after="120" w:line="240" w:lineRule="auto"/>
        <w:textAlignment w:val="baseline"/>
        <w:rPr>
          <w:rFonts w:eastAsia="Times New Roman" w:cs="Arial"/>
          <w:b/>
          <w:bCs/>
          <w:lang w:eastAsia="en-GB"/>
        </w:rPr>
      </w:pPr>
      <w:r w:rsidRPr="008D3E2D">
        <w:rPr>
          <w:rFonts w:eastAsia="Times New Roman" w:cs="Arial"/>
          <w:b/>
          <w:bCs/>
          <w:lang w:eastAsia="en-GB"/>
        </w:rPr>
        <w:t>The task is:</w:t>
      </w:r>
    </w:p>
    <w:p w14:paraId="2748C810" w14:textId="44ABF451" w:rsidR="003D5188" w:rsidRPr="008D3C0D" w:rsidRDefault="003D5188" w:rsidP="003D5188">
      <w:pPr>
        <w:spacing w:after="120"/>
        <w:rPr>
          <w:rFonts w:eastAsia="Calibri" w:cs="Arial"/>
        </w:rPr>
      </w:pPr>
      <w:r w:rsidRPr="008D3C0D">
        <w:rPr>
          <w:rFonts w:eastAsia="Calibri" w:cs="Arial"/>
        </w:rPr>
        <w:t xml:space="preserve">Create a solution showcase that could be delivered to the Director of the </w:t>
      </w:r>
      <w:proofErr w:type="spellStart"/>
      <w:r w:rsidRPr="008D3C0D">
        <w:rPr>
          <w:rFonts w:eastAsia="Calibri" w:cs="Arial"/>
        </w:rPr>
        <w:t>Camfam</w:t>
      </w:r>
      <w:proofErr w:type="spellEnd"/>
      <w:r w:rsidRPr="008D3C0D">
        <w:rPr>
          <w:rFonts w:eastAsia="Calibri" w:cs="Arial"/>
        </w:rPr>
        <w:t xml:space="preserve"> </w:t>
      </w:r>
      <w:r w:rsidR="006D739B" w:rsidRPr="008D3C0D">
        <w:rPr>
          <w:rFonts w:eastAsia="Calibri" w:cs="Arial"/>
        </w:rPr>
        <w:t>International</w:t>
      </w:r>
      <w:r w:rsidR="002577BB" w:rsidRPr="008D3C0D">
        <w:rPr>
          <w:rFonts w:eastAsia="Calibri" w:cs="Arial"/>
        </w:rPr>
        <w:t>’s</w:t>
      </w:r>
      <w:r w:rsidR="006D739B" w:rsidRPr="008D3C0D">
        <w:rPr>
          <w:rFonts w:eastAsia="Calibri" w:cs="Arial"/>
        </w:rPr>
        <w:t xml:space="preserve"> </w:t>
      </w:r>
      <w:r w:rsidRPr="008D3C0D">
        <w:rPr>
          <w:rFonts w:eastAsia="Calibri" w:cs="Arial"/>
        </w:rPr>
        <w:t>IT Support Department.</w:t>
      </w:r>
    </w:p>
    <w:p w14:paraId="2E2FCF4D" w14:textId="77777777" w:rsidR="003D5188" w:rsidRPr="008D3C0D" w:rsidRDefault="003D5188" w:rsidP="006F3EB9">
      <w:pPr>
        <w:pStyle w:val="TaskBullet"/>
        <w:numPr>
          <w:ilvl w:val="0"/>
          <w:numId w:val="21"/>
        </w:numPr>
        <w:ind w:left="567" w:hanging="567"/>
      </w:pPr>
      <w:r w:rsidRPr="008D3C0D">
        <w:t xml:space="preserve">The showcase needs to communicate the secure global computing system simulated in </w:t>
      </w:r>
      <w:r w:rsidRPr="008D3C0D">
        <w:rPr>
          <w:b/>
          <w:bCs/>
        </w:rPr>
        <w:t>Task 3</w:t>
      </w:r>
      <w:r w:rsidRPr="008D3C0D">
        <w:t>.</w:t>
      </w:r>
    </w:p>
    <w:p w14:paraId="7B308D5E" w14:textId="78A52CC6" w:rsidR="003D5188" w:rsidRDefault="003D5188" w:rsidP="003D5188">
      <w:r>
        <w:rPr>
          <w:rFonts w:eastAsia="Calibri" w:cs="Arial"/>
        </w:rPr>
        <w:t>Review the suitability of the</w:t>
      </w:r>
      <w:r w:rsidR="00E04075">
        <w:rPr>
          <w:rFonts w:eastAsia="Calibri" w:cs="Arial"/>
        </w:rPr>
        <w:t xml:space="preserve"> </w:t>
      </w:r>
      <w:r>
        <w:rPr>
          <w:rFonts w:eastAsia="Calibri" w:cs="Arial"/>
        </w:rPr>
        <w:t xml:space="preserve">secure global computing system simulated in </w:t>
      </w:r>
      <w:r>
        <w:rPr>
          <w:rFonts w:eastAsia="Calibri" w:cs="Arial"/>
          <w:b/>
          <w:bCs/>
        </w:rPr>
        <w:t>Task 3</w:t>
      </w:r>
      <w:r>
        <w:rPr>
          <w:rFonts w:eastAsia="Calibri" w:cs="Arial"/>
        </w:rPr>
        <w:t>.</w:t>
      </w:r>
    </w:p>
    <w:p w14:paraId="10AC4B88" w14:textId="77777777" w:rsidR="003D5188" w:rsidRDefault="003D5188" w:rsidP="003D5188">
      <w:pPr>
        <w:rPr>
          <w:rFonts w:eastAsia="Calibri" w:cs="Arial"/>
        </w:rPr>
      </w:pPr>
      <w:r>
        <w:rPr>
          <w:rFonts w:eastAsia="Calibri" w:cs="Arial"/>
        </w:rPr>
        <w:t xml:space="preserve">Your evidence </w:t>
      </w:r>
      <w:r>
        <w:rPr>
          <w:rFonts w:eastAsia="Calibri" w:cs="Arial"/>
          <w:b/>
          <w:bCs/>
        </w:rPr>
        <w:t>must</w:t>
      </w:r>
      <w:r>
        <w:rPr>
          <w:rFonts w:eastAsia="Calibri" w:cs="Arial"/>
        </w:rPr>
        <w:t xml:space="preserve"> include:</w:t>
      </w:r>
    </w:p>
    <w:p w14:paraId="3CDA67F7" w14:textId="63AD4FD4" w:rsidR="003D5188" w:rsidRDefault="003D5188" w:rsidP="006F3EB9">
      <w:pPr>
        <w:pStyle w:val="TaskBullet"/>
        <w:numPr>
          <w:ilvl w:val="0"/>
          <w:numId w:val="21"/>
        </w:numPr>
        <w:ind w:left="567" w:hanging="567"/>
      </w:pPr>
      <w:r>
        <w:t>A solution showcase.</w:t>
      </w:r>
    </w:p>
    <w:p w14:paraId="21D3341E" w14:textId="77777777" w:rsidR="003D5188" w:rsidRDefault="003D5188" w:rsidP="006F3EB9">
      <w:pPr>
        <w:pStyle w:val="TaskBullet"/>
        <w:numPr>
          <w:ilvl w:val="0"/>
          <w:numId w:val="21"/>
        </w:numPr>
        <w:ind w:left="567" w:hanging="567"/>
      </w:pPr>
      <w:r>
        <w:t>Written evidence.</w:t>
      </w:r>
    </w:p>
    <w:p w14:paraId="3D6EBEA8" w14:textId="77777777" w:rsidR="00E7612A" w:rsidRPr="00F3492F" w:rsidRDefault="00E7612A" w:rsidP="00E7612A">
      <w:pPr>
        <w:spacing w:line="240" w:lineRule="auto"/>
        <w:textAlignment w:val="baseline"/>
        <w:rPr>
          <w:rFonts w:eastAsia="Calibri" w:cs="Arial"/>
          <w:b/>
          <w:bCs/>
          <w:lang w:eastAsia="en-GB"/>
        </w:rPr>
      </w:pPr>
      <w:r w:rsidRPr="002731DC">
        <w:rPr>
          <w:rFonts w:eastAsia="Calibri" w:cs="Arial"/>
          <w:b/>
          <w:bCs/>
          <w:lang w:eastAsia="en-GB"/>
        </w:rPr>
        <w:t>Use the assessment criteria below to tell you what you need to do in more detail</w:t>
      </w:r>
      <w:r w:rsidRPr="006D21D5">
        <w:rPr>
          <w:rFonts w:eastAsia="Calibri" w:cs="Arial"/>
          <w:b/>
          <w:bCs/>
          <w:lang w:eastAsia="en-GB"/>
        </w:rPr>
        <w:t>.   </w:t>
      </w:r>
    </w:p>
    <w:tbl>
      <w:tblPr>
        <w:tblStyle w:val="TableGrid"/>
        <w:tblW w:w="0" w:type="auto"/>
        <w:tblLook w:val="04A0" w:firstRow="1" w:lastRow="0" w:firstColumn="1" w:lastColumn="0" w:noHBand="0" w:noVBand="1"/>
      </w:tblPr>
      <w:tblGrid>
        <w:gridCol w:w="3005"/>
        <w:gridCol w:w="3005"/>
        <w:gridCol w:w="3006"/>
      </w:tblGrid>
      <w:tr w:rsidR="00E7612A" w:rsidRPr="00FB6B23" w14:paraId="1854CAAB" w14:textId="77777777" w:rsidTr="6E0D7291">
        <w:trPr>
          <w:trHeight w:val="426"/>
        </w:trPr>
        <w:tc>
          <w:tcPr>
            <w:tcW w:w="3005" w:type="dxa"/>
            <w:vAlign w:val="center"/>
          </w:tcPr>
          <w:p w14:paraId="5C951543" w14:textId="77777777" w:rsidR="00E7612A" w:rsidRPr="009461E9" w:rsidRDefault="00E7612A" w:rsidP="00C10E84">
            <w:pPr>
              <w:rPr>
                <w:rFonts w:cs="Arial"/>
                <w:b/>
                <w:bCs/>
              </w:rPr>
            </w:pPr>
            <w:r w:rsidRPr="009461E9">
              <w:rPr>
                <w:rFonts w:cs="Arial"/>
                <w:b/>
                <w:bCs/>
              </w:rPr>
              <w:t>Pass</w:t>
            </w:r>
          </w:p>
        </w:tc>
        <w:tc>
          <w:tcPr>
            <w:tcW w:w="3005" w:type="dxa"/>
            <w:vAlign w:val="center"/>
          </w:tcPr>
          <w:p w14:paraId="5E5D8A33" w14:textId="77777777" w:rsidR="00E7612A" w:rsidRPr="009461E9" w:rsidRDefault="00E7612A" w:rsidP="00C10E84">
            <w:pPr>
              <w:rPr>
                <w:rFonts w:cs="Arial"/>
                <w:b/>
                <w:bCs/>
              </w:rPr>
            </w:pPr>
            <w:r w:rsidRPr="009461E9">
              <w:rPr>
                <w:rFonts w:cs="Arial"/>
                <w:b/>
                <w:bCs/>
              </w:rPr>
              <w:t>Merit</w:t>
            </w:r>
          </w:p>
        </w:tc>
        <w:tc>
          <w:tcPr>
            <w:tcW w:w="3006" w:type="dxa"/>
            <w:vAlign w:val="center"/>
          </w:tcPr>
          <w:p w14:paraId="458B9EB8" w14:textId="77777777" w:rsidR="00E7612A" w:rsidRPr="009461E9" w:rsidRDefault="00E7612A" w:rsidP="00C10E84">
            <w:pPr>
              <w:rPr>
                <w:rFonts w:cs="Arial"/>
                <w:b/>
                <w:bCs/>
              </w:rPr>
            </w:pPr>
            <w:r w:rsidRPr="009461E9">
              <w:rPr>
                <w:rFonts w:cs="Arial"/>
                <w:b/>
                <w:bCs/>
              </w:rPr>
              <w:t>Distinction</w:t>
            </w:r>
          </w:p>
        </w:tc>
      </w:tr>
      <w:tr w:rsidR="003D5188" w:rsidRPr="00546D6A" w14:paraId="28BA33AE" w14:textId="77777777" w:rsidTr="00CC29A4">
        <w:trPr>
          <w:trHeight w:val="1407"/>
        </w:trPr>
        <w:tc>
          <w:tcPr>
            <w:tcW w:w="3005" w:type="dxa"/>
          </w:tcPr>
          <w:p w14:paraId="31EF22D9" w14:textId="4359EE57" w:rsidR="0057503F" w:rsidRPr="006D739B" w:rsidRDefault="003D5188" w:rsidP="003D5188">
            <w:pPr>
              <w:rPr>
                <w:rFonts w:eastAsia="Times New Roman" w:cs="Arial"/>
              </w:rPr>
            </w:pPr>
            <w:r w:rsidRPr="006D739B">
              <w:rPr>
                <w:rFonts w:eastAsia="Times New Roman" w:cs="Arial"/>
                <w:b/>
                <w:bCs/>
              </w:rPr>
              <w:t>P1</w:t>
            </w:r>
            <w:r w:rsidR="00195EE3">
              <w:rPr>
                <w:rFonts w:eastAsia="Times New Roman" w:cs="Arial"/>
                <w:b/>
                <w:bCs/>
              </w:rPr>
              <w:t>1</w:t>
            </w:r>
            <w:r w:rsidRPr="006D739B">
              <w:rPr>
                <w:rFonts w:eastAsia="Times New Roman" w:cs="Arial"/>
                <w:b/>
                <w:bCs/>
              </w:rPr>
              <w:t>: Create</w:t>
            </w:r>
            <w:r w:rsidRPr="006D739B">
              <w:rPr>
                <w:rFonts w:eastAsia="Times New Roman" w:cs="Arial"/>
              </w:rPr>
              <w:t xml:space="preserve"> a showcase which communicates the secure global computing system</w:t>
            </w:r>
            <w:r w:rsidR="003F470D">
              <w:rPr>
                <w:rFonts w:eastAsia="Times New Roman" w:cs="Arial"/>
              </w:rPr>
              <w:t>.</w:t>
            </w:r>
            <w:r w:rsidRPr="00D307CB">
              <w:rPr>
                <w:rFonts w:eastAsia="Times New Roman" w:cs="Arial"/>
                <w:strike/>
                <w:color w:val="FF0000"/>
              </w:rPr>
              <w:t xml:space="preserve"> </w:t>
            </w:r>
          </w:p>
          <w:p w14:paraId="565B3959" w14:textId="45DC5D2B" w:rsidR="003D5188" w:rsidRPr="003D5188" w:rsidRDefault="003D5188" w:rsidP="003D5188">
            <w:pPr>
              <w:rPr>
                <w:rFonts w:eastAsia="Times New Roman" w:cs="Arial"/>
              </w:rPr>
            </w:pPr>
            <w:r w:rsidRPr="003D5188">
              <w:rPr>
                <w:rFonts w:eastAsia="Times New Roman" w:cs="Arial"/>
              </w:rPr>
              <w:t>(PO4)</w:t>
            </w:r>
          </w:p>
        </w:tc>
        <w:tc>
          <w:tcPr>
            <w:tcW w:w="3005" w:type="dxa"/>
          </w:tcPr>
          <w:p w14:paraId="7652F8D5" w14:textId="77777777" w:rsidR="0057503F" w:rsidRDefault="003D5188" w:rsidP="003D5188">
            <w:pPr>
              <w:rPr>
                <w:rFonts w:eastAsia="Times New Roman" w:cs="Arial"/>
              </w:rPr>
            </w:pPr>
            <w:r w:rsidRPr="003D5188">
              <w:rPr>
                <w:rFonts w:eastAsia="Times New Roman" w:cs="Arial"/>
                <w:b/>
                <w:bCs/>
              </w:rPr>
              <w:t>M6: Explain</w:t>
            </w:r>
            <w:r w:rsidRPr="003D5188">
              <w:rPr>
                <w:rFonts w:eastAsia="Times New Roman" w:cs="Arial"/>
              </w:rPr>
              <w:t xml:space="preserve"> how the design of the showcase is appropriate for the audience.</w:t>
            </w:r>
          </w:p>
          <w:p w14:paraId="326A4C1F" w14:textId="625D5F8E" w:rsidR="003D5188" w:rsidRPr="003D5188" w:rsidRDefault="003D5188" w:rsidP="00CC29A4">
            <w:pPr>
              <w:rPr>
                <w:rFonts w:cs="Arial"/>
              </w:rPr>
            </w:pPr>
            <w:r w:rsidRPr="003D5188">
              <w:rPr>
                <w:rFonts w:eastAsia="Times New Roman" w:cs="Arial"/>
              </w:rPr>
              <w:t>(PO2)</w:t>
            </w:r>
          </w:p>
        </w:tc>
        <w:tc>
          <w:tcPr>
            <w:tcW w:w="3006" w:type="dxa"/>
          </w:tcPr>
          <w:p w14:paraId="4C7E6A20" w14:textId="0ADC529C" w:rsidR="003D5188" w:rsidRPr="003D5188" w:rsidRDefault="003D5188" w:rsidP="003D5188">
            <w:pPr>
              <w:rPr>
                <w:rFonts w:cs="Arial"/>
              </w:rPr>
            </w:pPr>
          </w:p>
        </w:tc>
      </w:tr>
      <w:tr w:rsidR="00E04075" w:rsidRPr="00546D6A" w14:paraId="2A62B59A" w14:textId="77777777" w:rsidTr="00CC29A4">
        <w:trPr>
          <w:trHeight w:val="1399"/>
        </w:trPr>
        <w:tc>
          <w:tcPr>
            <w:tcW w:w="3005" w:type="dxa"/>
            <w:vMerge w:val="restart"/>
          </w:tcPr>
          <w:p w14:paraId="421E4623" w14:textId="57734A0C" w:rsidR="00E04075" w:rsidRPr="00CC29A4" w:rsidRDefault="00E04075" w:rsidP="00E04075">
            <w:pPr>
              <w:rPr>
                <w:rFonts w:eastAsia="Times New Roman" w:cs="Arial"/>
                <w:b/>
                <w:bCs/>
                <w:strike/>
              </w:rPr>
            </w:pPr>
            <w:r w:rsidRPr="003D5188">
              <w:rPr>
                <w:rFonts w:eastAsia="Times New Roman" w:cs="Arial"/>
                <w:b/>
                <w:bCs/>
              </w:rPr>
              <w:t xml:space="preserve">P12: </w:t>
            </w:r>
            <w:r w:rsidRPr="000B5B91">
              <w:rPr>
                <w:rFonts w:eastAsia="Times New Roman" w:cs="Arial"/>
                <w:b/>
                <w:bCs/>
              </w:rPr>
              <w:t>Analyse</w:t>
            </w:r>
            <w:r w:rsidRPr="00E04075">
              <w:rPr>
                <w:rFonts w:eastAsia="Times New Roman" w:cs="Arial"/>
              </w:rPr>
              <w:t xml:space="preserve"> the strengths and weaknesses of </w:t>
            </w:r>
            <w:r w:rsidRPr="000B5B91">
              <w:rPr>
                <w:rFonts w:eastAsia="Times New Roman" w:cs="Arial"/>
              </w:rPr>
              <w:t>the secur</w:t>
            </w:r>
            <w:r w:rsidRPr="00CC29A4">
              <w:rPr>
                <w:rFonts w:eastAsia="Times New Roman" w:cs="Arial"/>
              </w:rPr>
              <w:t>e global computing system.</w:t>
            </w:r>
          </w:p>
          <w:p w14:paraId="1B661D48" w14:textId="77777777" w:rsidR="00E04075" w:rsidRPr="003D5188" w:rsidRDefault="00E04075" w:rsidP="00E04075">
            <w:pPr>
              <w:rPr>
                <w:rFonts w:eastAsia="Times New Roman" w:cs="Arial"/>
                <w:b/>
                <w:bCs/>
              </w:rPr>
            </w:pPr>
            <w:r w:rsidRPr="003D5188">
              <w:rPr>
                <w:rFonts w:eastAsia="Times New Roman" w:cs="Arial"/>
              </w:rPr>
              <w:t>(PO</w:t>
            </w:r>
            <w:r>
              <w:rPr>
                <w:rFonts w:eastAsia="Times New Roman" w:cs="Arial"/>
              </w:rPr>
              <w:t>3</w:t>
            </w:r>
            <w:r w:rsidRPr="003D5188">
              <w:rPr>
                <w:rFonts w:eastAsia="Times New Roman" w:cs="Arial"/>
              </w:rPr>
              <w:t>)</w:t>
            </w:r>
          </w:p>
          <w:p w14:paraId="7335E62C" w14:textId="57A4A511" w:rsidR="00E04075" w:rsidRPr="003D5188" w:rsidRDefault="00E04075" w:rsidP="003D5188">
            <w:pPr>
              <w:rPr>
                <w:rFonts w:eastAsia="Times New Roman" w:cs="Arial"/>
                <w:b/>
                <w:bCs/>
              </w:rPr>
            </w:pPr>
          </w:p>
        </w:tc>
        <w:tc>
          <w:tcPr>
            <w:tcW w:w="3005" w:type="dxa"/>
            <w:vMerge w:val="restart"/>
          </w:tcPr>
          <w:p w14:paraId="10DE3D70" w14:textId="1553FEB4" w:rsidR="00E04075" w:rsidRDefault="00E04075" w:rsidP="003D5188">
            <w:pPr>
              <w:rPr>
                <w:rFonts w:eastAsia="Times New Roman" w:cs="Arial"/>
              </w:rPr>
            </w:pPr>
            <w:r w:rsidRPr="6E0D7291">
              <w:rPr>
                <w:rFonts w:eastAsia="Times New Roman" w:cs="Arial"/>
                <w:b/>
                <w:bCs/>
              </w:rPr>
              <w:t xml:space="preserve">M7: </w:t>
            </w:r>
            <w:r w:rsidRPr="00D307CB">
              <w:rPr>
                <w:rFonts w:eastAsia="Times New Roman" w:cs="Arial"/>
                <w:b/>
                <w:bCs/>
              </w:rPr>
              <w:t>Assess</w:t>
            </w:r>
            <w:r w:rsidRPr="00D307CB">
              <w:rPr>
                <w:rFonts w:eastAsia="Times New Roman" w:cs="Arial"/>
              </w:rPr>
              <w:t xml:space="preserve"> </w:t>
            </w:r>
            <w:r w:rsidRPr="6E0D7291">
              <w:rPr>
                <w:rFonts w:eastAsia="Times New Roman" w:cs="Arial"/>
              </w:rPr>
              <w:t>the suitability of the secure global computing system for meeting the client and user requirements.</w:t>
            </w:r>
          </w:p>
          <w:p w14:paraId="75CC256F" w14:textId="559EBC5B" w:rsidR="00E04075" w:rsidRPr="003D5188" w:rsidRDefault="00E04075" w:rsidP="003D5188">
            <w:pPr>
              <w:rPr>
                <w:rFonts w:eastAsia="Times New Roman" w:cs="Arial"/>
                <w:b/>
                <w:bCs/>
              </w:rPr>
            </w:pPr>
            <w:r w:rsidRPr="003D5188">
              <w:rPr>
                <w:rFonts w:eastAsia="Times New Roman" w:cs="Arial"/>
              </w:rPr>
              <w:t>(PO3)</w:t>
            </w:r>
          </w:p>
        </w:tc>
        <w:tc>
          <w:tcPr>
            <w:tcW w:w="3006" w:type="dxa"/>
          </w:tcPr>
          <w:p w14:paraId="33C5127B" w14:textId="5CA8251C" w:rsidR="00E04075" w:rsidRPr="003D5188" w:rsidRDefault="00E04075" w:rsidP="003D5188">
            <w:pPr>
              <w:spacing w:after="160" w:line="259" w:lineRule="auto"/>
              <w:rPr>
                <w:rFonts w:eastAsia="Times New Roman" w:cs="Arial"/>
              </w:rPr>
            </w:pPr>
            <w:r w:rsidRPr="003D5188">
              <w:rPr>
                <w:rFonts w:eastAsia="Times New Roman" w:cs="Arial"/>
                <w:b/>
                <w:bCs/>
              </w:rPr>
              <w:t xml:space="preserve">D4: </w:t>
            </w:r>
            <w:r w:rsidRPr="003A1DF6">
              <w:rPr>
                <w:rFonts w:eastAsia="Times New Roman" w:cs="Arial"/>
                <w:b/>
                <w:bCs/>
              </w:rPr>
              <w:t>Discuss</w:t>
            </w:r>
            <w:r w:rsidRPr="003D5188">
              <w:rPr>
                <w:rFonts w:eastAsia="Times New Roman" w:cs="Arial"/>
              </w:rPr>
              <w:t xml:space="preserve"> improvements and further development opportunities for the secure global computing system. (PO3)</w:t>
            </w:r>
          </w:p>
        </w:tc>
      </w:tr>
      <w:tr w:rsidR="00E04075" w:rsidRPr="00546D6A" w14:paraId="2A623A9A" w14:textId="77777777" w:rsidTr="00CC29A4">
        <w:trPr>
          <w:trHeight w:val="1280"/>
        </w:trPr>
        <w:tc>
          <w:tcPr>
            <w:tcW w:w="3005" w:type="dxa"/>
            <w:vMerge/>
          </w:tcPr>
          <w:p w14:paraId="164AA92F" w14:textId="56A5381A" w:rsidR="00E04075" w:rsidRPr="003D5188" w:rsidRDefault="00E04075" w:rsidP="003D5188">
            <w:pPr>
              <w:rPr>
                <w:rFonts w:eastAsia="Times New Roman" w:cs="Arial"/>
                <w:b/>
                <w:bCs/>
              </w:rPr>
            </w:pPr>
          </w:p>
        </w:tc>
        <w:tc>
          <w:tcPr>
            <w:tcW w:w="3005" w:type="dxa"/>
            <w:vMerge/>
          </w:tcPr>
          <w:p w14:paraId="49492DD1" w14:textId="77777777" w:rsidR="00E04075" w:rsidRPr="003D5188" w:rsidRDefault="00E04075" w:rsidP="003D5188">
            <w:pPr>
              <w:rPr>
                <w:rFonts w:eastAsia="Times New Roman" w:cs="Arial"/>
                <w:b/>
                <w:bCs/>
              </w:rPr>
            </w:pPr>
          </w:p>
        </w:tc>
        <w:tc>
          <w:tcPr>
            <w:tcW w:w="3006" w:type="dxa"/>
          </w:tcPr>
          <w:p w14:paraId="176F782E" w14:textId="01DFCA6A" w:rsidR="00E04075" w:rsidRPr="003D5188" w:rsidRDefault="00E04075" w:rsidP="003D5188">
            <w:pPr>
              <w:rPr>
                <w:rFonts w:cs="Arial"/>
              </w:rPr>
            </w:pPr>
            <w:r w:rsidRPr="003D5188">
              <w:rPr>
                <w:rFonts w:eastAsia="Times New Roman" w:cs="Arial"/>
                <w:b/>
                <w:bCs/>
              </w:rPr>
              <w:t>D5: Assess</w:t>
            </w:r>
            <w:r w:rsidRPr="003D5188">
              <w:rPr>
                <w:rFonts w:eastAsia="Times New Roman" w:cs="Arial"/>
              </w:rPr>
              <w:t xml:space="preserve"> the technical feasibility of the secure global computing system. (PO3)</w:t>
            </w:r>
          </w:p>
        </w:tc>
      </w:tr>
    </w:tbl>
    <w:p w14:paraId="0CAA7345" w14:textId="77777777" w:rsidR="00E7612A" w:rsidRDefault="00E7612A" w:rsidP="00E7612A">
      <w:pPr>
        <w:spacing w:after="0" w:line="240" w:lineRule="auto"/>
        <w:textAlignment w:val="baseline"/>
        <w:rPr>
          <w:rFonts w:eastAsia="Times New Roman" w:cs="Arial"/>
          <w:lang w:eastAsia="en-GB"/>
        </w:rPr>
      </w:pPr>
    </w:p>
    <w:p w14:paraId="1AF47FEE" w14:textId="77777777" w:rsidR="003D5188" w:rsidRDefault="003D5188">
      <w:pPr>
        <w:rPr>
          <w:rFonts w:eastAsia="Times New Roman" w:cs="Arial"/>
          <w:b/>
          <w:bCs/>
          <w:lang w:eastAsia="en-GB"/>
        </w:rPr>
      </w:pPr>
      <w:r>
        <w:rPr>
          <w:rFonts w:eastAsia="Times New Roman" w:cs="Arial"/>
          <w:b/>
          <w:bCs/>
          <w:lang w:eastAsia="en-GB"/>
        </w:rPr>
        <w:br w:type="page"/>
      </w:r>
    </w:p>
    <w:p w14:paraId="7244C3D9" w14:textId="0165016E" w:rsidR="00E7612A" w:rsidRDefault="00E7612A" w:rsidP="00E7612A">
      <w:pPr>
        <w:spacing w:line="240" w:lineRule="auto"/>
        <w:textAlignment w:val="baseline"/>
        <w:rPr>
          <w:rFonts w:eastAsia="Times New Roman" w:cs="Arial"/>
          <w:b/>
          <w:bCs/>
          <w:lang w:eastAsia="en-GB"/>
        </w:rPr>
      </w:pPr>
      <w:r>
        <w:rPr>
          <w:rFonts w:eastAsia="Times New Roman" w:cs="Arial"/>
          <w:b/>
          <w:bCs/>
          <w:lang w:eastAsia="en-GB"/>
        </w:rPr>
        <w:lastRenderedPageBreak/>
        <w:t>Assessment Guidance</w:t>
      </w:r>
    </w:p>
    <w:p w14:paraId="531A561E" w14:textId="0E3A7C90" w:rsidR="00E7612A" w:rsidRDefault="00E7612A" w:rsidP="00E7612A">
      <w:pPr>
        <w:rPr>
          <w:rFonts w:eastAsia="Calibri" w:cs="Arial"/>
          <w14:ligatures w14:val="standardContextual"/>
        </w:rPr>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 xml:space="preserve">criteria. There might not be additional assessment guidance for each criterion. It is only given where it is needed. You must read this guidance before you complete your evidence. </w:t>
      </w:r>
    </w:p>
    <w:tbl>
      <w:tblPr>
        <w:tblStyle w:val="TableGrid"/>
        <w:tblW w:w="0" w:type="auto"/>
        <w:tblLook w:val="04A0" w:firstRow="1" w:lastRow="0" w:firstColumn="1" w:lastColumn="0" w:noHBand="0" w:noVBand="1"/>
      </w:tblPr>
      <w:tblGrid>
        <w:gridCol w:w="1513"/>
        <w:gridCol w:w="7503"/>
      </w:tblGrid>
      <w:tr w:rsidR="00E7612A" w:rsidRPr="00B82A1E" w14:paraId="7D2DB614" w14:textId="77777777" w:rsidTr="6E0D7291">
        <w:trPr>
          <w:tblHeader/>
        </w:trPr>
        <w:tc>
          <w:tcPr>
            <w:tcW w:w="1513" w:type="dxa"/>
          </w:tcPr>
          <w:p w14:paraId="3466983D" w14:textId="77777777" w:rsidR="00E7612A" w:rsidRPr="00B82A1E" w:rsidRDefault="00E7612A" w:rsidP="00C10E84">
            <w:pPr>
              <w:spacing w:before="40" w:after="40" w:line="264" w:lineRule="auto"/>
              <w:textAlignment w:val="baseline"/>
              <w:rPr>
                <w:rFonts w:cs="Arial"/>
                <w:b/>
                <w:bCs/>
              </w:rPr>
            </w:pPr>
            <w:r w:rsidRPr="00B82A1E">
              <w:rPr>
                <w:rFonts w:cs="Arial"/>
                <w:b/>
                <w:bCs/>
              </w:rPr>
              <w:t>Assessment Criteria</w:t>
            </w:r>
          </w:p>
        </w:tc>
        <w:tc>
          <w:tcPr>
            <w:tcW w:w="7503" w:type="dxa"/>
          </w:tcPr>
          <w:p w14:paraId="5EEB1FBE" w14:textId="77777777" w:rsidR="00E7612A" w:rsidRPr="00B82A1E" w:rsidRDefault="00E7612A" w:rsidP="00C10E84">
            <w:pPr>
              <w:spacing w:before="40" w:after="40" w:line="264" w:lineRule="auto"/>
              <w:textAlignment w:val="baseline"/>
              <w:rPr>
                <w:rFonts w:cs="Arial"/>
              </w:rPr>
            </w:pPr>
            <w:r w:rsidRPr="00B82A1E">
              <w:rPr>
                <w:rFonts w:cs="Arial"/>
                <w:b/>
                <w:bCs/>
              </w:rPr>
              <w:t>Assessment guidance</w:t>
            </w:r>
          </w:p>
        </w:tc>
      </w:tr>
      <w:tr w:rsidR="003D5188" w:rsidRPr="00B82A1E" w14:paraId="23B5FD3F" w14:textId="77777777" w:rsidTr="6E0D7291">
        <w:tc>
          <w:tcPr>
            <w:tcW w:w="1513" w:type="dxa"/>
          </w:tcPr>
          <w:p w14:paraId="2E2153CB" w14:textId="007C99A5" w:rsidR="003D5188" w:rsidRDefault="003D5188" w:rsidP="003D5188">
            <w:pPr>
              <w:spacing w:before="40" w:after="40" w:line="264" w:lineRule="auto"/>
              <w:textAlignment w:val="baseline"/>
              <w:rPr>
                <w:rFonts w:cs="Arial"/>
                <w:b/>
                <w:bCs/>
              </w:rPr>
            </w:pPr>
            <w:r>
              <w:rPr>
                <w:rFonts w:cs="Arial"/>
                <w:b/>
                <w:bCs/>
              </w:rPr>
              <w:t>P1</w:t>
            </w:r>
            <w:r w:rsidR="00195EE3">
              <w:rPr>
                <w:rFonts w:cs="Arial"/>
                <w:b/>
                <w:bCs/>
              </w:rPr>
              <w:t>1</w:t>
            </w:r>
          </w:p>
        </w:tc>
        <w:tc>
          <w:tcPr>
            <w:tcW w:w="7503" w:type="dxa"/>
          </w:tcPr>
          <w:p w14:paraId="573917BB" w14:textId="77777777" w:rsidR="003D5188" w:rsidRDefault="003D5188" w:rsidP="003D5188">
            <w:pPr>
              <w:pStyle w:val="ACBullet"/>
            </w:pPr>
            <w:r>
              <w:t xml:space="preserve">Students </w:t>
            </w:r>
            <w:r>
              <w:rPr>
                <w:b/>
                <w:bCs/>
              </w:rPr>
              <w:t>must</w:t>
            </w:r>
            <w:r>
              <w:t xml:space="preserve"> create a showcase which communicates the secure global computing system.</w:t>
            </w:r>
          </w:p>
          <w:p w14:paraId="44504F14" w14:textId="77777777" w:rsidR="003D5188" w:rsidRDefault="003D5188" w:rsidP="003D5188">
            <w:pPr>
              <w:pStyle w:val="ACBullet"/>
            </w:pPr>
            <w:r>
              <w:t xml:space="preserve">The showcase </w:t>
            </w:r>
            <w:r>
              <w:rPr>
                <w:b/>
                <w:bCs/>
              </w:rPr>
              <w:t>must</w:t>
            </w:r>
            <w:r>
              <w:t xml:space="preserve"> include content that is appropriate for the audience detailed in the scenario.</w:t>
            </w:r>
          </w:p>
          <w:p w14:paraId="4F98605F" w14:textId="57F68C8E" w:rsidR="003D5188" w:rsidRPr="000569C8" w:rsidRDefault="003D5188" w:rsidP="003D5188">
            <w:pPr>
              <w:pStyle w:val="ACBullet"/>
              <w:rPr>
                <w:sz w:val="20"/>
                <w:szCs w:val="20"/>
                <w:lang w:eastAsia="en-GB"/>
              </w:rPr>
            </w:pPr>
            <w:r>
              <w:t xml:space="preserve">The showcase </w:t>
            </w:r>
            <w:r>
              <w:rPr>
                <w:b/>
                <w:bCs/>
              </w:rPr>
              <w:t>could</w:t>
            </w:r>
            <w:r>
              <w:t xml:space="preserve"> be created in any suitable format. </w:t>
            </w:r>
          </w:p>
        </w:tc>
      </w:tr>
      <w:tr w:rsidR="00CD0ACB" w:rsidRPr="00B82A1E" w14:paraId="49074050" w14:textId="77777777" w:rsidTr="6E0D7291">
        <w:tc>
          <w:tcPr>
            <w:tcW w:w="1513" w:type="dxa"/>
          </w:tcPr>
          <w:p w14:paraId="334112BD" w14:textId="3F2136B7" w:rsidR="00CD0ACB" w:rsidRPr="007E6A54" w:rsidRDefault="00CD0ACB" w:rsidP="00CD0ACB">
            <w:pPr>
              <w:spacing w:before="40" w:after="40" w:line="264" w:lineRule="auto"/>
              <w:textAlignment w:val="baseline"/>
              <w:rPr>
                <w:rFonts w:cs="Arial"/>
                <w:b/>
                <w:bCs/>
              </w:rPr>
            </w:pPr>
            <w:r w:rsidRPr="007E6A54">
              <w:rPr>
                <w:rFonts w:cs="Arial"/>
                <w:b/>
                <w:bCs/>
              </w:rPr>
              <w:t>P12</w:t>
            </w:r>
          </w:p>
        </w:tc>
        <w:tc>
          <w:tcPr>
            <w:tcW w:w="7503" w:type="dxa"/>
          </w:tcPr>
          <w:p w14:paraId="6278A2B7" w14:textId="3E63D856" w:rsidR="00543608" w:rsidRPr="007E6A54" w:rsidRDefault="00990864" w:rsidP="00990864">
            <w:pPr>
              <w:pStyle w:val="ACBullet"/>
            </w:pPr>
            <w:r w:rsidRPr="007E6A54">
              <w:t xml:space="preserve">Students </w:t>
            </w:r>
            <w:r w:rsidRPr="00D307CB">
              <w:rPr>
                <w:b/>
                <w:bCs/>
              </w:rPr>
              <w:t>must</w:t>
            </w:r>
            <w:r w:rsidRPr="007E6A54">
              <w:t xml:space="preserve"> </w:t>
            </w:r>
            <w:r w:rsidR="00C64354" w:rsidRPr="00D307CB">
              <w:t>analyse</w:t>
            </w:r>
            <w:r w:rsidRPr="007E6A54">
              <w:t xml:space="preserve"> the strengths and weaknesses of the </w:t>
            </w:r>
            <w:r w:rsidRPr="00D307CB">
              <w:t xml:space="preserve">secure global computing system </w:t>
            </w:r>
            <w:r w:rsidRPr="007E6A54">
              <w:t>in relation to the requirements identified in Task 1.</w:t>
            </w:r>
          </w:p>
        </w:tc>
      </w:tr>
      <w:tr w:rsidR="00CD0ACB" w:rsidRPr="00B82A1E" w14:paraId="24CC2E04" w14:textId="77777777" w:rsidTr="6E0D7291">
        <w:tc>
          <w:tcPr>
            <w:tcW w:w="1513" w:type="dxa"/>
          </w:tcPr>
          <w:p w14:paraId="17C12079" w14:textId="77BF1650" w:rsidR="00CD0ACB" w:rsidRPr="007E6A54" w:rsidRDefault="00CD0ACB" w:rsidP="00CD0ACB">
            <w:pPr>
              <w:spacing w:before="40" w:after="40" w:line="264" w:lineRule="auto"/>
              <w:textAlignment w:val="baseline"/>
              <w:rPr>
                <w:rFonts w:cs="Arial"/>
                <w:b/>
                <w:bCs/>
              </w:rPr>
            </w:pPr>
            <w:r w:rsidRPr="007E6A54">
              <w:rPr>
                <w:rFonts w:cs="Arial"/>
                <w:b/>
                <w:bCs/>
              </w:rPr>
              <w:t>M6</w:t>
            </w:r>
          </w:p>
        </w:tc>
        <w:tc>
          <w:tcPr>
            <w:tcW w:w="7503" w:type="dxa"/>
          </w:tcPr>
          <w:p w14:paraId="287AF8B5" w14:textId="77777777" w:rsidR="00CD0ACB" w:rsidRPr="007E6A54" w:rsidRDefault="00CD0ACB" w:rsidP="00CD0ACB">
            <w:pPr>
              <w:pStyle w:val="ACBullet"/>
            </w:pPr>
            <w:r w:rsidRPr="007E6A54">
              <w:t xml:space="preserve">Students </w:t>
            </w:r>
            <w:r w:rsidRPr="007E6A54">
              <w:rPr>
                <w:b/>
                <w:bCs/>
              </w:rPr>
              <w:t xml:space="preserve">must </w:t>
            </w:r>
            <w:r w:rsidRPr="007E6A54">
              <w:t>explain how the design of the showcase is appropriate for the audience.</w:t>
            </w:r>
          </w:p>
          <w:p w14:paraId="6707797A" w14:textId="10A3F86C" w:rsidR="00CD0ACB" w:rsidRPr="007E6A54" w:rsidRDefault="00CD0ACB" w:rsidP="00CD0ACB">
            <w:pPr>
              <w:pStyle w:val="ACBullet"/>
              <w:rPr>
                <w:lang w:eastAsia="en-GB"/>
              </w:rPr>
            </w:pPr>
            <w:r w:rsidRPr="007E6A54">
              <w:t>When explaining the appropriateness of the design of the showcase, students must make clear reference to the audience and context from the scenario.</w:t>
            </w:r>
          </w:p>
        </w:tc>
      </w:tr>
      <w:tr w:rsidR="00CD0ACB" w:rsidRPr="00B82A1E" w14:paraId="6E988A6E" w14:textId="77777777" w:rsidTr="6E0D7291">
        <w:tc>
          <w:tcPr>
            <w:tcW w:w="1513" w:type="dxa"/>
          </w:tcPr>
          <w:p w14:paraId="7F854DB6" w14:textId="5EB454FE" w:rsidR="00CD0ACB" w:rsidRPr="007E6A54" w:rsidRDefault="00CD0ACB" w:rsidP="00CD0ACB">
            <w:pPr>
              <w:spacing w:before="40" w:after="40" w:line="264" w:lineRule="auto"/>
              <w:textAlignment w:val="baseline"/>
              <w:rPr>
                <w:rFonts w:cs="Arial"/>
                <w:b/>
                <w:bCs/>
              </w:rPr>
            </w:pPr>
            <w:r w:rsidRPr="007E6A54">
              <w:rPr>
                <w:rFonts w:cs="Arial"/>
                <w:b/>
                <w:bCs/>
              </w:rPr>
              <w:t>M7</w:t>
            </w:r>
          </w:p>
        </w:tc>
        <w:tc>
          <w:tcPr>
            <w:tcW w:w="7503" w:type="dxa"/>
          </w:tcPr>
          <w:p w14:paraId="63A099F4" w14:textId="176F3D7A" w:rsidR="00CD0ACB" w:rsidRPr="007E6A54" w:rsidRDefault="00CD0ACB" w:rsidP="00CD0ACB">
            <w:pPr>
              <w:pStyle w:val="ACBullet"/>
            </w:pPr>
            <w:r w:rsidRPr="007E6A54">
              <w:t xml:space="preserve">Students </w:t>
            </w:r>
            <w:r w:rsidRPr="007E6A54">
              <w:rPr>
                <w:b/>
                <w:bCs/>
              </w:rPr>
              <w:t>must</w:t>
            </w:r>
            <w:r w:rsidRPr="007E6A54">
              <w:t xml:space="preserve"> provide clear evidence that they have </w:t>
            </w:r>
            <w:r w:rsidR="00543608" w:rsidRPr="007E6A54">
              <w:t>assessed</w:t>
            </w:r>
            <w:r w:rsidRPr="007E6A54">
              <w:t xml:space="preserve"> the suitability of the secure global computing system for meeting the client and user requirements.</w:t>
            </w:r>
          </w:p>
          <w:p w14:paraId="3803386D" w14:textId="18CF0F1E" w:rsidR="00CD0ACB" w:rsidRPr="007E6A54" w:rsidRDefault="00CD0ACB" w:rsidP="00CD0ACB">
            <w:pPr>
              <w:pStyle w:val="ACBullet"/>
            </w:pPr>
            <w:r w:rsidRPr="007E6A54">
              <w:t>When</w:t>
            </w:r>
            <w:r w:rsidR="007E6A54" w:rsidRPr="00D307CB">
              <w:t xml:space="preserve"> </w:t>
            </w:r>
            <w:r w:rsidR="00990864" w:rsidRPr="007E6A54">
              <w:t xml:space="preserve">assessing </w:t>
            </w:r>
            <w:r w:rsidRPr="007E6A54">
              <w:t xml:space="preserve">the suitability of the secure global computing system, students </w:t>
            </w:r>
            <w:r w:rsidRPr="00D307CB">
              <w:rPr>
                <w:b/>
                <w:bCs/>
              </w:rPr>
              <w:t>could</w:t>
            </w:r>
            <w:r w:rsidRPr="007E6A54">
              <w:t xml:space="preserve"> also consider the success criteria and goals included in the outline scope document, where these were derived from the client and user requirements.</w:t>
            </w:r>
          </w:p>
        </w:tc>
      </w:tr>
      <w:tr w:rsidR="00CD0ACB" w:rsidRPr="00B82A1E" w14:paraId="550A4B8C" w14:textId="77777777" w:rsidTr="6E0D7291">
        <w:tc>
          <w:tcPr>
            <w:tcW w:w="1513" w:type="dxa"/>
          </w:tcPr>
          <w:p w14:paraId="6D03A02F" w14:textId="362AF198" w:rsidR="00CD0ACB" w:rsidRPr="00030EE1" w:rsidRDefault="00CD0ACB" w:rsidP="00CD0ACB">
            <w:pPr>
              <w:spacing w:before="40" w:after="40" w:line="264" w:lineRule="auto"/>
              <w:textAlignment w:val="baseline"/>
              <w:rPr>
                <w:rFonts w:cs="Arial"/>
                <w:b/>
                <w:bCs/>
              </w:rPr>
            </w:pPr>
            <w:r>
              <w:rPr>
                <w:rFonts w:cs="Arial"/>
                <w:b/>
                <w:bCs/>
              </w:rPr>
              <w:t>D4</w:t>
            </w:r>
          </w:p>
        </w:tc>
        <w:tc>
          <w:tcPr>
            <w:tcW w:w="7503" w:type="dxa"/>
          </w:tcPr>
          <w:p w14:paraId="454307AE" w14:textId="77777777" w:rsidR="00CD0ACB" w:rsidRDefault="00CD0ACB" w:rsidP="00CD0ACB">
            <w:pPr>
              <w:pStyle w:val="ACBullet"/>
            </w:pPr>
            <w:r>
              <w:t xml:space="preserve">Students </w:t>
            </w:r>
            <w:r>
              <w:rPr>
                <w:b/>
                <w:bCs/>
              </w:rPr>
              <w:t>must</w:t>
            </w:r>
            <w:r>
              <w:t xml:space="preserve"> discuss </w:t>
            </w:r>
            <w:r>
              <w:rPr>
                <w:b/>
                <w:bCs/>
              </w:rPr>
              <w:t>at least three</w:t>
            </w:r>
            <w:r>
              <w:t xml:space="preserve"> improvements that could be made to the secure global computing system. Students </w:t>
            </w:r>
            <w:r w:rsidRPr="002F0301">
              <w:rPr>
                <w:b/>
                <w:bCs/>
              </w:rPr>
              <w:t xml:space="preserve">must </w:t>
            </w:r>
            <w:r>
              <w:t>present, analyse and evaluate relevant points to make a reasoned judgement about the improvements, related to the context of the scenario.</w:t>
            </w:r>
          </w:p>
          <w:p w14:paraId="0E39A8B8" w14:textId="79CD5898" w:rsidR="006F3EB9" w:rsidRPr="00D967AD" w:rsidRDefault="00CD0ACB" w:rsidP="00D307CB">
            <w:pPr>
              <w:pStyle w:val="ACBullet"/>
            </w:pPr>
            <w:r>
              <w:t xml:space="preserve">Students </w:t>
            </w:r>
            <w:r>
              <w:rPr>
                <w:b/>
                <w:bCs/>
              </w:rPr>
              <w:t xml:space="preserve">must </w:t>
            </w:r>
            <w:r>
              <w:t xml:space="preserve">also discuss </w:t>
            </w:r>
            <w:r>
              <w:rPr>
                <w:b/>
                <w:bCs/>
              </w:rPr>
              <w:t>at least two</w:t>
            </w:r>
            <w:r>
              <w:t xml:space="preserve"> further development opportunities for the secure global computing system. Students </w:t>
            </w:r>
            <w:r w:rsidRPr="002F0301">
              <w:rPr>
                <w:b/>
                <w:bCs/>
              </w:rPr>
              <w:t xml:space="preserve">must </w:t>
            </w:r>
            <w:r>
              <w:t>present, analyse and evaluate relevant points to make a reasoned judgement about the further development opportunities, related to the context of the scenario.</w:t>
            </w:r>
          </w:p>
        </w:tc>
      </w:tr>
      <w:tr w:rsidR="00CD0ACB" w:rsidRPr="00B82A1E" w14:paraId="35B387CC" w14:textId="77777777" w:rsidTr="6E0D7291">
        <w:tc>
          <w:tcPr>
            <w:tcW w:w="1513" w:type="dxa"/>
          </w:tcPr>
          <w:p w14:paraId="05FEE2C4" w14:textId="42C29497" w:rsidR="00CD0ACB" w:rsidRDefault="00CD0ACB" w:rsidP="00E46CAD">
            <w:pPr>
              <w:spacing w:before="40" w:after="40" w:line="264" w:lineRule="auto"/>
              <w:textAlignment w:val="baseline"/>
              <w:rPr>
                <w:rFonts w:cs="Arial"/>
                <w:b/>
                <w:bCs/>
              </w:rPr>
            </w:pPr>
            <w:r>
              <w:rPr>
                <w:rFonts w:cs="Arial"/>
                <w:b/>
                <w:bCs/>
              </w:rPr>
              <w:t>D5</w:t>
            </w:r>
          </w:p>
        </w:tc>
        <w:tc>
          <w:tcPr>
            <w:tcW w:w="7503" w:type="dxa"/>
          </w:tcPr>
          <w:p w14:paraId="2862BBDB" w14:textId="5E7AF877" w:rsidR="00CD0ACB" w:rsidRDefault="00CD0ACB" w:rsidP="006F3EB9">
            <w:pPr>
              <w:pStyle w:val="ACBullet"/>
              <w:keepLines/>
            </w:pPr>
            <w:r>
              <w:t xml:space="preserve">Students </w:t>
            </w:r>
            <w:r w:rsidRPr="6E0D7291">
              <w:rPr>
                <w:b/>
                <w:bCs/>
              </w:rPr>
              <w:t>must</w:t>
            </w:r>
            <w:r>
              <w:t xml:space="preserve"> assess the technical feasibility of the secure global computing system.</w:t>
            </w:r>
          </w:p>
          <w:p w14:paraId="1E4E1CCC" w14:textId="6ECD8C4F" w:rsidR="00CD0ACB" w:rsidRPr="00D967AD" w:rsidRDefault="00CD0ACB" w:rsidP="006F3EB9">
            <w:pPr>
              <w:pStyle w:val="ACBullet"/>
              <w:keepLines/>
            </w:pPr>
            <w:r>
              <w:t xml:space="preserve">Students </w:t>
            </w:r>
            <w:r>
              <w:rPr>
                <w:b/>
                <w:bCs/>
              </w:rPr>
              <w:t>must</w:t>
            </w:r>
            <w:r>
              <w:t xml:space="preserve"> decide whether the secure global computing system is technically feasible. This reasoned judgement must be informed by relevant information.</w:t>
            </w:r>
          </w:p>
        </w:tc>
      </w:tr>
      <w:bookmarkEnd w:id="20"/>
    </w:tbl>
    <w:p w14:paraId="54F998BE" w14:textId="77777777" w:rsidR="008903F7" w:rsidRDefault="008903F7"/>
    <w:p w14:paraId="3A4CD35F" w14:textId="551F0FA6" w:rsidR="00A57760" w:rsidRDefault="00C73B23" w:rsidP="00A57760">
      <w:r>
        <w:br w:type="page"/>
      </w:r>
    </w:p>
    <w:p w14:paraId="3055A573" w14:textId="77777777" w:rsidR="00A57760" w:rsidRDefault="00A57760" w:rsidP="00A57760">
      <w:pPr>
        <w:pStyle w:val="Heading1"/>
        <w:sectPr w:rsidR="00A57760" w:rsidSect="00667D34">
          <w:headerReference w:type="even" r:id="rId14"/>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bookmarkStart w:id="24" w:name="_Toc143856961"/>
    </w:p>
    <w:p w14:paraId="60B9009F" w14:textId="77777777" w:rsidR="00A57760" w:rsidRDefault="00A57760" w:rsidP="00A57760">
      <w:pPr>
        <w:pStyle w:val="Heading1"/>
        <w:spacing w:after="120"/>
      </w:pPr>
      <w:bookmarkStart w:id="25" w:name="_Toc116630595"/>
      <w:bookmarkStart w:id="26" w:name="_Toc134803170"/>
      <w:bookmarkStart w:id="27" w:name="_Toc135063021"/>
      <w:bookmarkStart w:id="28" w:name="_Toc135336893"/>
      <w:bookmarkStart w:id="29" w:name="_Toc158727372"/>
      <w:bookmarkStart w:id="30" w:name="_Toc207895933"/>
      <w:r>
        <w:lastRenderedPageBreak/>
        <w:t xml:space="preserve">Template for </w:t>
      </w:r>
      <w:bookmarkEnd w:id="25"/>
      <w:r>
        <w:t>test table</w:t>
      </w:r>
      <w:bookmarkEnd w:id="26"/>
      <w:bookmarkEnd w:id="27"/>
      <w:bookmarkEnd w:id="28"/>
      <w:bookmarkEnd w:id="29"/>
      <w:bookmarkEnd w:id="30"/>
    </w:p>
    <w:tbl>
      <w:tblPr>
        <w:tblStyle w:val="TableGrid"/>
        <w:tblW w:w="15730" w:type="dxa"/>
        <w:tblLook w:val="04A0" w:firstRow="1" w:lastRow="0" w:firstColumn="1" w:lastColumn="0" w:noHBand="0" w:noVBand="1"/>
      </w:tblPr>
      <w:tblGrid>
        <w:gridCol w:w="988"/>
        <w:gridCol w:w="1275"/>
        <w:gridCol w:w="2244"/>
        <w:gridCol w:w="2245"/>
        <w:gridCol w:w="2244"/>
        <w:gridCol w:w="2245"/>
        <w:gridCol w:w="2244"/>
        <w:gridCol w:w="2245"/>
      </w:tblGrid>
      <w:tr w:rsidR="00A57760" w14:paraId="7CFE79CA" w14:textId="77777777" w:rsidTr="00C10E84">
        <w:trPr>
          <w:trHeight w:val="511"/>
        </w:trPr>
        <w:tc>
          <w:tcPr>
            <w:tcW w:w="988" w:type="dxa"/>
            <w:tcBorders>
              <w:top w:val="single" w:sz="4" w:space="0" w:color="auto"/>
              <w:left w:val="single" w:sz="4" w:space="0" w:color="auto"/>
              <w:bottom w:val="single" w:sz="4" w:space="0" w:color="auto"/>
              <w:right w:val="single" w:sz="4" w:space="0" w:color="auto"/>
            </w:tcBorders>
            <w:hideMark/>
          </w:tcPr>
          <w:p w14:paraId="3459B76B" w14:textId="77777777" w:rsidR="00A57760" w:rsidRDefault="00A57760" w:rsidP="00C10E84">
            <w:pPr>
              <w:rPr>
                <w:b/>
                <w:bCs/>
              </w:rPr>
            </w:pPr>
            <w:r>
              <w:rPr>
                <w:b/>
                <w:bCs/>
              </w:rPr>
              <w:t>Test ID</w:t>
            </w:r>
          </w:p>
        </w:tc>
        <w:tc>
          <w:tcPr>
            <w:tcW w:w="1275" w:type="dxa"/>
            <w:tcBorders>
              <w:top w:val="single" w:sz="4" w:space="0" w:color="auto"/>
              <w:left w:val="single" w:sz="4" w:space="0" w:color="auto"/>
              <w:bottom w:val="single" w:sz="4" w:space="0" w:color="auto"/>
              <w:right w:val="single" w:sz="4" w:space="0" w:color="auto"/>
            </w:tcBorders>
            <w:hideMark/>
          </w:tcPr>
          <w:p w14:paraId="70DE4DAC" w14:textId="77777777" w:rsidR="00A57760" w:rsidRDefault="00A57760" w:rsidP="00C10E84">
            <w:pPr>
              <w:rPr>
                <w:b/>
                <w:bCs/>
              </w:rPr>
            </w:pPr>
            <w:r>
              <w:rPr>
                <w:b/>
                <w:bCs/>
              </w:rPr>
              <w:t>Test type</w:t>
            </w:r>
          </w:p>
        </w:tc>
        <w:tc>
          <w:tcPr>
            <w:tcW w:w="2244" w:type="dxa"/>
            <w:tcBorders>
              <w:top w:val="single" w:sz="4" w:space="0" w:color="auto"/>
              <w:left w:val="single" w:sz="4" w:space="0" w:color="auto"/>
              <w:bottom w:val="single" w:sz="4" w:space="0" w:color="auto"/>
              <w:right w:val="single" w:sz="4" w:space="0" w:color="auto"/>
            </w:tcBorders>
            <w:hideMark/>
          </w:tcPr>
          <w:p w14:paraId="1B56BC78" w14:textId="77777777" w:rsidR="00A57760" w:rsidRDefault="00A57760" w:rsidP="00C10E84">
            <w:pPr>
              <w:rPr>
                <w:b/>
                <w:bCs/>
              </w:rPr>
            </w:pPr>
            <w:r>
              <w:rPr>
                <w:b/>
                <w:bCs/>
              </w:rPr>
              <w:t>Test description</w:t>
            </w:r>
          </w:p>
        </w:tc>
        <w:tc>
          <w:tcPr>
            <w:tcW w:w="2245" w:type="dxa"/>
            <w:tcBorders>
              <w:top w:val="single" w:sz="4" w:space="0" w:color="auto"/>
              <w:left w:val="single" w:sz="4" w:space="0" w:color="auto"/>
              <w:bottom w:val="single" w:sz="4" w:space="0" w:color="auto"/>
              <w:right w:val="single" w:sz="4" w:space="0" w:color="auto"/>
            </w:tcBorders>
            <w:hideMark/>
          </w:tcPr>
          <w:p w14:paraId="6988FA2B" w14:textId="77777777" w:rsidR="00A57760" w:rsidRDefault="00A57760" w:rsidP="00C10E84">
            <w:pPr>
              <w:rPr>
                <w:b/>
                <w:bCs/>
              </w:rPr>
            </w:pPr>
            <w:r>
              <w:rPr>
                <w:b/>
                <w:bCs/>
              </w:rPr>
              <w:t>Test data</w:t>
            </w:r>
          </w:p>
        </w:tc>
        <w:tc>
          <w:tcPr>
            <w:tcW w:w="2244" w:type="dxa"/>
            <w:tcBorders>
              <w:top w:val="single" w:sz="4" w:space="0" w:color="auto"/>
              <w:left w:val="single" w:sz="4" w:space="0" w:color="auto"/>
              <w:bottom w:val="single" w:sz="4" w:space="0" w:color="auto"/>
              <w:right w:val="single" w:sz="4" w:space="0" w:color="auto"/>
            </w:tcBorders>
            <w:hideMark/>
          </w:tcPr>
          <w:p w14:paraId="46F234C3" w14:textId="77777777" w:rsidR="00A57760" w:rsidRDefault="00A57760" w:rsidP="00C10E84">
            <w:pPr>
              <w:rPr>
                <w:b/>
                <w:bCs/>
              </w:rPr>
            </w:pPr>
            <w:r>
              <w:rPr>
                <w:b/>
                <w:bCs/>
              </w:rPr>
              <w:t>Expected result</w:t>
            </w:r>
          </w:p>
        </w:tc>
        <w:tc>
          <w:tcPr>
            <w:tcW w:w="2245" w:type="dxa"/>
            <w:tcBorders>
              <w:top w:val="single" w:sz="4" w:space="0" w:color="auto"/>
              <w:left w:val="single" w:sz="4" w:space="0" w:color="auto"/>
              <w:bottom w:val="single" w:sz="4" w:space="0" w:color="auto"/>
              <w:right w:val="single" w:sz="4" w:space="0" w:color="auto"/>
            </w:tcBorders>
            <w:hideMark/>
          </w:tcPr>
          <w:p w14:paraId="54DF0151" w14:textId="77777777" w:rsidR="00A57760" w:rsidRDefault="00A57760" w:rsidP="00C10E84">
            <w:pPr>
              <w:rPr>
                <w:b/>
                <w:bCs/>
              </w:rPr>
            </w:pPr>
            <w:r>
              <w:rPr>
                <w:b/>
                <w:bCs/>
              </w:rPr>
              <w:t>Actual result</w:t>
            </w:r>
          </w:p>
        </w:tc>
        <w:tc>
          <w:tcPr>
            <w:tcW w:w="2244" w:type="dxa"/>
            <w:tcBorders>
              <w:top w:val="single" w:sz="4" w:space="0" w:color="auto"/>
              <w:left w:val="single" w:sz="4" w:space="0" w:color="auto"/>
              <w:bottom w:val="single" w:sz="4" w:space="0" w:color="auto"/>
              <w:right w:val="single" w:sz="4" w:space="0" w:color="auto"/>
            </w:tcBorders>
            <w:hideMark/>
          </w:tcPr>
          <w:p w14:paraId="0A427086" w14:textId="77777777" w:rsidR="00A57760" w:rsidRDefault="00A57760" w:rsidP="00C10E84">
            <w:pPr>
              <w:rPr>
                <w:b/>
                <w:bCs/>
              </w:rPr>
            </w:pPr>
            <w:r>
              <w:rPr>
                <w:b/>
                <w:bCs/>
              </w:rPr>
              <w:t>Remedial action required</w:t>
            </w:r>
          </w:p>
        </w:tc>
        <w:tc>
          <w:tcPr>
            <w:tcW w:w="2245" w:type="dxa"/>
            <w:tcBorders>
              <w:top w:val="single" w:sz="4" w:space="0" w:color="auto"/>
              <w:left w:val="single" w:sz="4" w:space="0" w:color="auto"/>
              <w:bottom w:val="single" w:sz="4" w:space="0" w:color="auto"/>
              <w:right w:val="single" w:sz="4" w:space="0" w:color="auto"/>
            </w:tcBorders>
            <w:hideMark/>
          </w:tcPr>
          <w:p w14:paraId="31E36DF7" w14:textId="77777777" w:rsidR="00A57760" w:rsidRDefault="00A57760" w:rsidP="00C10E84">
            <w:pPr>
              <w:rPr>
                <w:b/>
                <w:bCs/>
              </w:rPr>
            </w:pPr>
            <w:r>
              <w:rPr>
                <w:b/>
                <w:bCs/>
              </w:rPr>
              <w:t>Retest result</w:t>
            </w:r>
          </w:p>
        </w:tc>
      </w:tr>
      <w:tr w:rsidR="00A57760" w14:paraId="2585EF55" w14:textId="77777777" w:rsidTr="00C10E84">
        <w:tc>
          <w:tcPr>
            <w:tcW w:w="988" w:type="dxa"/>
            <w:tcBorders>
              <w:top w:val="single" w:sz="4" w:space="0" w:color="auto"/>
              <w:left w:val="single" w:sz="4" w:space="0" w:color="auto"/>
              <w:bottom w:val="single" w:sz="4" w:space="0" w:color="auto"/>
              <w:right w:val="single" w:sz="4" w:space="0" w:color="auto"/>
            </w:tcBorders>
          </w:tcPr>
          <w:p w14:paraId="49932B26" w14:textId="77777777" w:rsidR="00A57760" w:rsidRDefault="00A57760" w:rsidP="00C10E84"/>
        </w:tc>
        <w:tc>
          <w:tcPr>
            <w:tcW w:w="1275" w:type="dxa"/>
            <w:tcBorders>
              <w:top w:val="single" w:sz="4" w:space="0" w:color="auto"/>
              <w:left w:val="single" w:sz="4" w:space="0" w:color="auto"/>
              <w:bottom w:val="single" w:sz="4" w:space="0" w:color="auto"/>
              <w:right w:val="single" w:sz="4" w:space="0" w:color="auto"/>
            </w:tcBorders>
          </w:tcPr>
          <w:p w14:paraId="2DEB38E2"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33F1F50B"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645270A6"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49B87F59"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45FA5A84"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306F43FC"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378FDFB5" w14:textId="77777777" w:rsidR="00A57760" w:rsidRDefault="00A57760" w:rsidP="00C10E84"/>
        </w:tc>
      </w:tr>
      <w:tr w:rsidR="00A57760" w14:paraId="68176A9E" w14:textId="77777777" w:rsidTr="00C10E84">
        <w:tc>
          <w:tcPr>
            <w:tcW w:w="988" w:type="dxa"/>
            <w:tcBorders>
              <w:top w:val="single" w:sz="4" w:space="0" w:color="auto"/>
              <w:left w:val="single" w:sz="4" w:space="0" w:color="auto"/>
              <w:bottom w:val="single" w:sz="4" w:space="0" w:color="auto"/>
              <w:right w:val="single" w:sz="4" w:space="0" w:color="auto"/>
            </w:tcBorders>
          </w:tcPr>
          <w:p w14:paraId="1E3B5BC9" w14:textId="77777777" w:rsidR="00A57760" w:rsidRDefault="00A57760" w:rsidP="00C10E84"/>
        </w:tc>
        <w:tc>
          <w:tcPr>
            <w:tcW w:w="1275" w:type="dxa"/>
            <w:tcBorders>
              <w:top w:val="single" w:sz="4" w:space="0" w:color="auto"/>
              <w:left w:val="single" w:sz="4" w:space="0" w:color="auto"/>
              <w:bottom w:val="single" w:sz="4" w:space="0" w:color="auto"/>
              <w:right w:val="single" w:sz="4" w:space="0" w:color="auto"/>
            </w:tcBorders>
          </w:tcPr>
          <w:p w14:paraId="663CE191"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48A676AE"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3523C67B"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38822B49"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74C357BF"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050A3E7D"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750BFDE0" w14:textId="77777777" w:rsidR="00A57760" w:rsidRDefault="00A57760" w:rsidP="00C10E84"/>
        </w:tc>
      </w:tr>
      <w:tr w:rsidR="00A57760" w14:paraId="3CF7FC2E" w14:textId="77777777" w:rsidTr="00C10E84">
        <w:tc>
          <w:tcPr>
            <w:tcW w:w="988" w:type="dxa"/>
            <w:tcBorders>
              <w:top w:val="single" w:sz="4" w:space="0" w:color="auto"/>
              <w:left w:val="single" w:sz="4" w:space="0" w:color="auto"/>
              <w:bottom w:val="single" w:sz="4" w:space="0" w:color="auto"/>
              <w:right w:val="single" w:sz="4" w:space="0" w:color="auto"/>
            </w:tcBorders>
          </w:tcPr>
          <w:p w14:paraId="65620D22" w14:textId="77777777" w:rsidR="00A57760" w:rsidRDefault="00A57760" w:rsidP="00C10E84"/>
        </w:tc>
        <w:tc>
          <w:tcPr>
            <w:tcW w:w="1275" w:type="dxa"/>
            <w:tcBorders>
              <w:top w:val="single" w:sz="4" w:space="0" w:color="auto"/>
              <w:left w:val="single" w:sz="4" w:space="0" w:color="auto"/>
              <w:bottom w:val="single" w:sz="4" w:space="0" w:color="auto"/>
              <w:right w:val="single" w:sz="4" w:space="0" w:color="auto"/>
            </w:tcBorders>
          </w:tcPr>
          <w:p w14:paraId="7D9EB41B"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4C705915"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0D165C6A"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2DE4038F"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1F694F81" w14:textId="77777777" w:rsidR="00A57760" w:rsidRDefault="00A57760" w:rsidP="00C10E84"/>
        </w:tc>
        <w:tc>
          <w:tcPr>
            <w:tcW w:w="2244" w:type="dxa"/>
            <w:tcBorders>
              <w:top w:val="single" w:sz="4" w:space="0" w:color="auto"/>
              <w:left w:val="single" w:sz="4" w:space="0" w:color="auto"/>
              <w:bottom w:val="single" w:sz="4" w:space="0" w:color="auto"/>
              <w:right w:val="single" w:sz="4" w:space="0" w:color="auto"/>
            </w:tcBorders>
          </w:tcPr>
          <w:p w14:paraId="261BD770" w14:textId="77777777" w:rsidR="00A57760" w:rsidRDefault="00A57760" w:rsidP="00C10E84"/>
        </w:tc>
        <w:tc>
          <w:tcPr>
            <w:tcW w:w="2245" w:type="dxa"/>
            <w:tcBorders>
              <w:top w:val="single" w:sz="4" w:space="0" w:color="auto"/>
              <w:left w:val="single" w:sz="4" w:space="0" w:color="auto"/>
              <w:bottom w:val="single" w:sz="4" w:space="0" w:color="auto"/>
              <w:right w:val="single" w:sz="4" w:space="0" w:color="auto"/>
            </w:tcBorders>
          </w:tcPr>
          <w:p w14:paraId="1524B9C8" w14:textId="77777777" w:rsidR="00A57760" w:rsidRDefault="00A57760" w:rsidP="00C10E84"/>
        </w:tc>
      </w:tr>
    </w:tbl>
    <w:p w14:paraId="10925857" w14:textId="77777777" w:rsidR="00A57760" w:rsidRPr="006E5685" w:rsidRDefault="00A57760" w:rsidP="00A57760">
      <w:pPr>
        <w:tabs>
          <w:tab w:val="left" w:pos="3420"/>
        </w:tabs>
        <w:sectPr w:rsidR="00A57760" w:rsidRPr="006E5685" w:rsidSect="00667D34">
          <w:headerReference w:type="even" r:id="rId19"/>
          <w:headerReference w:type="default" r:id="rId20"/>
          <w:footerReference w:type="default" r:id="rId21"/>
          <w:headerReference w:type="first" r:id="rId22"/>
          <w:pgSz w:w="16838" w:h="11906" w:orient="landscape"/>
          <w:pgMar w:top="1440" w:right="1440" w:bottom="1440" w:left="567" w:header="709" w:footer="709" w:gutter="0"/>
          <w:cols w:space="708"/>
          <w:docGrid w:linePitch="360"/>
        </w:sectPr>
      </w:pPr>
      <w:r>
        <w:tab/>
      </w:r>
    </w:p>
    <w:p w14:paraId="666874D5" w14:textId="07624961" w:rsidR="007338BD" w:rsidRDefault="007338BD" w:rsidP="007338BD">
      <w:pPr>
        <w:pStyle w:val="Heading1"/>
        <w:rPr>
          <w:rFonts w:eastAsia="MS Gothic"/>
        </w:rPr>
      </w:pPr>
      <w:bookmarkStart w:id="31" w:name="_Toc113873006"/>
      <w:bookmarkStart w:id="32" w:name="_Toc207895934"/>
      <w:bookmarkEnd w:id="24"/>
      <w:r w:rsidRPr="007338BD">
        <w:rPr>
          <w:rFonts w:eastAsia="MS Gothic"/>
        </w:rPr>
        <w:lastRenderedPageBreak/>
        <w:t>N</w:t>
      </w:r>
      <w:r>
        <w:rPr>
          <w:rFonts w:eastAsia="MS Gothic"/>
        </w:rPr>
        <w:t>EA Command Words</w:t>
      </w:r>
      <w:bookmarkEnd w:id="31"/>
      <w:bookmarkEnd w:id="32"/>
    </w:p>
    <w:p w14:paraId="50570E88" w14:textId="2778DB34" w:rsidR="007338BD" w:rsidRPr="007338BD" w:rsidRDefault="007338BD" w:rsidP="007338BD">
      <w:pPr>
        <w:spacing w:line="245" w:lineRule="auto"/>
        <w:rPr>
          <w:sz w:val="24"/>
        </w:rPr>
      </w:pPr>
      <w:r w:rsidRPr="007338BD">
        <w:rPr>
          <w:sz w:val="24"/>
        </w:rPr>
        <w:t xml:space="preserve">The table below shows the command words that </w:t>
      </w:r>
      <w:r>
        <w:rPr>
          <w:sz w:val="24"/>
        </w:rPr>
        <w:t xml:space="preserve">may </w:t>
      </w:r>
      <w:r w:rsidRPr="007338BD">
        <w:rPr>
          <w:sz w:val="24"/>
        </w:rPr>
        <w:t xml:space="preserve">be used in the NEA assignments and/or assessment criteria.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0"/>
        <w:gridCol w:w="6170"/>
      </w:tblGrid>
      <w:tr w:rsidR="007338BD" w:rsidRPr="007338BD" w14:paraId="11AF8EAD" w14:textId="77777777" w:rsidTr="006D21D5">
        <w:trPr>
          <w:trHeight w:val="414"/>
        </w:trPr>
        <w:tc>
          <w:tcPr>
            <w:tcW w:w="2830" w:type="dxa"/>
            <w:tcBorders>
              <w:top w:val="single" w:sz="4" w:space="0" w:color="auto"/>
              <w:left w:val="single" w:sz="4" w:space="0" w:color="auto"/>
              <w:bottom w:val="single" w:sz="4" w:space="0" w:color="auto"/>
              <w:right w:val="single" w:sz="4" w:space="0" w:color="auto"/>
            </w:tcBorders>
            <w:vAlign w:val="center"/>
            <w:hideMark/>
          </w:tcPr>
          <w:p w14:paraId="36D55A9D"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Command Word </w:t>
            </w:r>
            <w:r w:rsidRPr="007338BD">
              <w:rPr>
                <w:rFonts w:eastAsia="Times New Roman" w:cs="Arial"/>
                <w:lang w:eastAsia="en-GB"/>
              </w:rPr>
              <w:t> </w:t>
            </w:r>
          </w:p>
        </w:tc>
        <w:tc>
          <w:tcPr>
            <w:tcW w:w="6170" w:type="dxa"/>
            <w:tcBorders>
              <w:top w:val="single" w:sz="4" w:space="0" w:color="auto"/>
              <w:left w:val="single" w:sz="4" w:space="0" w:color="auto"/>
              <w:bottom w:val="single" w:sz="4" w:space="0" w:color="auto"/>
              <w:right w:val="single" w:sz="4" w:space="0" w:color="auto"/>
            </w:tcBorders>
            <w:vAlign w:val="center"/>
            <w:hideMark/>
          </w:tcPr>
          <w:p w14:paraId="3201FF65"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Meaning</w:t>
            </w:r>
            <w:r w:rsidRPr="007338BD">
              <w:rPr>
                <w:rFonts w:eastAsia="Times New Roman" w:cs="Arial"/>
                <w:lang w:eastAsia="en-GB"/>
              </w:rPr>
              <w:t> </w:t>
            </w:r>
          </w:p>
        </w:tc>
      </w:tr>
      <w:tr w:rsidR="007338BD" w:rsidRPr="007338BD" w14:paraId="5A431BA2" w14:textId="77777777" w:rsidTr="006D21D5">
        <w:trPr>
          <w:trHeight w:val="390"/>
        </w:trPr>
        <w:tc>
          <w:tcPr>
            <w:tcW w:w="2830" w:type="dxa"/>
            <w:tcBorders>
              <w:top w:val="single" w:sz="4" w:space="0" w:color="auto"/>
              <w:left w:val="single" w:sz="6" w:space="0" w:color="auto"/>
              <w:bottom w:val="single" w:sz="6" w:space="0" w:color="000000"/>
              <w:right w:val="single" w:sz="6" w:space="0" w:color="000000"/>
            </w:tcBorders>
            <w:vAlign w:val="center"/>
            <w:hideMark/>
          </w:tcPr>
          <w:p w14:paraId="1701332E"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Adapt</w:t>
            </w:r>
            <w:r w:rsidRPr="007338BD">
              <w:rPr>
                <w:rFonts w:eastAsia="Times New Roman" w:cs="Arial"/>
                <w:lang w:eastAsia="en-GB"/>
              </w:rPr>
              <w:t> </w:t>
            </w:r>
          </w:p>
        </w:tc>
        <w:tc>
          <w:tcPr>
            <w:tcW w:w="6170" w:type="dxa"/>
            <w:tcBorders>
              <w:top w:val="single" w:sz="4" w:space="0" w:color="auto"/>
              <w:left w:val="nil"/>
              <w:bottom w:val="single" w:sz="6" w:space="0" w:color="000000"/>
              <w:right w:val="single" w:sz="6" w:space="0" w:color="000000"/>
            </w:tcBorders>
            <w:vAlign w:val="center"/>
            <w:hideMark/>
          </w:tcPr>
          <w:p w14:paraId="24152542" w14:textId="17ECCAE5" w:rsidR="007338BD" w:rsidRPr="00860599"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860599">
              <w:rPr>
                <w:rFonts w:eastAsia="Times New Roman" w:cs="Arial"/>
                <w:lang w:eastAsia="en-GB"/>
              </w:rPr>
              <w:t>Change to make suitable for a new use or purpose</w:t>
            </w:r>
          </w:p>
        </w:tc>
      </w:tr>
      <w:tr w:rsidR="007338BD" w:rsidRPr="007338BD" w14:paraId="40BAE072" w14:textId="77777777" w:rsidTr="006D21D5">
        <w:trPr>
          <w:trHeight w:val="1680"/>
        </w:trPr>
        <w:tc>
          <w:tcPr>
            <w:tcW w:w="2830" w:type="dxa"/>
            <w:tcBorders>
              <w:top w:val="nil"/>
              <w:left w:val="single" w:sz="6" w:space="0" w:color="auto"/>
              <w:bottom w:val="single" w:sz="6" w:space="0" w:color="000000"/>
              <w:right w:val="single" w:sz="6" w:space="0" w:color="000000"/>
            </w:tcBorders>
            <w:vAlign w:val="center"/>
            <w:hideMark/>
          </w:tcPr>
          <w:p w14:paraId="5B87FAB4"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Analyse </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0AA9B7F7" w14:textId="77777777"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Separate or break down information into parts and identify their characteristics or elements </w:t>
            </w:r>
          </w:p>
          <w:p w14:paraId="7D362E3A" w14:textId="77777777" w:rsidR="00194253" w:rsidRPr="006D21D5" w:rsidRDefault="00194253"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Explain the different elements of a topic or argument and make reasoned comments</w:t>
            </w:r>
          </w:p>
          <w:p w14:paraId="12CC3FDE" w14:textId="72306F95"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Explain the impacts of actions using a logical chain of reasoning </w:t>
            </w:r>
          </w:p>
        </w:tc>
      </w:tr>
      <w:tr w:rsidR="007338BD" w:rsidRPr="007338BD" w14:paraId="1A8EC1A0" w14:textId="77777777" w:rsidTr="006D21D5">
        <w:trPr>
          <w:trHeight w:val="405"/>
        </w:trPr>
        <w:tc>
          <w:tcPr>
            <w:tcW w:w="2830" w:type="dxa"/>
            <w:tcBorders>
              <w:top w:val="nil"/>
              <w:left w:val="single" w:sz="6" w:space="0" w:color="auto"/>
              <w:bottom w:val="single" w:sz="6" w:space="0" w:color="000000"/>
              <w:right w:val="single" w:sz="6" w:space="0" w:color="000000"/>
            </w:tcBorders>
            <w:vAlign w:val="center"/>
            <w:hideMark/>
          </w:tcPr>
          <w:p w14:paraId="5C41431D"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Assess</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4EB8973C" w14:textId="47359067"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Offer a reasoned judgement of the standard or quality of situations or skills. The reasoned judgement is informed by relevant facts</w:t>
            </w:r>
          </w:p>
        </w:tc>
      </w:tr>
      <w:tr w:rsidR="007338BD" w:rsidRPr="007338BD" w14:paraId="4A7DB969" w14:textId="77777777" w:rsidTr="006D21D5">
        <w:trPr>
          <w:trHeight w:val="300"/>
        </w:trPr>
        <w:tc>
          <w:tcPr>
            <w:tcW w:w="2830" w:type="dxa"/>
            <w:tcBorders>
              <w:top w:val="nil"/>
              <w:left w:val="single" w:sz="6" w:space="0" w:color="auto"/>
              <w:bottom w:val="single" w:sz="6" w:space="0" w:color="000000"/>
              <w:right w:val="single" w:sz="6" w:space="0" w:color="000000"/>
            </w:tcBorders>
            <w:vAlign w:val="center"/>
            <w:hideMark/>
          </w:tcPr>
          <w:p w14:paraId="71A6CF05"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Calculate </w:t>
            </w:r>
            <w:r w:rsidRPr="007338BD">
              <w:rPr>
                <w:rFonts w:eastAsia="Times New Roman" w:cs="Arial"/>
                <w:lang w:eastAsia="en-GB"/>
              </w:rPr>
              <w:t>   </w:t>
            </w:r>
          </w:p>
        </w:tc>
        <w:tc>
          <w:tcPr>
            <w:tcW w:w="6170" w:type="dxa"/>
            <w:tcBorders>
              <w:top w:val="single" w:sz="6" w:space="0" w:color="auto"/>
              <w:left w:val="single" w:sz="6" w:space="0" w:color="auto"/>
              <w:bottom w:val="single" w:sz="6" w:space="0" w:color="auto"/>
              <w:right w:val="single" w:sz="6" w:space="0" w:color="auto"/>
            </w:tcBorders>
            <w:vAlign w:val="center"/>
            <w:hideMark/>
          </w:tcPr>
          <w:p w14:paraId="2760DFFD" w14:textId="6CF1A132" w:rsidR="007338BD" w:rsidRPr="006D21D5" w:rsidRDefault="00C00F0E"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Work out the numerical value. Show your working unless otherwise stated</w:t>
            </w:r>
          </w:p>
        </w:tc>
      </w:tr>
      <w:tr w:rsidR="007338BD" w:rsidRPr="007338BD" w14:paraId="13185943" w14:textId="77777777" w:rsidTr="006D21D5">
        <w:trPr>
          <w:trHeight w:val="300"/>
        </w:trPr>
        <w:tc>
          <w:tcPr>
            <w:tcW w:w="2830" w:type="dxa"/>
            <w:tcBorders>
              <w:top w:val="nil"/>
              <w:left w:val="single" w:sz="6" w:space="0" w:color="auto"/>
              <w:bottom w:val="single" w:sz="6" w:space="0" w:color="000000"/>
              <w:right w:val="single" w:sz="6" w:space="0" w:color="000000"/>
            </w:tcBorders>
            <w:vAlign w:val="center"/>
            <w:hideMark/>
          </w:tcPr>
          <w:p w14:paraId="543EDC71"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Classify</w:t>
            </w:r>
            <w:r w:rsidRPr="007338BD">
              <w:rPr>
                <w:rFonts w:eastAsia="Times New Roman" w:cs="Arial"/>
                <w:lang w:eastAsia="en-GB"/>
              </w:rPr>
              <w:t> </w:t>
            </w:r>
          </w:p>
        </w:tc>
        <w:tc>
          <w:tcPr>
            <w:tcW w:w="6170" w:type="dxa"/>
            <w:tcBorders>
              <w:top w:val="single" w:sz="6" w:space="0" w:color="auto"/>
              <w:left w:val="single" w:sz="6" w:space="0" w:color="auto"/>
              <w:bottom w:val="single" w:sz="6" w:space="0" w:color="auto"/>
              <w:right w:val="single" w:sz="6" w:space="0" w:color="auto"/>
            </w:tcBorders>
            <w:vAlign w:val="center"/>
            <w:hideMark/>
          </w:tcPr>
          <w:p w14:paraId="0A9BB917" w14:textId="0CC1FCF1"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Arrange in categories according to shared qualities or characteristics</w:t>
            </w:r>
          </w:p>
        </w:tc>
      </w:tr>
      <w:tr w:rsidR="007338BD" w:rsidRPr="007338BD" w14:paraId="50E9D580" w14:textId="77777777" w:rsidTr="006D21D5">
        <w:trPr>
          <w:trHeight w:val="570"/>
        </w:trPr>
        <w:tc>
          <w:tcPr>
            <w:tcW w:w="2830" w:type="dxa"/>
            <w:tcBorders>
              <w:top w:val="nil"/>
              <w:left w:val="single" w:sz="6" w:space="0" w:color="auto"/>
              <w:bottom w:val="single" w:sz="6" w:space="0" w:color="000000"/>
              <w:right w:val="single" w:sz="6" w:space="0" w:color="000000"/>
            </w:tcBorders>
            <w:vAlign w:val="center"/>
            <w:hideMark/>
          </w:tcPr>
          <w:p w14:paraId="282511C5"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Compare </w:t>
            </w:r>
            <w:r w:rsidRPr="007338BD">
              <w:rPr>
                <w:rFonts w:eastAsia="Times New Roman" w:cs="Arial"/>
                <w:lang w:eastAsia="en-GB"/>
              </w:rPr>
              <w:t> </w:t>
            </w:r>
          </w:p>
        </w:tc>
        <w:tc>
          <w:tcPr>
            <w:tcW w:w="6170" w:type="dxa"/>
            <w:tcBorders>
              <w:top w:val="single" w:sz="6" w:space="0" w:color="auto"/>
              <w:left w:val="nil"/>
              <w:bottom w:val="single" w:sz="6" w:space="0" w:color="000000"/>
              <w:right w:val="single" w:sz="6" w:space="0" w:color="000000"/>
            </w:tcBorders>
            <w:vAlign w:val="center"/>
            <w:hideMark/>
          </w:tcPr>
          <w:p w14:paraId="31276F69" w14:textId="5E5092AB"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Give an account of the similarities and differences between two or more items, situations or actions</w:t>
            </w:r>
          </w:p>
        </w:tc>
      </w:tr>
      <w:tr w:rsidR="007338BD" w:rsidRPr="007338BD" w14:paraId="26F633CE" w14:textId="77777777" w:rsidTr="006D21D5">
        <w:trPr>
          <w:trHeight w:val="300"/>
        </w:trPr>
        <w:tc>
          <w:tcPr>
            <w:tcW w:w="2830" w:type="dxa"/>
            <w:tcBorders>
              <w:top w:val="nil"/>
              <w:left w:val="single" w:sz="6" w:space="0" w:color="auto"/>
              <w:bottom w:val="single" w:sz="6" w:space="0" w:color="000000"/>
              <w:right w:val="single" w:sz="6" w:space="0" w:color="000000"/>
            </w:tcBorders>
            <w:vAlign w:val="center"/>
            <w:hideMark/>
          </w:tcPr>
          <w:p w14:paraId="35B07ED8"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Conclude</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4EFEFB29" w14:textId="2FBBBD22" w:rsidR="007338BD" w:rsidRPr="006D21D5" w:rsidRDefault="009152FC"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J</w:t>
            </w:r>
            <w:r w:rsidR="007338BD" w:rsidRPr="0027418C">
              <w:rPr>
                <w:rFonts w:eastAsia="Times New Roman" w:cs="Arial"/>
                <w:lang w:eastAsia="en-GB"/>
              </w:rPr>
              <w:t>udge or decide something</w:t>
            </w:r>
          </w:p>
        </w:tc>
      </w:tr>
      <w:tr w:rsidR="007338BD" w:rsidRPr="007338BD" w14:paraId="79D060B1" w14:textId="77777777" w:rsidTr="006D21D5">
        <w:trPr>
          <w:trHeight w:val="525"/>
        </w:trPr>
        <w:tc>
          <w:tcPr>
            <w:tcW w:w="2830" w:type="dxa"/>
            <w:tcBorders>
              <w:top w:val="nil"/>
              <w:left w:val="single" w:sz="6" w:space="0" w:color="auto"/>
              <w:bottom w:val="single" w:sz="6" w:space="0" w:color="000000"/>
              <w:right w:val="single" w:sz="6" w:space="0" w:color="000000"/>
            </w:tcBorders>
            <w:vAlign w:val="center"/>
            <w:hideMark/>
          </w:tcPr>
          <w:p w14:paraId="4E2E2C7E" w14:textId="77777777" w:rsidR="007338BD" w:rsidRPr="00C00F0E" w:rsidRDefault="007338BD" w:rsidP="007338BD">
            <w:pPr>
              <w:spacing w:after="0" w:line="240" w:lineRule="auto"/>
              <w:textAlignment w:val="baseline"/>
              <w:rPr>
                <w:rFonts w:ascii="Segoe UI" w:eastAsia="Times New Roman" w:hAnsi="Segoe UI" w:cs="Segoe UI"/>
                <w:b/>
                <w:bCs/>
                <w:sz w:val="18"/>
                <w:szCs w:val="18"/>
                <w:lang w:eastAsia="en-GB"/>
              </w:rPr>
            </w:pPr>
            <w:r w:rsidRPr="00C00F0E">
              <w:rPr>
                <w:rFonts w:eastAsia="Times New Roman" w:cs="Arial"/>
                <w:b/>
                <w:bCs/>
                <w:color w:val="FF0000"/>
                <w:lang w:eastAsia="en-GB"/>
              </w:rPr>
              <w:t xml:space="preserve"> </w:t>
            </w:r>
            <w:r w:rsidRPr="00C00F0E">
              <w:rPr>
                <w:rFonts w:eastAsia="Times New Roman" w:cs="Arial"/>
                <w:b/>
                <w:bCs/>
                <w:lang w:eastAsia="en-GB"/>
              </w:rPr>
              <w:t>Describe  </w:t>
            </w:r>
          </w:p>
        </w:tc>
        <w:tc>
          <w:tcPr>
            <w:tcW w:w="6170" w:type="dxa"/>
            <w:tcBorders>
              <w:top w:val="nil"/>
              <w:left w:val="nil"/>
              <w:bottom w:val="single" w:sz="6" w:space="0" w:color="000000"/>
              <w:right w:val="single" w:sz="6" w:space="0" w:color="000000"/>
            </w:tcBorders>
            <w:vAlign w:val="center"/>
            <w:hideMark/>
          </w:tcPr>
          <w:p w14:paraId="5C6DC2A0" w14:textId="0911741C"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Give an account that includes the relevant characteristics, qualities or events </w:t>
            </w:r>
          </w:p>
        </w:tc>
      </w:tr>
      <w:tr w:rsidR="007338BD" w:rsidRPr="007338BD" w14:paraId="03430C1F" w14:textId="77777777" w:rsidTr="006D21D5">
        <w:trPr>
          <w:trHeight w:val="570"/>
        </w:trPr>
        <w:tc>
          <w:tcPr>
            <w:tcW w:w="2830" w:type="dxa"/>
            <w:tcBorders>
              <w:top w:val="nil"/>
              <w:left w:val="single" w:sz="6" w:space="0" w:color="auto"/>
              <w:bottom w:val="single" w:sz="6" w:space="0" w:color="000000"/>
              <w:right w:val="single" w:sz="6" w:space="0" w:color="000000"/>
            </w:tcBorders>
            <w:vAlign w:val="center"/>
            <w:hideMark/>
          </w:tcPr>
          <w:p w14:paraId="4A1A6E12"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Discuss</w:t>
            </w:r>
            <w:r w:rsidRPr="007338BD">
              <w:rPr>
                <w:rFonts w:eastAsia="Times New Roman" w:cs="Arial"/>
                <w:lang w:eastAsia="en-GB"/>
              </w:rPr>
              <w:t> (how/whether/etc) </w:t>
            </w:r>
          </w:p>
        </w:tc>
        <w:tc>
          <w:tcPr>
            <w:tcW w:w="6170" w:type="dxa"/>
            <w:tcBorders>
              <w:top w:val="nil"/>
              <w:left w:val="nil"/>
              <w:bottom w:val="single" w:sz="6" w:space="0" w:color="000000"/>
              <w:right w:val="single" w:sz="6" w:space="0" w:color="000000"/>
            </w:tcBorders>
            <w:vAlign w:val="center"/>
            <w:hideMark/>
          </w:tcPr>
          <w:p w14:paraId="72FD8778" w14:textId="7D9FFF61"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Present, analyse and evaluate relevant points (for example, for/against an argument) to make a reasoned judgement</w:t>
            </w:r>
          </w:p>
        </w:tc>
      </w:tr>
      <w:tr w:rsidR="007338BD" w:rsidRPr="007338BD" w14:paraId="34A6E6C4" w14:textId="77777777" w:rsidTr="006D21D5">
        <w:trPr>
          <w:trHeight w:val="300"/>
        </w:trPr>
        <w:tc>
          <w:tcPr>
            <w:tcW w:w="2830" w:type="dxa"/>
            <w:tcBorders>
              <w:top w:val="nil"/>
              <w:left w:val="single" w:sz="6" w:space="0" w:color="auto"/>
              <w:bottom w:val="single" w:sz="6" w:space="0" w:color="000000"/>
              <w:right w:val="single" w:sz="6" w:space="0" w:color="000000"/>
            </w:tcBorders>
            <w:vAlign w:val="center"/>
            <w:hideMark/>
          </w:tcPr>
          <w:p w14:paraId="3E34A8C0"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Evaluate</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053A9D08" w14:textId="7E1528B1"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Make a reasoned qualitative judgement considering different factors and using available knowledge/experience</w:t>
            </w:r>
          </w:p>
        </w:tc>
      </w:tr>
      <w:tr w:rsidR="007338BD" w:rsidRPr="007338BD" w14:paraId="32F27133" w14:textId="77777777" w:rsidTr="006D21D5">
        <w:trPr>
          <w:trHeight w:val="300"/>
        </w:trPr>
        <w:tc>
          <w:tcPr>
            <w:tcW w:w="2830" w:type="dxa"/>
            <w:tcBorders>
              <w:top w:val="nil"/>
              <w:left w:val="single" w:sz="6" w:space="0" w:color="auto"/>
              <w:bottom w:val="single" w:sz="6" w:space="0" w:color="000000"/>
              <w:right w:val="single" w:sz="6" w:space="0" w:color="000000"/>
            </w:tcBorders>
            <w:vAlign w:val="center"/>
            <w:hideMark/>
          </w:tcPr>
          <w:p w14:paraId="01EFC326"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Examine</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661E4964" w14:textId="77777777"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To look at, inspect, or scrutinise carefully, or in detail</w:t>
            </w:r>
          </w:p>
        </w:tc>
      </w:tr>
      <w:tr w:rsidR="007338BD" w:rsidRPr="007338BD" w14:paraId="4EFA8E89" w14:textId="77777777" w:rsidTr="006D21D5">
        <w:trPr>
          <w:trHeight w:val="225"/>
        </w:trPr>
        <w:tc>
          <w:tcPr>
            <w:tcW w:w="2830" w:type="dxa"/>
            <w:tcBorders>
              <w:top w:val="nil"/>
              <w:left w:val="single" w:sz="6" w:space="0" w:color="auto"/>
              <w:bottom w:val="single" w:sz="6" w:space="0" w:color="000000"/>
              <w:right w:val="single" w:sz="6" w:space="0" w:color="000000"/>
            </w:tcBorders>
            <w:vAlign w:val="center"/>
            <w:hideMark/>
          </w:tcPr>
          <w:p w14:paraId="19ED8347"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Explain </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47D1F4CA" w14:textId="0CC70344" w:rsidR="007338BD" w:rsidRPr="0027418C"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Give reasons for and/or causes of something </w:t>
            </w:r>
          </w:p>
          <w:p w14:paraId="5CA8B37C" w14:textId="77777777"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Make something clear by describing and/or giving information</w:t>
            </w:r>
          </w:p>
        </w:tc>
      </w:tr>
      <w:tr w:rsidR="007338BD" w:rsidRPr="007338BD" w14:paraId="5AD76A29" w14:textId="77777777" w:rsidTr="006D21D5">
        <w:trPr>
          <w:trHeight w:val="240"/>
        </w:trPr>
        <w:tc>
          <w:tcPr>
            <w:tcW w:w="2830" w:type="dxa"/>
            <w:tcBorders>
              <w:top w:val="nil"/>
              <w:left w:val="single" w:sz="6" w:space="0" w:color="auto"/>
              <w:bottom w:val="single" w:sz="6" w:space="0" w:color="000000"/>
              <w:right w:val="single" w:sz="6" w:space="0" w:color="000000"/>
            </w:tcBorders>
            <w:vAlign w:val="center"/>
            <w:hideMark/>
          </w:tcPr>
          <w:p w14:paraId="7D3B0C96"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Interpret</w:t>
            </w:r>
            <w:r w:rsidRPr="007338BD">
              <w:rPr>
                <w:rFonts w:eastAsia="Times New Roman" w:cs="Arial"/>
                <w:lang w:eastAsia="en-GB"/>
              </w:rPr>
              <w:t> </w:t>
            </w:r>
          </w:p>
        </w:tc>
        <w:tc>
          <w:tcPr>
            <w:tcW w:w="6170" w:type="dxa"/>
            <w:tcBorders>
              <w:top w:val="nil"/>
              <w:left w:val="nil"/>
              <w:bottom w:val="single" w:sz="6" w:space="0" w:color="000000"/>
              <w:right w:val="single" w:sz="6" w:space="0" w:color="000000"/>
            </w:tcBorders>
            <w:vAlign w:val="center"/>
            <w:hideMark/>
          </w:tcPr>
          <w:p w14:paraId="5D5EC922" w14:textId="49D51002" w:rsidR="007338BD" w:rsidRPr="0027418C"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Translate information into recognisable form</w:t>
            </w:r>
          </w:p>
          <w:p w14:paraId="1856F3E6" w14:textId="77777777"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Convey one’s understanding to others, e.g. in a performance</w:t>
            </w:r>
          </w:p>
        </w:tc>
      </w:tr>
      <w:tr w:rsidR="007338BD" w:rsidRPr="007338BD" w14:paraId="6FC3D077" w14:textId="77777777" w:rsidTr="006D21D5">
        <w:trPr>
          <w:trHeight w:val="255"/>
        </w:trPr>
        <w:tc>
          <w:tcPr>
            <w:tcW w:w="2830" w:type="dxa"/>
            <w:tcBorders>
              <w:top w:val="nil"/>
              <w:left w:val="single" w:sz="6" w:space="0" w:color="auto"/>
              <w:bottom w:val="nil"/>
              <w:right w:val="single" w:sz="6" w:space="0" w:color="000000"/>
            </w:tcBorders>
            <w:vAlign w:val="center"/>
            <w:hideMark/>
          </w:tcPr>
          <w:p w14:paraId="15109C29"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Investigate</w:t>
            </w:r>
            <w:r w:rsidRPr="007338BD">
              <w:rPr>
                <w:rFonts w:eastAsia="Times New Roman" w:cs="Arial"/>
                <w:lang w:eastAsia="en-GB"/>
              </w:rPr>
              <w:t> </w:t>
            </w:r>
          </w:p>
        </w:tc>
        <w:tc>
          <w:tcPr>
            <w:tcW w:w="6170" w:type="dxa"/>
            <w:tcBorders>
              <w:top w:val="nil"/>
              <w:left w:val="nil"/>
              <w:bottom w:val="nil"/>
              <w:right w:val="single" w:sz="6" w:space="0" w:color="000000"/>
            </w:tcBorders>
            <w:vAlign w:val="center"/>
            <w:hideMark/>
          </w:tcPr>
          <w:p w14:paraId="39438EA3" w14:textId="5F203077" w:rsidR="007338BD" w:rsidRPr="006D21D5" w:rsidRDefault="00AB10FC"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I</w:t>
            </w:r>
            <w:r w:rsidR="007338BD" w:rsidRPr="0027418C">
              <w:rPr>
                <w:rFonts w:eastAsia="Times New Roman" w:cs="Arial"/>
                <w:lang w:eastAsia="en-GB"/>
              </w:rPr>
              <w:t>nquire into (a situation or problem) </w:t>
            </w:r>
          </w:p>
        </w:tc>
      </w:tr>
      <w:tr w:rsidR="007338BD" w:rsidRPr="007338BD" w14:paraId="3A2E9A8D" w14:textId="77777777" w:rsidTr="006D21D5">
        <w:trPr>
          <w:trHeight w:val="570"/>
        </w:trPr>
        <w:tc>
          <w:tcPr>
            <w:tcW w:w="2830" w:type="dxa"/>
            <w:tcBorders>
              <w:top w:val="single" w:sz="6" w:space="0" w:color="000000"/>
              <w:left w:val="single" w:sz="6" w:space="0" w:color="auto"/>
              <w:bottom w:val="single" w:sz="6" w:space="0" w:color="000000"/>
              <w:right w:val="single" w:sz="6" w:space="0" w:color="000000"/>
            </w:tcBorders>
            <w:vAlign w:val="center"/>
            <w:hideMark/>
          </w:tcPr>
          <w:p w14:paraId="4621497C"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Justify</w:t>
            </w:r>
            <w:r w:rsidRPr="007338BD">
              <w:rPr>
                <w:rFonts w:eastAsia="Times New Roman" w:cs="Arial"/>
                <w:lang w:eastAsia="en-GB"/>
              </w:rPr>
              <w:t>   </w:t>
            </w:r>
          </w:p>
        </w:tc>
        <w:tc>
          <w:tcPr>
            <w:tcW w:w="6170" w:type="dxa"/>
            <w:tcBorders>
              <w:top w:val="single" w:sz="6" w:space="0" w:color="000000"/>
              <w:left w:val="nil"/>
              <w:bottom w:val="single" w:sz="6" w:space="0" w:color="000000"/>
              <w:right w:val="single" w:sz="6" w:space="0" w:color="000000"/>
            </w:tcBorders>
            <w:vAlign w:val="center"/>
            <w:hideMark/>
          </w:tcPr>
          <w:p w14:paraId="060CF563" w14:textId="0DD4016F"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Give valid reasons for offering an opinion or reaching a conclusion </w:t>
            </w:r>
          </w:p>
        </w:tc>
      </w:tr>
      <w:tr w:rsidR="007338BD" w:rsidRPr="007338BD" w14:paraId="01789368" w14:textId="77777777" w:rsidTr="006D21D5">
        <w:trPr>
          <w:trHeight w:val="375"/>
        </w:trPr>
        <w:tc>
          <w:tcPr>
            <w:tcW w:w="2830" w:type="dxa"/>
            <w:tcBorders>
              <w:top w:val="nil"/>
              <w:left w:val="single" w:sz="6" w:space="0" w:color="auto"/>
              <w:bottom w:val="nil"/>
              <w:right w:val="single" w:sz="6" w:space="0" w:color="000000"/>
            </w:tcBorders>
            <w:vAlign w:val="center"/>
            <w:hideMark/>
          </w:tcPr>
          <w:p w14:paraId="28EBE6EB"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Research</w:t>
            </w:r>
            <w:r w:rsidRPr="007338BD">
              <w:rPr>
                <w:rFonts w:eastAsia="Times New Roman" w:cs="Arial"/>
                <w:lang w:eastAsia="en-GB"/>
              </w:rPr>
              <w:t> </w:t>
            </w:r>
          </w:p>
        </w:tc>
        <w:tc>
          <w:tcPr>
            <w:tcW w:w="6170" w:type="dxa"/>
            <w:tcBorders>
              <w:top w:val="nil"/>
              <w:left w:val="nil"/>
              <w:bottom w:val="nil"/>
              <w:right w:val="single" w:sz="6" w:space="0" w:color="000000"/>
            </w:tcBorders>
            <w:vAlign w:val="center"/>
            <w:hideMark/>
          </w:tcPr>
          <w:p w14:paraId="7D069B16" w14:textId="1947B799" w:rsidR="007338BD" w:rsidRPr="006D21D5" w:rsidRDefault="009152FC"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D</w:t>
            </w:r>
            <w:r w:rsidR="007338BD" w:rsidRPr="0027418C">
              <w:rPr>
                <w:rFonts w:eastAsia="Times New Roman" w:cs="Arial"/>
                <w:lang w:eastAsia="en-GB"/>
              </w:rPr>
              <w:t>o detailed study in order to discover (new) information or reach a (new) understanding</w:t>
            </w:r>
          </w:p>
        </w:tc>
      </w:tr>
      <w:tr w:rsidR="007338BD" w:rsidRPr="007338BD" w14:paraId="704333E1" w14:textId="77777777" w:rsidTr="006D21D5">
        <w:trPr>
          <w:trHeight w:val="300"/>
        </w:trPr>
        <w:tc>
          <w:tcPr>
            <w:tcW w:w="2830" w:type="dxa"/>
            <w:tcBorders>
              <w:top w:val="single" w:sz="6" w:space="0" w:color="000000"/>
              <w:left w:val="single" w:sz="6" w:space="0" w:color="auto"/>
              <w:bottom w:val="single" w:sz="6" w:space="0" w:color="auto"/>
              <w:right w:val="single" w:sz="6" w:space="0" w:color="000000"/>
            </w:tcBorders>
            <w:vAlign w:val="center"/>
            <w:hideMark/>
          </w:tcPr>
          <w:p w14:paraId="09BBAC5D" w14:textId="77777777" w:rsidR="007338BD" w:rsidRPr="007338BD" w:rsidRDefault="007338BD" w:rsidP="007338BD">
            <w:pPr>
              <w:spacing w:after="0" w:line="240" w:lineRule="auto"/>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Summarise</w:t>
            </w:r>
            <w:r w:rsidRPr="007338BD">
              <w:rPr>
                <w:rFonts w:eastAsia="Times New Roman" w:cs="Arial"/>
                <w:lang w:eastAsia="en-GB"/>
              </w:rPr>
              <w:t> </w:t>
            </w:r>
          </w:p>
        </w:tc>
        <w:tc>
          <w:tcPr>
            <w:tcW w:w="6170" w:type="dxa"/>
            <w:tcBorders>
              <w:top w:val="single" w:sz="6" w:space="0" w:color="000000"/>
              <w:left w:val="nil"/>
              <w:bottom w:val="single" w:sz="6" w:space="0" w:color="auto"/>
              <w:right w:val="single" w:sz="6" w:space="0" w:color="000000"/>
            </w:tcBorders>
            <w:vAlign w:val="center"/>
            <w:hideMark/>
          </w:tcPr>
          <w:p w14:paraId="7FD02C5F" w14:textId="6F5B2BDD" w:rsidR="007338BD" w:rsidRPr="006D21D5" w:rsidRDefault="007338BD" w:rsidP="00860599">
            <w:pPr>
              <w:pStyle w:val="ListParagraph"/>
              <w:numPr>
                <w:ilvl w:val="0"/>
                <w:numId w:val="31"/>
              </w:numPr>
              <w:spacing w:after="0" w:line="240" w:lineRule="auto"/>
              <w:ind w:left="720"/>
              <w:textAlignment w:val="baseline"/>
              <w:rPr>
                <w:rFonts w:eastAsia="Times New Roman" w:cs="Arial"/>
                <w:lang w:eastAsia="en-GB"/>
              </w:rPr>
            </w:pPr>
            <w:r w:rsidRPr="0027418C">
              <w:rPr>
                <w:rFonts w:eastAsia="Times New Roman" w:cs="Arial"/>
                <w:lang w:eastAsia="en-GB"/>
              </w:rPr>
              <w:t>Express the most important facts or ideas about something in a short and clear form</w:t>
            </w:r>
          </w:p>
        </w:tc>
      </w:tr>
    </w:tbl>
    <w:p w14:paraId="46FCA6AC" w14:textId="77777777" w:rsidR="00063675" w:rsidRDefault="002B22F2" w:rsidP="00063675">
      <w:pPr>
        <w:spacing w:before="160" w:line="240" w:lineRule="auto"/>
        <w:contextualSpacing/>
        <w:rPr>
          <w:rFonts w:eastAsia="Calibri" w:cs="Arial"/>
          <w:color w:val="000000"/>
          <w:shd w:val="clear" w:color="auto" w:fill="FFFFFF"/>
          <w:lang w:eastAsia="en-GB"/>
        </w:rPr>
      </w:pPr>
      <w:r w:rsidRPr="002B22F2">
        <w:rPr>
          <w:rFonts w:eastAsia="Calibri" w:cs="Arial"/>
          <w:color w:val="000000"/>
          <w:shd w:val="clear" w:color="auto" w:fill="FFFFFF"/>
        </w:rPr>
        <w:t>We might a</w:t>
      </w:r>
      <w:r w:rsidRPr="002B22F2">
        <w:rPr>
          <w:rFonts w:eastAsia="Calibri" w:cs="Arial"/>
          <w:color w:val="000000"/>
          <w:shd w:val="clear" w:color="auto" w:fill="FFFFFF"/>
          <w:lang w:eastAsia="en-GB"/>
        </w:rPr>
        <w:t>lso use other command words but these will be:</w:t>
      </w:r>
    </w:p>
    <w:p w14:paraId="5E596E3D" w14:textId="77777777" w:rsidR="00063675" w:rsidRDefault="00063675" w:rsidP="00063675">
      <w:pPr>
        <w:spacing w:before="160" w:line="240" w:lineRule="auto"/>
        <w:contextualSpacing/>
        <w:rPr>
          <w:rFonts w:eastAsia="Calibri" w:cs="Arial"/>
          <w:color w:val="000000"/>
          <w:shd w:val="clear" w:color="auto" w:fill="FFFFFF"/>
          <w:lang w:eastAsia="en-GB"/>
        </w:rPr>
      </w:pPr>
    </w:p>
    <w:p w14:paraId="2769A81F" w14:textId="46E47F83" w:rsidR="002B22F2" w:rsidRPr="00063675" w:rsidRDefault="002B22F2" w:rsidP="00063675">
      <w:pPr>
        <w:numPr>
          <w:ilvl w:val="0"/>
          <w:numId w:val="4"/>
        </w:numPr>
        <w:spacing w:after="0" w:line="240" w:lineRule="auto"/>
        <w:ind w:left="567" w:hanging="567"/>
        <w:contextualSpacing/>
        <w:rPr>
          <w:rFonts w:eastAsia="Calibri" w:cs="Arial"/>
          <w:color w:val="000000"/>
          <w:shd w:val="clear" w:color="auto" w:fill="FFFFFF"/>
          <w:lang w:eastAsia="en-GB"/>
        </w:rPr>
      </w:pPr>
      <w:r w:rsidRPr="002B22F2">
        <w:rPr>
          <w:rFonts w:eastAsia="Calibri" w:cs="Arial"/>
          <w:color w:val="000000"/>
          <w:shd w:val="clear" w:color="auto" w:fill="FFFFFF"/>
          <w:lang w:eastAsia="en-GB"/>
        </w:rPr>
        <w:t>commonly used words whose meaning will be made clear from the context in which they are used</w:t>
      </w:r>
      <w:r w:rsidR="00307066">
        <w:rPr>
          <w:rFonts w:eastAsia="Calibri" w:cs="Arial"/>
          <w:color w:val="000000"/>
          <w:shd w:val="clear" w:color="auto" w:fill="FFFFFF"/>
          <w:lang w:eastAsia="en-GB"/>
        </w:rPr>
        <w:t>.</w:t>
      </w:r>
    </w:p>
    <w:p w14:paraId="1112C94D" w14:textId="17AEC1D6" w:rsidR="002B22F2" w:rsidRPr="003E356F" w:rsidRDefault="002B22F2" w:rsidP="006F371A">
      <w:pPr>
        <w:numPr>
          <w:ilvl w:val="0"/>
          <w:numId w:val="4"/>
        </w:numPr>
        <w:spacing w:after="0" w:line="240" w:lineRule="auto"/>
        <w:ind w:left="567" w:hanging="567"/>
        <w:contextualSpacing/>
        <w:rPr>
          <w:rFonts w:cs="Arial"/>
          <w:b/>
          <w:bCs/>
        </w:rPr>
      </w:pPr>
      <w:r w:rsidRPr="003E356F">
        <w:rPr>
          <w:rFonts w:eastAsia="Calibri" w:cs="Arial"/>
          <w:color w:val="000000"/>
          <w:shd w:val="clear" w:color="auto" w:fill="FFFFFF"/>
          <w:lang w:eastAsia="en-GB"/>
        </w:rPr>
        <w:t>subject specific words drawn from the unit content.</w:t>
      </w:r>
    </w:p>
    <w:sectPr w:rsidR="002B22F2" w:rsidRPr="003E356F" w:rsidSect="00667D34">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0A9A" w14:textId="77777777" w:rsidR="00DB6860" w:rsidRDefault="00DB6860" w:rsidP="00BA43BD">
      <w:pPr>
        <w:spacing w:after="0" w:line="240" w:lineRule="auto"/>
      </w:pPr>
      <w:r>
        <w:separator/>
      </w:r>
    </w:p>
  </w:endnote>
  <w:endnote w:type="continuationSeparator" w:id="0">
    <w:p w14:paraId="1A11611C" w14:textId="77777777" w:rsidR="00DB6860" w:rsidRDefault="00DB6860" w:rsidP="00BA43BD">
      <w:pPr>
        <w:spacing w:after="0" w:line="240" w:lineRule="auto"/>
      </w:pPr>
      <w:r>
        <w:continuationSeparator/>
      </w:r>
    </w:p>
  </w:endnote>
  <w:endnote w:type="continuationNotice" w:id="1">
    <w:p w14:paraId="1C9D5695" w14:textId="77777777" w:rsidR="00DB6860" w:rsidRDefault="00DB6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3009" w14:textId="7FED0BD8" w:rsidR="00282860" w:rsidRDefault="00282860" w:rsidP="00282860">
    <w:pPr>
      <w:tabs>
        <w:tab w:val="right" w:pos="9072"/>
      </w:tabs>
      <w:spacing w:after="40" w:line="240" w:lineRule="auto"/>
      <w:rPr>
        <w:b/>
        <w:sz w:val="16"/>
      </w:rPr>
    </w:pPr>
    <w:r>
      <w:rPr>
        <w:b/>
        <w:sz w:val="16"/>
      </w:rPr>
      <w:t xml:space="preserve">Sample </w:t>
    </w:r>
    <w:r w:rsidR="00CC2085" w:rsidRPr="00CC2085">
      <w:rPr>
        <w:b/>
        <w:sz w:val="16"/>
      </w:rPr>
      <w:t xml:space="preserve">Cambridge </w:t>
    </w:r>
    <w:r>
      <w:rPr>
        <w:b/>
        <w:sz w:val="16"/>
      </w:rPr>
      <w:t xml:space="preserve">OCR-set assignment Unit </w:t>
    </w:r>
    <w:bookmarkStart w:id="23" w:name="_Hlk190943806"/>
    <w:r w:rsidRPr="00417AC4">
      <w:rPr>
        <w:b/>
        <w:sz w:val="16"/>
      </w:rPr>
      <w:t>F</w:t>
    </w:r>
    <w:r>
      <w:rPr>
        <w:b/>
        <w:sz w:val="16"/>
      </w:rPr>
      <w:t>199</w:t>
    </w:r>
    <w:r w:rsidRPr="00417AC4">
      <w:rPr>
        <w:b/>
        <w:sz w:val="16"/>
      </w:rPr>
      <w:t xml:space="preserve">: </w:t>
    </w:r>
    <w:r w:rsidRPr="00282860">
      <w:rPr>
        <w:b/>
        <w:sz w:val="16"/>
      </w:rPr>
      <w:t>Designing and communicating secure global computing system</w:t>
    </w:r>
    <w:bookmarkEnd w:id="23"/>
    <w:r w:rsidR="00DE42EA">
      <w:rPr>
        <w:b/>
        <w:sz w:val="16"/>
      </w:rPr>
      <w:t xml:space="preserve"> </w:t>
    </w:r>
    <w:r w:rsidRPr="00B40D29">
      <w:rPr>
        <w:b/>
        <w:sz w:val="16"/>
      </w:rPr>
      <w:t>Valid</w:t>
    </w:r>
    <w:r w:rsidR="008C6B0B">
      <w:rPr>
        <w:b/>
        <w:sz w:val="16"/>
      </w:rPr>
      <w:t xml:space="preserve"> </w:t>
    </w:r>
    <w:r w:rsidRPr="00B40D29">
      <w:rPr>
        <w:b/>
        <w:sz w:val="16"/>
      </w:rPr>
      <w:t xml:space="preserve">for assessment until 20XX. </w:t>
    </w:r>
    <w:r w:rsidR="00DE42EA">
      <w:rPr>
        <w:b/>
        <w:sz w:val="16"/>
      </w:rPr>
      <w:tab/>
    </w:r>
    <w:r w:rsidR="00DE42EA" w:rsidRPr="00DE42EA">
      <w:rPr>
        <w:b/>
        <w:sz w:val="16"/>
      </w:rPr>
      <w:fldChar w:fldCharType="begin"/>
    </w:r>
    <w:r w:rsidR="00DE42EA" w:rsidRPr="00DE42EA">
      <w:rPr>
        <w:b/>
        <w:sz w:val="16"/>
      </w:rPr>
      <w:instrText xml:space="preserve"> PAGE   \* MERGEFORMAT </w:instrText>
    </w:r>
    <w:r w:rsidR="00DE42EA" w:rsidRPr="00DE42EA">
      <w:rPr>
        <w:b/>
        <w:sz w:val="16"/>
      </w:rPr>
      <w:fldChar w:fldCharType="separate"/>
    </w:r>
    <w:r w:rsidR="00DE42EA" w:rsidRPr="00DE42EA">
      <w:rPr>
        <w:b/>
        <w:noProof/>
        <w:sz w:val="16"/>
      </w:rPr>
      <w:t>1</w:t>
    </w:r>
    <w:r w:rsidR="00DE42EA" w:rsidRPr="00DE42EA">
      <w:rPr>
        <w:b/>
        <w:noProof/>
        <w:sz w:val="16"/>
      </w:rPr>
      <w:fldChar w:fldCharType="end"/>
    </w:r>
  </w:p>
  <w:p w14:paraId="5D1DD216" w14:textId="77A695F0" w:rsidR="00282860" w:rsidRPr="00B40D29" w:rsidRDefault="00282860" w:rsidP="00282860">
    <w:pPr>
      <w:tabs>
        <w:tab w:val="right" w:pos="9072"/>
      </w:tabs>
      <w:spacing w:after="40" w:line="240" w:lineRule="auto"/>
      <w:rPr>
        <w:sz w:val="16"/>
        <w:szCs w:val="16"/>
      </w:rPr>
    </w:pPr>
    <w:r w:rsidRPr="00E13E32">
      <w:rPr>
        <w:b/>
        <w:sz w:val="16"/>
      </w:rPr>
      <w:t xml:space="preserve">Version </w:t>
    </w:r>
    <w:r w:rsidR="00CC2085">
      <w:rPr>
        <w:b/>
        <w:sz w:val="16"/>
      </w:rPr>
      <w:t>2</w:t>
    </w:r>
    <w:r w:rsidRPr="00E13E32">
      <w:rPr>
        <w:b/>
        <w:sz w:val="16"/>
      </w:rPr>
      <w:t>: (</w:t>
    </w:r>
    <w:r w:rsidR="00CC2085">
      <w:rPr>
        <w:b/>
        <w:sz w:val="16"/>
      </w:rPr>
      <w:t>September</w:t>
    </w:r>
    <w:r w:rsidR="00CC2085" w:rsidRPr="00E13E32">
      <w:rPr>
        <w:b/>
        <w:sz w:val="16"/>
      </w:rPr>
      <w:t xml:space="preserve"> </w:t>
    </w:r>
    <w:r w:rsidRPr="00E13E32">
      <w:rPr>
        <w:b/>
        <w:sz w:val="16"/>
      </w:rPr>
      <w:t>202</w:t>
    </w:r>
    <w:r w:rsidR="000C603A">
      <w:rPr>
        <w:b/>
        <w:sz w:val="16"/>
      </w:rPr>
      <w:t>5</w:t>
    </w:r>
    <w:r w:rsidRPr="00E13E32">
      <w:rPr>
        <w:b/>
        <w:sz w:val="16"/>
      </w:rPr>
      <w:t>)</w:t>
    </w:r>
    <w:r w:rsidRPr="00E13E32">
      <w:rPr>
        <w:b/>
        <w:sz w:val="16"/>
      </w:rPr>
      <w:tab/>
      <w:t xml:space="preserve">© </w:t>
    </w:r>
    <w:r w:rsidR="00CC2085" w:rsidRPr="00CC2085">
      <w:rPr>
        <w:b/>
        <w:sz w:val="16"/>
      </w:rPr>
      <w:t xml:space="preserve">Cambridge </w:t>
    </w:r>
    <w:r w:rsidRPr="00E13E32">
      <w:rPr>
        <w:b/>
        <w:sz w:val="16"/>
      </w:rPr>
      <w:t>OCR 202</w:t>
    </w:r>
    <w:r w:rsidR="000C603A">
      <w:rPr>
        <w:b/>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8062" w14:textId="59FDD4A7" w:rsidR="00282860" w:rsidRDefault="00282860" w:rsidP="008C6B0B">
    <w:pPr>
      <w:tabs>
        <w:tab w:val="right" w:pos="9026"/>
      </w:tabs>
      <w:spacing w:after="40" w:line="240" w:lineRule="auto"/>
      <w:rPr>
        <w:b/>
        <w:sz w:val="20"/>
        <w:szCs w:val="20"/>
      </w:rPr>
    </w:pPr>
    <w:r>
      <w:rPr>
        <w:b/>
        <w:sz w:val="16"/>
      </w:rPr>
      <w:t xml:space="preserve">Sample </w:t>
    </w:r>
    <w:r w:rsidR="00CC2085" w:rsidRPr="00CC2085">
      <w:rPr>
        <w:b/>
        <w:sz w:val="16"/>
      </w:rPr>
      <w:t xml:space="preserve">Cambridge </w:t>
    </w:r>
    <w:r>
      <w:rPr>
        <w:b/>
        <w:sz w:val="16"/>
      </w:rPr>
      <w:t xml:space="preserve">OCR-set assignment Unit </w:t>
    </w:r>
    <w:r w:rsidRPr="00417AC4">
      <w:rPr>
        <w:b/>
        <w:sz w:val="16"/>
      </w:rPr>
      <w:t>F</w:t>
    </w:r>
    <w:r>
      <w:rPr>
        <w:b/>
        <w:sz w:val="16"/>
      </w:rPr>
      <w:t>199</w:t>
    </w:r>
    <w:r w:rsidRPr="00417AC4">
      <w:rPr>
        <w:b/>
        <w:sz w:val="16"/>
      </w:rPr>
      <w:t xml:space="preserve">: </w:t>
    </w:r>
    <w:r w:rsidRPr="00282860">
      <w:rPr>
        <w:b/>
        <w:sz w:val="16"/>
      </w:rPr>
      <w:t>Designing and communicating secure global computing systems</w:t>
    </w:r>
    <w:r w:rsidRPr="00E13E32">
      <w:rPr>
        <w:b/>
        <w:sz w:val="16"/>
      </w:rPr>
      <w:tab/>
    </w:r>
  </w:p>
  <w:p w14:paraId="25431787" w14:textId="354E7102" w:rsidR="00282860" w:rsidRDefault="00282860" w:rsidP="00282860">
    <w:pPr>
      <w:tabs>
        <w:tab w:val="right" w:pos="9072"/>
      </w:tabs>
      <w:spacing w:after="40" w:line="240" w:lineRule="auto"/>
      <w:rPr>
        <w:b/>
        <w:sz w:val="16"/>
      </w:rPr>
    </w:pPr>
    <w:r w:rsidRPr="00B40D29">
      <w:rPr>
        <w:b/>
        <w:sz w:val="16"/>
      </w:rPr>
      <w:t>Valid for assessment until 20XX</w:t>
    </w:r>
    <w:r w:rsidR="00DE42EA">
      <w:rPr>
        <w:b/>
        <w:sz w:val="16"/>
      </w:rPr>
      <w:tab/>
    </w:r>
    <w:r w:rsidR="00DE42EA" w:rsidRPr="00DE42EA">
      <w:rPr>
        <w:b/>
        <w:sz w:val="16"/>
      </w:rPr>
      <w:fldChar w:fldCharType="begin"/>
    </w:r>
    <w:r w:rsidR="00DE42EA" w:rsidRPr="00DE42EA">
      <w:rPr>
        <w:b/>
        <w:sz w:val="16"/>
      </w:rPr>
      <w:instrText xml:space="preserve"> PAGE   \* MERGEFORMAT </w:instrText>
    </w:r>
    <w:r w:rsidR="00DE42EA" w:rsidRPr="00DE42EA">
      <w:rPr>
        <w:b/>
        <w:sz w:val="16"/>
      </w:rPr>
      <w:fldChar w:fldCharType="separate"/>
    </w:r>
    <w:r w:rsidR="00DE42EA" w:rsidRPr="00DE42EA">
      <w:rPr>
        <w:b/>
        <w:noProof/>
        <w:sz w:val="16"/>
      </w:rPr>
      <w:t>1</w:t>
    </w:r>
    <w:r w:rsidR="00DE42EA" w:rsidRPr="00DE42EA">
      <w:rPr>
        <w:b/>
        <w:noProof/>
        <w:sz w:val="16"/>
      </w:rPr>
      <w:fldChar w:fldCharType="end"/>
    </w:r>
  </w:p>
  <w:p w14:paraId="19EA6D69" w14:textId="7FCB80C5" w:rsidR="00282860" w:rsidRPr="00B40D29" w:rsidRDefault="00282860" w:rsidP="00282860">
    <w:pPr>
      <w:tabs>
        <w:tab w:val="right" w:pos="9072"/>
      </w:tabs>
      <w:spacing w:after="40" w:line="240" w:lineRule="auto"/>
      <w:rPr>
        <w:sz w:val="16"/>
        <w:szCs w:val="16"/>
      </w:rPr>
    </w:pPr>
    <w:r w:rsidRPr="00E13E32">
      <w:rPr>
        <w:b/>
        <w:sz w:val="16"/>
      </w:rPr>
      <w:t xml:space="preserve">Version </w:t>
    </w:r>
    <w:r w:rsidR="00CC2085">
      <w:rPr>
        <w:b/>
        <w:sz w:val="16"/>
      </w:rPr>
      <w:t>2</w:t>
    </w:r>
    <w:r w:rsidRPr="00E13E32">
      <w:rPr>
        <w:b/>
        <w:sz w:val="16"/>
      </w:rPr>
      <w:t>: (</w:t>
    </w:r>
    <w:r w:rsidR="00CC2085">
      <w:rPr>
        <w:b/>
        <w:sz w:val="16"/>
      </w:rPr>
      <w:t>September</w:t>
    </w:r>
    <w:r w:rsidR="00CC2085" w:rsidRPr="00E13E32">
      <w:rPr>
        <w:b/>
        <w:sz w:val="16"/>
      </w:rPr>
      <w:t xml:space="preserve"> </w:t>
    </w:r>
    <w:r w:rsidRPr="00E13E32">
      <w:rPr>
        <w:b/>
        <w:sz w:val="16"/>
      </w:rPr>
      <w:t>202</w:t>
    </w:r>
    <w:r w:rsidR="000C603A">
      <w:rPr>
        <w:b/>
        <w:sz w:val="16"/>
      </w:rPr>
      <w:t>5</w:t>
    </w:r>
    <w:r w:rsidRPr="00E13E32">
      <w:rPr>
        <w:b/>
        <w:sz w:val="16"/>
      </w:rPr>
      <w:t>)</w:t>
    </w:r>
    <w:r w:rsidRPr="00E13E32">
      <w:rPr>
        <w:b/>
        <w:sz w:val="16"/>
      </w:rPr>
      <w:tab/>
      <w:t xml:space="preserve">© </w:t>
    </w:r>
    <w:r w:rsidR="00CC2085" w:rsidRPr="00CC2085">
      <w:rPr>
        <w:b/>
        <w:sz w:val="16"/>
      </w:rPr>
      <w:t xml:space="preserve">Cambridge </w:t>
    </w:r>
    <w:r w:rsidRPr="00E13E32">
      <w:rPr>
        <w:b/>
        <w:sz w:val="16"/>
      </w:rPr>
      <w:t>OCR 202</w:t>
    </w:r>
    <w:r w:rsidR="000C603A">
      <w:rPr>
        <w:b/>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630C" w14:textId="7615F644" w:rsidR="00282860" w:rsidRDefault="00282860" w:rsidP="000C603A">
    <w:pPr>
      <w:tabs>
        <w:tab w:val="right" w:pos="9072"/>
      </w:tabs>
      <w:spacing w:after="40" w:line="240" w:lineRule="auto"/>
      <w:rPr>
        <w:b/>
        <w:sz w:val="20"/>
        <w:szCs w:val="20"/>
      </w:rPr>
    </w:pPr>
    <w:r>
      <w:rPr>
        <w:b/>
        <w:sz w:val="16"/>
      </w:rPr>
      <w:t xml:space="preserve">Sample </w:t>
    </w:r>
    <w:r w:rsidR="008D260C" w:rsidRPr="008D260C">
      <w:rPr>
        <w:b/>
        <w:sz w:val="16"/>
      </w:rPr>
      <w:t xml:space="preserve">Cambridge </w:t>
    </w:r>
    <w:r>
      <w:rPr>
        <w:b/>
        <w:sz w:val="16"/>
      </w:rPr>
      <w:t xml:space="preserve">OCR-set assignment Unit </w:t>
    </w:r>
    <w:r w:rsidRPr="00417AC4">
      <w:rPr>
        <w:b/>
        <w:sz w:val="16"/>
      </w:rPr>
      <w:t>F</w:t>
    </w:r>
    <w:r>
      <w:rPr>
        <w:b/>
        <w:sz w:val="16"/>
      </w:rPr>
      <w:t>199</w:t>
    </w:r>
    <w:r w:rsidRPr="00417AC4">
      <w:rPr>
        <w:b/>
        <w:sz w:val="16"/>
      </w:rPr>
      <w:t xml:space="preserve">: </w:t>
    </w:r>
    <w:r w:rsidRPr="00282860">
      <w:rPr>
        <w:b/>
        <w:sz w:val="16"/>
      </w:rPr>
      <w:t>Designing and communicating secure global computing systems</w:t>
    </w:r>
    <w:r w:rsidRPr="00E13E32">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p>
  <w:p w14:paraId="7FB88E0F" w14:textId="77777777" w:rsidR="00282860" w:rsidRDefault="00282860" w:rsidP="00282860">
    <w:pPr>
      <w:tabs>
        <w:tab w:val="right" w:pos="9072"/>
      </w:tabs>
      <w:spacing w:after="40" w:line="240" w:lineRule="auto"/>
      <w:rPr>
        <w:b/>
        <w:sz w:val="16"/>
      </w:rPr>
    </w:pPr>
    <w:r w:rsidRPr="00B40D29">
      <w:rPr>
        <w:b/>
        <w:sz w:val="16"/>
      </w:rPr>
      <w:t xml:space="preserve">Valid for assessment until 20XX. </w:t>
    </w:r>
  </w:p>
  <w:p w14:paraId="662ED952" w14:textId="09BF6A24" w:rsidR="00282860" w:rsidRPr="00B40D29" w:rsidRDefault="00282860" w:rsidP="000C603A">
    <w:pPr>
      <w:tabs>
        <w:tab w:val="right" w:pos="9072"/>
      </w:tabs>
      <w:spacing w:after="40" w:line="240" w:lineRule="auto"/>
      <w:rPr>
        <w:sz w:val="16"/>
        <w:szCs w:val="16"/>
      </w:rPr>
    </w:pPr>
    <w:r w:rsidRPr="00E13E32">
      <w:rPr>
        <w:b/>
        <w:sz w:val="16"/>
      </w:rPr>
      <w:t xml:space="preserve">Version </w:t>
    </w:r>
    <w:r w:rsidR="008D260C">
      <w:rPr>
        <w:b/>
        <w:sz w:val="16"/>
      </w:rPr>
      <w:t>2</w:t>
    </w:r>
    <w:r w:rsidRPr="00E13E32">
      <w:rPr>
        <w:b/>
        <w:sz w:val="16"/>
      </w:rPr>
      <w:t>: (</w:t>
    </w:r>
    <w:r w:rsidR="008D260C">
      <w:rPr>
        <w:b/>
        <w:sz w:val="16"/>
      </w:rPr>
      <w:t xml:space="preserve">September </w:t>
    </w:r>
    <w:r w:rsidR="000C603A">
      <w:rPr>
        <w:b/>
        <w:sz w:val="16"/>
      </w:rPr>
      <w:t>2025</w:t>
    </w:r>
    <w:r w:rsidRPr="00E13E32">
      <w:rPr>
        <w:b/>
        <w:sz w:val="16"/>
      </w:rPr>
      <w:t>)</w:t>
    </w:r>
    <w:r w:rsidRPr="00E13E32">
      <w:rPr>
        <w:b/>
        <w:sz w:val="16"/>
      </w:rPr>
      <w:tab/>
    </w:r>
    <w:r>
      <w:rPr>
        <w:b/>
        <w:sz w:val="16"/>
      </w:rPr>
      <w:tab/>
    </w:r>
    <w:r>
      <w:rPr>
        <w:b/>
        <w:sz w:val="16"/>
      </w:rPr>
      <w:tab/>
    </w:r>
    <w:r>
      <w:rPr>
        <w:b/>
        <w:sz w:val="16"/>
      </w:rPr>
      <w:tab/>
    </w:r>
    <w:r>
      <w:rPr>
        <w:b/>
        <w:sz w:val="16"/>
      </w:rPr>
      <w:tab/>
    </w:r>
    <w:r>
      <w:rPr>
        <w:b/>
        <w:sz w:val="16"/>
      </w:rPr>
      <w:tab/>
    </w:r>
    <w:r>
      <w:rPr>
        <w:b/>
        <w:sz w:val="16"/>
      </w:rPr>
      <w:tab/>
    </w:r>
    <w:r w:rsidRPr="00E13E32">
      <w:rPr>
        <w:b/>
        <w:sz w:val="16"/>
      </w:rPr>
      <w:t xml:space="preserve">© </w:t>
    </w:r>
    <w:r w:rsidR="008D260C" w:rsidRPr="008D260C">
      <w:rPr>
        <w:b/>
        <w:sz w:val="16"/>
      </w:rPr>
      <w:t xml:space="preserve">Cambridge </w:t>
    </w:r>
    <w:r w:rsidRPr="00E13E32">
      <w:rPr>
        <w:b/>
        <w:sz w:val="16"/>
      </w:rPr>
      <w:t>OCR 202</w:t>
    </w:r>
    <w:r w:rsidR="000C603A">
      <w:rPr>
        <w:b/>
        <w:sz w:val="16"/>
      </w:rPr>
      <w:t>5</w:t>
    </w:r>
  </w:p>
  <w:p w14:paraId="5EC9B31B" w14:textId="5C1189E8" w:rsidR="00A57760" w:rsidRPr="00282860" w:rsidRDefault="00A57760" w:rsidP="000C603A">
    <w:pPr>
      <w:tabs>
        <w:tab w:val="right" w:pos="9072"/>
      </w:tabs>
      <w:spacing w:after="4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20F4" w14:textId="57B037CC" w:rsidR="00282860" w:rsidRDefault="00282860" w:rsidP="00282860">
    <w:pPr>
      <w:tabs>
        <w:tab w:val="right" w:pos="9072"/>
      </w:tabs>
      <w:spacing w:after="40" w:line="240" w:lineRule="auto"/>
      <w:rPr>
        <w:b/>
        <w:sz w:val="16"/>
      </w:rPr>
    </w:pPr>
    <w:r>
      <w:rPr>
        <w:b/>
        <w:sz w:val="16"/>
      </w:rPr>
      <w:t xml:space="preserve">Sample </w:t>
    </w:r>
    <w:r w:rsidR="008D260C" w:rsidRPr="008D260C">
      <w:rPr>
        <w:b/>
        <w:sz w:val="16"/>
      </w:rPr>
      <w:t xml:space="preserve">Cambridge </w:t>
    </w:r>
    <w:r>
      <w:rPr>
        <w:b/>
        <w:sz w:val="16"/>
      </w:rPr>
      <w:t xml:space="preserve">OCR-set assignment Unit </w:t>
    </w:r>
    <w:r w:rsidRPr="00417AC4">
      <w:rPr>
        <w:b/>
        <w:sz w:val="16"/>
      </w:rPr>
      <w:t>F</w:t>
    </w:r>
    <w:r>
      <w:rPr>
        <w:b/>
        <w:sz w:val="16"/>
      </w:rPr>
      <w:t>199</w:t>
    </w:r>
    <w:r w:rsidRPr="00417AC4">
      <w:rPr>
        <w:b/>
        <w:sz w:val="16"/>
      </w:rPr>
      <w:t xml:space="preserve">: </w:t>
    </w:r>
    <w:r w:rsidRPr="00282860">
      <w:rPr>
        <w:b/>
        <w:sz w:val="16"/>
      </w:rPr>
      <w:t>Designing and communicating secure global computing system</w:t>
    </w:r>
    <w:r w:rsidR="00DE42EA">
      <w:rPr>
        <w:b/>
        <w:sz w:val="16"/>
      </w:rPr>
      <w:t xml:space="preserve"> </w:t>
    </w:r>
    <w:r w:rsidRPr="00B40D29">
      <w:rPr>
        <w:b/>
        <w:sz w:val="16"/>
      </w:rPr>
      <w:t xml:space="preserve">Valid for assessment until 20XX. </w:t>
    </w:r>
    <w:r w:rsidR="00DE42EA">
      <w:rPr>
        <w:b/>
        <w:sz w:val="16"/>
      </w:rPr>
      <w:tab/>
    </w:r>
    <w:r w:rsidR="00DE42EA" w:rsidRPr="00DE42EA">
      <w:rPr>
        <w:b/>
        <w:sz w:val="16"/>
      </w:rPr>
      <w:fldChar w:fldCharType="begin"/>
    </w:r>
    <w:r w:rsidR="00DE42EA" w:rsidRPr="00DE42EA">
      <w:rPr>
        <w:b/>
        <w:sz w:val="16"/>
      </w:rPr>
      <w:instrText xml:space="preserve"> PAGE   \* MERGEFORMAT </w:instrText>
    </w:r>
    <w:r w:rsidR="00DE42EA" w:rsidRPr="00DE42EA">
      <w:rPr>
        <w:b/>
        <w:sz w:val="16"/>
      </w:rPr>
      <w:fldChar w:fldCharType="separate"/>
    </w:r>
    <w:r w:rsidR="00DE42EA" w:rsidRPr="00DE42EA">
      <w:rPr>
        <w:b/>
        <w:noProof/>
        <w:sz w:val="16"/>
      </w:rPr>
      <w:t>1</w:t>
    </w:r>
    <w:r w:rsidR="00DE42EA" w:rsidRPr="00DE42EA">
      <w:rPr>
        <w:b/>
        <w:noProof/>
        <w:sz w:val="16"/>
      </w:rPr>
      <w:fldChar w:fldCharType="end"/>
    </w:r>
  </w:p>
  <w:p w14:paraId="7CF61591" w14:textId="69A97390" w:rsidR="00282860" w:rsidRPr="00B40D29" w:rsidRDefault="00282860" w:rsidP="00282860">
    <w:pPr>
      <w:tabs>
        <w:tab w:val="right" w:pos="9072"/>
      </w:tabs>
      <w:spacing w:after="40" w:line="240" w:lineRule="auto"/>
      <w:rPr>
        <w:sz w:val="16"/>
        <w:szCs w:val="16"/>
      </w:rPr>
    </w:pPr>
    <w:r w:rsidRPr="00E13E32">
      <w:rPr>
        <w:b/>
        <w:sz w:val="16"/>
      </w:rPr>
      <w:t xml:space="preserve">Version </w:t>
    </w:r>
    <w:r w:rsidR="008D260C">
      <w:rPr>
        <w:b/>
        <w:sz w:val="16"/>
      </w:rPr>
      <w:t>2</w:t>
    </w:r>
    <w:r w:rsidRPr="00E13E32">
      <w:rPr>
        <w:b/>
        <w:sz w:val="16"/>
      </w:rPr>
      <w:t>: (</w:t>
    </w:r>
    <w:r w:rsidR="008D260C">
      <w:rPr>
        <w:b/>
        <w:sz w:val="16"/>
      </w:rPr>
      <w:t xml:space="preserve">September </w:t>
    </w:r>
    <w:r w:rsidRPr="00E13E32">
      <w:rPr>
        <w:b/>
        <w:sz w:val="16"/>
      </w:rPr>
      <w:t>202</w:t>
    </w:r>
    <w:r w:rsidR="000C603A">
      <w:rPr>
        <w:b/>
        <w:sz w:val="16"/>
      </w:rPr>
      <w:t>5</w:t>
    </w:r>
    <w:r w:rsidRPr="00E13E32">
      <w:rPr>
        <w:b/>
        <w:sz w:val="16"/>
      </w:rPr>
      <w:t>)</w:t>
    </w:r>
    <w:r w:rsidRPr="00E13E32">
      <w:rPr>
        <w:b/>
        <w:sz w:val="16"/>
      </w:rPr>
      <w:tab/>
      <w:t xml:space="preserve">© </w:t>
    </w:r>
    <w:r w:rsidR="008D260C" w:rsidRPr="008D260C">
      <w:rPr>
        <w:b/>
        <w:sz w:val="16"/>
      </w:rPr>
      <w:t xml:space="preserve">Cambridge </w:t>
    </w:r>
    <w:r w:rsidRPr="00E13E32">
      <w:rPr>
        <w:b/>
        <w:sz w:val="16"/>
      </w:rPr>
      <w:t>OCR 202</w:t>
    </w:r>
    <w:r w:rsidR="000C603A">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EF57" w14:textId="77777777" w:rsidR="00DB6860" w:rsidRDefault="00DB6860" w:rsidP="00BA43BD">
      <w:pPr>
        <w:spacing w:after="0" w:line="240" w:lineRule="auto"/>
      </w:pPr>
      <w:r>
        <w:separator/>
      </w:r>
    </w:p>
  </w:footnote>
  <w:footnote w:type="continuationSeparator" w:id="0">
    <w:p w14:paraId="68B76090" w14:textId="77777777" w:rsidR="00DB6860" w:rsidRDefault="00DB6860" w:rsidP="00BA43BD">
      <w:pPr>
        <w:spacing w:after="0" w:line="240" w:lineRule="auto"/>
      </w:pPr>
      <w:r>
        <w:continuationSeparator/>
      </w:r>
    </w:p>
  </w:footnote>
  <w:footnote w:type="continuationNotice" w:id="1">
    <w:p w14:paraId="4E8C0B47" w14:textId="77777777" w:rsidR="00DB6860" w:rsidRDefault="00DB68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FB7B" w14:textId="49B065E2" w:rsidR="000E5AB6" w:rsidRDefault="002949DC">
    <w:pPr>
      <w:pStyle w:val="Header"/>
    </w:pPr>
    <w:r>
      <w:rPr>
        <w:noProof/>
      </w:rPr>
      <w:pict w14:anchorId="3F696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76" o:spid="_x0000_s1026" type="#_x0000_t136" style="position:absolute;margin-left:0;margin-top:0;width:494.85pt;height:141.3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4A76" w14:textId="3F21042E" w:rsidR="00A57760" w:rsidRDefault="00CC2085" w:rsidP="00EE4556">
    <w:pPr>
      <w:pStyle w:val="Header"/>
      <w:tabs>
        <w:tab w:val="clear" w:pos="9026"/>
        <w:tab w:val="right" w:pos="8505"/>
      </w:tabs>
    </w:pPr>
    <w:r w:rsidRPr="00CC2085">
      <w:rPr>
        <w:sz w:val="16"/>
        <w:szCs w:val="16"/>
      </w:rPr>
      <w:t>Cambridge</w:t>
    </w:r>
    <w:r w:rsidR="002949DC">
      <w:rPr>
        <w:noProof/>
      </w:rPr>
      <w:pict w14:anchorId="7BA2E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77" o:spid="_x0000_s1027" type="#_x0000_t136" style="position:absolute;margin-left:0;margin-top:0;width:494.85pt;height:141.3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sz w:val="16"/>
        <w:szCs w:val="16"/>
      </w:rPr>
      <w:t xml:space="preserve"> </w:t>
    </w:r>
    <w:r w:rsidR="00A57760" w:rsidRPr="006D21D5">
      <w:rPr>
        <w:sz w:val="16"/>
        <w:szCs w:val="16"/>
      </w:rPr>
      <w:t xml:space="preserve">OCR Level 3 </w:t>
    </w:r>
    <w:r w:rsidR="00A4774F">
      <w:rPr>
        <w:sz w:val="16"/>
        <w:szCs w:val="16"/>
      </w:rPr>
      <w:t xml:space="preserve">Alternative Academic Qualification </w:t>
    </w:r>
    <w:r w:rsidR="00A57760" w:rsidRPr="006D21D5">
      <w:rPr>
        <w:sz w:val="16"/>
        <w:szCs w:val="16"/>
      </w:rPr>
      <w:t>Cambridge Advanced National</w:t>
    </w:r>
    <w:r w:rsidR="00A57760" w:rsidRPr="00210409">
      <w:rPr>
        <w:sz w:val="16"/>
        <w:szCs w:val="16"/>
      </w:rPr>
      <w:t xml:space="preserve"> in Cyber Security and Network</w:t>
    </w:r>
    <w:r w:rsidR="00DE1718">
      <w:rPr>
        <w:sz w:val="16"/>
        <w:szCs w:val="16"/>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FC70" w14:textId="349C0390" w:rsidR="00A57760" w:rsidRDefault="00CC2085" w:rsidP="008C6B0B">
    <w:pPr>
      <w:pStyle w:val="Header"/>
      <w:spacing w:before="120" w:after="120"/>
    </w:pPr>
    <w:r w:rsidRPr="001C3DD3">
      <w:rPr>
        <w:rFonts w:ascii="Aptos" w:eastAsia="Aptos" w:hAnsi="Aptos" w:cs="Times New Roman"/>
        <w:noProof/>
      </w:rPr>
      <w:drawing>
        <wp:inline distT="0" distB="0" distL="0" distR="0" wp14:anchorId="60417B8F" wp14:editId="4B2E0B65">
          <wp:extent cx="2455200" cy="630000"/>
          <wp:effectExtent l="0" t="0" r="2540" b="0"/>
          <wp:docPr id="694975455" name="Picture 8" descr="Cambridge O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5455" name="Picture 8" descr="Cambridge OC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5200" cy="630000"/>
                  </a:xfrm>
                  <a:prstGeom prst="rect">
                    <a:avLst/>
                  </a:prstGeom>
                  <a:noFill/>
                  <a:ln>
                    <a:noFill/>
                  </a:ln>
                </pic:spPr>
              </pic:pic>
            </a:graphicData>
          </a:graphic>
        </wp:inline>
      </w:drawing>
    </w:r>
    <w:r w:rsidR="002949DC">
      <w:rPr>
        <w:noProof/>
      </w:rPr>
      <w:pict w14:anchorId="7ED0C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75" o:spid="_x0000_s1025" type="#_x0000_t136" style="position:absolute;margin-left:0;margin-top:0;width:494.85pt;height:141.3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29B617D3" w14:textId="77777777" w:rsidR="00A57760" w:rsidRDefault="00A577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1666" w14:textId="3020B88D" w:rsidR="000E5AB6" w:rsidRDefault="002949DC">
    <w:pPr>
      <w:pStyle w:val="Header"/>
    </w:pPr>
    <w:r>
      <w:rPr>
        <w:noProof/>
      </w:rPr>
      <w:pict w14:anchorId="1621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79" o:spid="_x0000_s1029" type="#_x0000_t136" style="position:absolute;margin-left:0;margin-top:0;width:494.85pt;height:141.35pt;rotation:315;z-index:-2516490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6AFF" w14:textId="4D0840F7" w:rsidR="00A57760" w:rsidRDefault="008D260C" w:rsidP="00C10E84">
    <w:pPr>
      <w:pStyle w:val="Header"/>
      <w:tabs>
        <w:tab w:val="clear" w:pos="9026"/>
        <w:tab w:val="right" w:pos="15593"/>
      </w:tabs>
      <w:ind w:right="-762"/>
    </w:pPr>
    <w:r w:rsidRPr="008D260C">
      <w:rPr>
        <w:sz w:val="16"/>
        <w:szCs w:val="16"/>
      </w:rPr>
      <w:t>Cambridge</w:t>
    </w:r>
    <w:r w:rsidR="002949DC">
      <w:rPr>
        <w:noProof/>
      </w:rPr>
      <w:pict w14:anchorId="5DDB0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80" o:spid="_x0000_s1030" type="#_x0000_t136" style="position:absolute;margin-left:0;margin-top:0;width:494.85pt;height:141.35pt;rotation:315;z-index:-2516469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sz w:val="16"/>
        <w:szCs w:val="16"/>
      </w:rPr>
      <w:t xml:space="preserve"> </w:t>
    </w:r>
    <w:r w:rsidR="00A57760" w:rsidRPr="006D21D5">
      <w:rPr>
        <w:sz w:val="16"/>
        <w:szCs w:val="16"/>
      </w:rPr>
      <w:t>OCR Level 3</w:t>
    </w:r>
    <w:r w:rsidR="00A4774F">
      <w:rPr>
        <w:sz w:val="16"/>
        <w:szCs w:val="16"/>
      </w:rPr>
      <w:t xml:space="preserve"> Alternative Academic Qualification</w:t>
    </w:r>
    <w:r w:rsidR="00A57760" w:rsidRPr="006D21D5">
      <w:rPr>
        <w:sz w:val="16"/>
        <w:szCs w:val="16"/>
      </w:rPr>
      <w:t xml:space="preserve"> Cambridge Advanced National</w:t>
    </w:r>
    <w:r w:rsidR="00A57760" w:rsidRPr="00210409">
      <w:rPr>
        <w:sz w:val="16"/>
        <w:szCs w:val="16"/>
      </w:rPr>
      <w:t xml:space="preserve"> in Cyber Security and Network</w:t>
    </w:r>
    <w:r w:rsidR="00B62D75">
      <w:rPr>
        <w:sz w:val="16"/>
        <w:szCs w:val="16"/>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CE55" w14:textId="543FCDC5" w:rsidR="000E5AB6" w:rsidRDefault="002949DC">
    <w:pPr>
      <w:pStyle w:val="Header"/>
    </w:pPr>
    <w:r>
      <w:rPr>
        <w:noProof/>
      </w:rPr>
      <w:pict w14:anchorId="5ED95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78" o:spid="_x0000_s1028" type="#_x0000_t136" style="position:absolute;margin-left:0;margin-top:0;width:494.85pt;height:141.35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2552" w14:textId="4EE17ECF" w:rsidR="000E5AB6" w:rsidRDefault="002949DC">
    <w:pPr>
      <w:pStyle w:val="Header"/>
    </w:pPr>
    <w:r>
      <w:rPr>
        <w:noProof/>
      </w:rPr>
      <w:pict w14:anchorId="5FD02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82" o:spid="_x0000_s1032" type="#_x0000_t136" style="position:absolute;margin-left:0;margin-top:0;width:494.85pt;height:141.35pt;rotation:315;z-index:-25164288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A6C7" w14:textId="33EA9868" w:rsidR="00BA43BD" w:rsidRPr="00282860" w:rsidRDefault="008D260C" w:rsidP="00282860">
    <w:pPr>
      <w:pStyle w:val="Header"/>
      <w:rPr>
        <w:sz w:val="16"/>
        <w:szCs w:val="16"/>
      </w:rPr>
    </w:pPr>
    <w:r w:rsidRPr="008D260C">
      <w:rPr>
        <w:sz w:val="16"/>
        <w:szCs w:val="16"/>
      </w:rPr>
      <w:t>Cambridge</w:t>
    </w:r>
    <w:r w:rsidR="002949DC">
      <w:rPr>
        <w:noProof/>
      </w:rPr>
      <w:pict w14:anchorId="32538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83" o:spid="_x0000_s1033" type="#_x0000_t136" style="position:absolute;margin-left:0;margin-top:0;width:494.85pt;height:141.35pt;rotation:315;z-index:-2516408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sz w:val="16"/>
        <w:szCs w:val="16"/>
      </w:rPr>
      <w:t xml:space="preserve"> </w:t>
    </w:r>
    <w:r w:rsidR="00891892" w:rsidRPr="006D21D5">
      <w:rPr>
        <w:sz w:val="16"/>
        <w:szCs w:val="16"/>
      </w:rPr>
      <w:t xml:space="preserve">OCR Level 3 </w:t>
    </w:r>
    <w:r w:rsidR="00A4774F">
      <w:rPr>
        <w:sz w:val="16"/>
        <w:szCs w:val="16"/>
      </w:rPr>
      <w:t xml:space="preserve">Alternative Academic Qualification </w:t>
    </w:r>
    <w:r w:rsidR="00891892" w:rsidRPr="006D21D5">
      <w:rPr>
        <w:sz w:val="16"/>
        <w:szCs w:val="16"/>
      </w:rPr>
      <w:t>Cambridge Advanced National</w:t>
    </w:r>
    <w:r w:rsidR="00891892" w:rsidRPr="00210409">
      <w:rPr>
        <w:sz w:val="16"/>
        <w:szCs w:val="16"/>
      </w:rPr>
      <w:t xml:space="preserve"> in </w:t>
    </w:r>
    <w:r w:rsidR="00210409" w:rsidRPr="00210409">
      <w:rPr>
        <w:sz w:val="16"/>
        <w:szCs w:val="16"/>
      </w:rPr>
      <w:t>Cyber Security and</w:t>
    </w:r>
    <w:r w:rsidR="00B62D75">
      <w:rPr>
        <w:sz w:val="16"/>
        <w:szCs w:val="16"/>
      </w:rPr>
      <w:t xml:space="preserve"> </w:t>
    </w:r>
    <w:r w:rsidR="00210409" w:rsidRPr="00210409">
      <w:rPr>
        <w:sz w:val="16"/>
        <w:szCs w:val="16"/>
      </w:rPr>
      <w:t>Networ</w:t>
    </w:r>
    <w:r w:rsidR="00B62D75">
      <w:rPr>
        <w:sz w:val="16"/>
        <w:szCs w:val="16"/>
      </w:rPr>
      <w:t>ks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042" w14:textId="387B2527" w:rsidR="00891892" w:rsidRDefault="002949DC">
    <w:pPr>
      <w:pStyle w:val="Header"/>
    </w:pPr>
    <w:r>
      <w:rPr>
        <w:noProof/>
      </w:rPr>
      <w:pict w14:anchorId="51E42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5381" o:spid="_x0000_s1031" type="#_x0000_t136" style="position:absolute;margin-left:0;margin-top:0;width:494.85pt;height:141.35pt;rotation:315;z-index:-2516449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42917203" w14:textId="77777777" w:rsidR="00891892" w:rsidRDefault="00891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D71"/>
    <w:multiLevelType w:val="hybridMultilevel"/>
    <w:tmpl w:val="31444F02"/>
    <w:lvl w:ilvl="0" w:tplc="81EE25E8">
      <w:start w:val="1"/>
      <w:numFmt w:val="bullet"/>
      <w:pStyle w:val="YouMu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11707"/>
    <w:multiLevelType w:val="multilevel"/>
    <w:tmpl w:val="9BCC5E9C"/>
    <w:lvl w:ilvl="0">
      <w:start w:val="1"/>
      <w:numFmt w:val="bullet"/>
      <w:pStyle w:val="ACBullet"/>
      <w:lvlText w:val=""/>
      <w:lvlJc w:val="left"/>
      <w:pPr>
        <w:ind w:left="720" w:hanging="360"/>
      </w:pPr>
      <w:rPr>
        <w:rFonts w:ascii="Symbol" w:hAnsi="Symbol" w:hint="default"/>
      </w:rPr>
    </w:lvl>
    <w:lvl w:ilvl="1">
      <w:start w:val="1"/>
      <w:numFmt w:val="bullet"/>
      <w:pStyle w:val="ACBulle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A24687"/>
    <w:multiLevelType w:val="hybridMultilevel"/>
    <w:tmpl w:val="546C17D2"/>
    <w:lvl w:ilvl="0" w:tplc="160A02D6">
      <w:start w:val="1"/>
      <w:numFmt w:val="bullet"/>
      <w:pStyle w:val="Task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F5FE5"/>
    <w:multiLevelType w:val="hybridMultilevel"/>
    <w:tmpl w:val="3DF8D17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1BC7386"/>
    <w:multiLevelType w:val="hybridMultilevel"/>
    <w:tmpl w:val="58DA0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2873C7"/>
    <w:multiLevelType w:val="hybridMultilevel"/>
    <w:tmpl w:val="C6B80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9407CB"/>
    <w:multiLevelType w:val="hybridMultilevel"/>
    <w:tmpl w:val="5FDAB9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8DF2134"/>
    <w:multiLevelType w:val="hybridMultilevel"/>
    <w:tmpl w:val="026C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1466C"/>
    <w:multiLevelType w:val="hybridMultilevel"/>
    <w:tmpl w:val="C0609B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281DB0"/>
    <w:multiLevelType w:val="hybridMultilevel"/>
    <w:tmpl w:val="4430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C1B7B"/>
    <w:multiLevelType w:val="hybridMultilevel"/>
    <w:tmpl w:val="DF5A357C"/>
    <w:lvl w:ilvl="0" w:tplc="3FC84CB6">
      <w:start w:val="1"/>
      <w:numFmt w:val="bullet"/>
      <w:lvlText w:val=""/>
      <w:lvlJc w:val="left"/>
      <w:pPr>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12D27"/>
    <w:multiLevelType w:val="hybridMultilevel"/>
    <w:tmpl w:val="BE2E8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1A2B22"/>
    <w:multiLevelType w:val="hybridMultilevel"/>
    <w:tmpl w:val="548A88EC"/>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82C30"/>
    <w:multiLevelType w:val="hybridMultilevel"/>
    <w:tmpl w:val="F3BAA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164F87"/>
    <w:multiLevelType w:val="hybridMultilevel"/>
    <w:tmpl w:val="1C62282E"/>
    <w:lvl w:ilvl="0" w:tplc="8F764976">
      <w:start w:val="1"/>
      <w:numFmt w:val="bullet"/>
      <w:lvlText w:val=""/>
      <w:lvlJc w:val="left"/>
      <w:pPr>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7671C"/>
    <w:multiLevelType w:val="hybridMultilevel"/>
    <w:tmpl w:val="F3246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803407"/>
    <w:multiLevelType w:val="hybridMultilevel"/>
    <w:tmpl w:val="6DAE1334"/>
    <w:lvl w:ilvl="0" w:tplc="61CAF27A">
      <w:start w:val="1"/>
      <w:numFmt w:val="bullet"/>
      <w:pStyle w:val="BL1"/>
      <w:lvlText w:val=""/>
      <w:lvlJc w:val="left"/>
      <w:pPr>
        <w:ind w:left="1146" w:hanging="360"/>
      </w:pPr>
      <w:rPr>
        <w:rFonts w:ascii="Wingdings" w:hAnsi="Wingdings" w:hint="default"/>
        <w:sz w:val="1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EE4194D"/>
    <w:multiLevelType w:val="hybridMultilevel"/>
    <w:tmpl w:val="A3883E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2F49F2"/>
    <w:multiLevelType w:val="hybridMultilevel"/>
    <w:tmpl w:val="787829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320AF4"/>
    <w:multiLevelType w:val="hybridMultilevel"/>
    <w:tmpl w:val="B7608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F94EC8"/>
    <w:multiLevelType w:val="hybridMultilevel"/>
    <w:tmpl w:val="4BF8CD26"/>
    <w:lvl w:ilvl="0" w:tplc="A852DA80">
      <w:start w:val="1"/>
      <w:numFmt w:val="bullet"/>
      <w:pStyle w:val="MustBe"/>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191C0F"/>
    <w:multiLevelType w:val="hybridMultilevel"/>
    <w:tmpl w:val="1F34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985904">
    <w:abstractNumId w:val="10"/>
  </w:num>
  <w:num w:numId="2" w16cid:durableId="1764454394">
    <w:abstractNumId w:val="12"/>
  </w:num>
  <w:num w:numId="3" w16cid:durableId="241523997">
    <w:abstractNumId w:val="14"/>
  </w:num>
  <w:num w:numId="4" w16cid:durableId="1132478321">
    <w:abstractNumId w:val="7"/>
  </w:num>
  <w:num w:numId="5" w16cid:durableId="1350257222">
    <w:abstractNumId w:val="2"/>
  </w:num>
  <w:num w:numId="6" w16cid:durableId="1694645035">
    <w:abstractNumId w:val="1"/>
  </w:num>
  <w:num w:numId="7" w16cid:durableId="646470645">
    <w:abstractNumId w:val="3"/>
  </w:num>
  <w:num w:numId="8" w16cid:durableId="1803884777">
    <w:abstractNumId w:val="8"/>
  </w:num>
  <w:num w:numId="9" w16cid:durableId="1161581675">
    <w:abstractNumId w:val="17"/>
  </w:num>
  <w:num w:numId="10" w16cid:durableId="937298988">
    <w:abstractNumId w:val="9"/>
  </w:num>
  <w:num w:numId="11" w16cid:durableId="968316413">
    <w:abstractNumId w:val="0"/>
  </w:num>
  <w:num w:numId="12" w16cid:durableId="295179407">
    <w:abstractNumId w:val="16"/>
  </w:num>
  <w:num w:numId="13" w16cid:durableId="234247842">
    <w:abstractNumId w:val="20"/>
  </w:num>
  <w:num w:numId="14" w16cid:durableId="1844515561">
    <w:abstractNumId w:val="13"/>
  </w:num>
  <w:num w:numId="15" w16cid:durableId="1503856046">
    <w:abstractNumId w:val="5"/>
  </w:num>
  <w:num w:numId="16" w16cid:durableId="1855724829">
    <w:abstractNumId w:val="15"/>
  </w:num>
  <w:num w:numId="17" w16cid:durableId="2063169093">
    <w:abstractNumId w:val="4"/>
  </w:num>
  <w:num w:numId="18" w16cid:durableId="198474938">
    <w:abstractNumId w:val="19"/>
  </w:num>
  <w:num w:numId="19" w16cid:durableId="2005934408">
    <w:abstractNumId w:val="11"/>
  </w:num>
  <w:num w:numId="20" w16cid:durableId="617949465">
    <w:abstractNumId w:val="10"/>
  </w:num>
  <w:num w:numId="21" w16cid:durableId="2110924766">
    <w:abstractNumId w:val="18"/>
  </w:num>
  <w:num w:numId="22" w16cid:durableId="617954760">
    <w:abstractNumId w:val="2"/>
  </w:num>
  <w:num w:numId="23" w16cid:durableId="1400906032">
    <w:abstractNumId w:val="2"/>
  </w:num>
  <w:num w:numId="24" w16cid:durableId="690643239">
    <w:abstractNumId w:val="2"/>
  </w:num>
  <w:num w:numId="25" w16cid:durableId="1357535782">
    <w:abstractNumId w:val="2"/>
  </w:num>
  <w:num w:numId="26" w16cid:durableId="1036929643">
    <w:abstractNumId w:val="2"/>
  </w:num>
  <w:num w:numId="27" w16cid:durableId="770246662">
    <w:abstractNumId w:val="2"/>
  </w:num>
  <w:num w:numId="28" w16cid:durableId="1954432492">
    <w:abstractNumId w:val="2"/>
  </w:num>
  <w:num w:numId="29" w16cid:durableId="1656913874">
    <w:abstractNumId w:val="21"/>
  </w:num>
  <w:num w:numId="30" w16cid:durableId="661734050">
    <w:abstractNumId w:val="2"/>
  </w:num>
  <w:num w:numId="31" w16cid:durableId="114250051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7"/>
    <w:rsid w:val="00001E1D"/>
    <w:rsid w:val="00003789"/>
    <w:rsid w:val="00012C2A"/>
    <w:rsid w:val="000206E9"/>
    <w:rsid w:val="00022AF2"/>
    <w:rsid w:val="000271DE"/>
    <w:rsid w:val="0003124B"/>
    <w:rsid w:val="00032E07"/>
    <w:rsid w:val="0004224B"/>
    <w:rsid w:val="00044C81"/>
    <w:rsid w:val="0004513A"/>
    <w:rsid w:val="00052440"/>
    <w:rsid w:val="000569C8"/>
    <w:rsid w:val="000579FC"/>
    <w:rsid w:val="00060DEB"/>
    <w:rsid w:val="00063675"/>
    <w:rsid w:val="00064EC4"/>
    <w:rsid w:val="00074007"/>
    <w:rsid w:val="00081BDA"/>
    <w:rsid w:val="00082F6E"/>
    <w:rsid w:val="00084FE2"/>
    <w:rsid w:val="000904CC"/>
    <w:rsid w:val="00096209"/>
    <w:rsid w:val="000A7B2E"/>
    <w:rsid w:val="000B5A7D"/>
    <w:rsid w:val="000B5AD0"/>
    <w:rsid w:val="000C603A"/>
    <w:rsid w:val="000D6908"/>
    <w:rsid w:val="000E5AB6"/>
    <w:rsid w:val="000F48B9"/>
    <w:rsid w:val="00102696"/>
    <w:rsid w:val="00107687"/>
    <w:rsid w:val="00107785"/>
    <w:rsid w:val="00110EF3"/>
    <w:rsid w:val="0011404F"/>
    <w:rsid w:val="00114295"/>
    <w:rsid w:val="00123703"/>
    <w:rsid w:val="00133ACB"/>
    <w:rsid w:val="0014024B"/>
    <w:rsid w:val="0014748F"/>
    <w:rsid w:val="001632AB"/>
    <w:rsid w:val="00165916"/>
    <w:rsid w:val="00170201"/>
    <w:rsid w:val="00172E60"/>
    <w:rsid w:val="001809B9"/>
    <w:rsid w:val="00183B83"/>
    <w:rsid w:val="0019077D"/>
    <w:rsid w:val="00194253"/>
    <w:rsid w:val="00195EE3"/>
    <w:rsid w:val="001A2307"/>
    <w:rsid w:val="001B2629"/>
    <w:rsid w:val="001B2B57"/>
    <w:rsid w:val="001C0975"/>
    <w:rsid w:val="001E06AF"/>
    <w:rsid w:val="001E39E8"/>
    <w:rsid w:val="001E5196"/>
    <w:rsid w:val="001F358B"/>
    <w:rsid w:val="001F39AD"/>
    <w:rsid w:val="001F3ABF"/>
    <w:rsid w:val="001F5535"/>
    <w:rsid w:val="002003BB"/>
    <w:rsid w:val="00204751"/>
    <w:rsid w:val="002078A9"/>
    <w:rsid w:val="00210409"/>
    <w:rsid w:val="002169A5"/>
    <w:rsid w:val="002170DE"/>
    <w:rsid w:val="00221447"/>
    <w:rsid w:val="00221B4D"/>
    <w:rsid w:val="002411E5"/>
    <w:rsid w:val="002436A7"/>
    <w:rsid w:val="00252F46"/>
    <w:rsid w:val="00256C21"/>
    <w:rsid w:val="002577BB"/>
    <w:rsid w:val="00264683"/>
    <w:rsid w:val="00267111"/>
    <w:rsid w:val="00267CAD"/>
    <w:rsid w:val="0027291A"/>
    <w:rsid w:val="00272BFA"/>
    <w:rsid w:val="002731DC"/>
    <w:rsid w:val="00273F08"/>
    <w:rsid w:val="0027409E"/>
    <w:rsid w:val="0027418C"/>
    <w:rsid w:val="00282860"/>
    <w:rsid w:val="002939E0"/>
    <w:rsid w:val="002949DC"/>
    <w:rsid w:val="002952E7"/>
    <w:rsid w:val="00297D67"/>
    <w:rsid w:val="002B22F2"/>
    <w:rsid w:val="002B425C"/>
    <w:rsid w:val="002B6910"/>
    <w:rsid w:val="002C6EAC"/>
    <w:rsid w:val="002D1A80"/>
    <w:rsid w:val="002D5093"/>
    <w:rsid w:val="002E27EE"/>
    <w:rsid w:val="002E4BF8"/>
    <w:rsid w:val="002F0301"/>
    <w:rsid w:val="0030358E"/>
    <w:rsid w:val="003066F8"/>
    <w:rsid w:val="00307066"/>
    <w:rsid w:val="0031376B"/>
    <w:rsid w:val="00316774"/>
    <w:rsid w:val="003236E4"/>
    <w:rsid w:val="0033177F"/>
    <w:rsid w:val="00336BBA"/>
    <w:rsid w:val="00345568"/>
    <w:rsid w:val="003456A0"/>
    <w:rsid w:val="003527E2"/>
    <w:rsid w:val="003558AE"/>
    <w:rsid w:val="003609B6"/>
    <w:rsid w:val="00364823"/>
    <w:rsid w:val="003648AE"/>
    <w:rsid w:val="0036667B"/>
    <w:rsid w:val="003745DE"/>
    <w:rsid w:val="00375200"/>
    <w:rsid w:val="00375D6A"/>
    <w:rsid w:val="003826E7"/>
    <w:rsid w:val="00382FD7"/>
    <w:rsid w:val="00392A47"/>
    <w:rsid w:val="003940A5"/>
    <w:rsid w:val="003954B6"/>
    <w:rsid w:val="00396526"/>
    <w:rsid w:val="003969D0"/>
    <w:rsid w:val="003A1DF6"/>
    <w:rsid w:val="003A3122"/>
    <w:rsid w:val="003A6E4F"/>
    <w:rsid w:val="003B1BAD"/>
    <w:rsid w:val="003B55AC"/>
    <w:rsid w:val="003B7D33"/>
    <w:rsid w:val="003D0A9B"/>
    <w:rsid w:val="003D5188"/>
    <w:rsid w:val="003D63BD"/>
    <w:rsid w:val="003E25BA"/>
    <w:rsid w:val="003E356F"/>
    <w:rsid w:val="003E3783"/>
    <w:rsid w:val="003F23A3"/>
    <w:rsid w:val="003F470D"/>
    <w:rsid w:val="003F56D8"/>
    <w:rsid w:val="004054E5"/>
    <w:rsid w:val="00411FA1"/>
    <w:rsid w:val="004158B7"/>
    <w:rsid w:val="004249F5"/>
    <w:rsid w:val="00427077"/>
    <w:rsid w:val="00441673"/>
    <w:rsid w:val="00445EB1"/>
    <w:rsid w:val="00451A13"/>
    <w:rsid w:val="00452715"/>
    <w:rsid w:val="004529C0"/>
    <w:rsid w:val="0045397B"/>
    <w:rsid w:val="00455560"/>
    <w:rsid w:val="00457324"/>
    <w:rsid w:val="0046108F"/>
    <w:rsid w:val="004662BE"/>
    <w:rsid w:val="004776C2"/>
    <w:rsid w:val="0049315C"/>
    <w:rsid w:val="004A30C9"/>
    <w:rsid w:val="004A3E56"/>
    <w:rsid w:val="004A4BFE"/>
    <w:rsid w:val="004A6FF7"/>
    <w:rsid w:val="004B29CD"/>
    <w:rsid w:val="004B53B3"/>
    <w:rsid w:val="004B551D"/>
    <w:rsid w:val="004C1EE3"/>
    <w:rsid w:val="004C2F07"/>
    <w:rsid w:val="004C6B8C"/>
    <w:rsid w:val="004E3C94"/>
    <w:rsid w:val="004F29F6"/>
    <w:rsid w:val="00500A71"/>
    <w:rsid w:val="00502EDB"/>
    <w:rsid w:val="00506F5D"/>
    <w:rsid w:val="005110BC"/>
    <w:rsid w:val="00524104"/>
    <w:rsid w:val="005252B3"/>
    <w:rsid w:val="005261E7"/>
    <w:rsid w:val="005349EC"/>
    <w:rsid w:val="005412EF"/>
    <w:rsid w:val="00543608"/>
    <w:rsid w:val="00544A45"/>
    <w:rsid w:val="005463AC"/>
    <w:rsid w:val="005577AA"/>
    <w:rsid w:val="00567D8A"/>
    <w:rsid w:val="0057503F"/>
    <w:rsid w:val="00577A55"/>
    <w:rsid w:val="00585AC5"/>
    <w:rsid w:val="005954E3"/>
    <w:rsid w:val="00597A07"/>
    <w:rsid w:val="005A0111"/>
    <w:rsid w:val="005A2E1D"/>
    <w:rsid w:val="005A4105"/>
    <w:rsid w:val="005A480D"/>
    <w:rsid w:val="005A7B5E"/>
    <w:rsid w:val="005B1467"/>
    <w:rsid w:val="005B694F"/>
    <w:rsid w:val="005C32CB"/>
    <w:rsid w:val="005C5378"/>
    <w:rsid w:val="005C5984"/>
    <w:rsid w:val="005D1FE4"/>
    <w:rsid w:val="005D3A4E"/>
    <w:rsid w:val="005D705E"/>
    <w:rsid w:val="00602828"/>
    <w:rsid w:val="00606ADB"/>
    <w:rsid w:val="00606D05"/>
    <w:rsid w:val="006179B2"/>
    <w:rsid w:val="00617EBB"/>
    <w:rsid w:val="006260F7"/>
    <w:rsid w:val="00626B26"/>
    <w:rsid w:val="00631D1F"/>
    <w:rsid w:val="0063216D"/>
    <w:rsid w:val="00632AA0"/>
    <w:rsid w:val="006454FE"/>
    <w:rsid w:val="00645501"/>
    <w:rsid w:val="00657AD9"/>
    <w:rsid w:val="00660B44"/>
    <w:rsid w:val="00661707"/>
    <w:rsid w:val="006644FB"/>
    <w:rsid w:val="00667D34"/>
    <w:rsid w:val="006704A1"/>
    <w:rsid w:val="00675B6C"/>
    <w:rsid w:val="0068278B"/>
    <w:rsid w:val="0068700F"/>
    <w:rsid w:val="006923F1"/>
    <w:rsid w:val="006A5DB3"/>
    <w:rsid w:val="006A76F5"/>
    <w:rsid w:val="006B4170"/>
    <w:rsid w:val="006B4492"/>
    <w:rsid w:val="006C32FB"/>
    <w:rsid w:val="006C43D7"/>
    <w:rsid w:val="006C586B"/>
    <w:rsid w:val="006D10FB"/>
    <w:rsid w:val="006D21D5"/>
    <w:rsid w:val="006D739B"/>
    <w:rsid w:val="006E5B62"/>
    <w:rsid w:val="006E6739"/>
    <w:rsid w:val="006F1D58"/>
    <w:rsid w:val="006F371A"/>
    <w:rsid w:val="006F3EB9"/>
    <w:rsid w:val="006F54D2"/>
    <w:rsid w:val="006F7FFA"/>
    <w:rsid w:val="00705298"/>
    <w:rsid w:val="00710C56"/>
    <w:rsid w:val="0071655F"/>
    <w:rsid w:val="007166EF"/>
    <w:rsid w:val="007177E7"/>
    <w:rsid w:val="00722377"/>
    <w:rsid w:val="0072449A"/>
    <w:rsid w:val="007310FD"/>
    <w:rsid w:val="00732707"/>
    <w:rsid w:val="007338BD"/>
    <w:rsid w:val="007338C1"/>
    <w:rsid w:val="007346B1"/>
    <w:rsid w:val="007353BA"/>
    <w:rsid w:val="00753B84"/>
    <w:rsid w:val="00755868"/>
    <w:rsid w:val="00764354"/>
    <w:rsid w:val="0078187C"/>
    <w:rsid w:val="00782B40"/>
    <w:rsid w:val="00785451"/>
    <w:rsid w:val="007872E0"/>
    <w:rsid w:val="0079021C"/>
    <w:rsid w:val="007963DB"/>
    <w:rsid w:val="00796536"/>
    <w:rsid w:val="007A0A36"/>
    <w:rsid w:val="007A1D70"/>
    <w:rsid w:val="007C15F4"/>
    <w:rsid w:val="007C3FBA"/>
    <w:rsid w:val="007E5D95"/>
    <w:rsid w:val="007E6A54"/>
    <w:rsid w:val="007E779F"/>
    <w:rsid w:val="007F2A2D"/>
    <w:rsid w:val="00801AD7"/>
    <w:rsid w:val="00805A05"/>
    <w:rsid w:val="00812A5E"/>
    <w:rsid w:val="00824E72"/>
    <w:rsid w:val="008349D8"/>
    <w:rsid w:val="00836A2C"/>
    <w:rsid w:val="00836C2B"/>
    <w:rsid w:val="008372A2"/>
    <w:rsid w:val="00840100"/>
    <w:rsid w:val="00844163"/>
    <w:rsid w:val="00851825"/>
    <w:rsid w:val="00860599"/>
    <w:rsid w:val="00865095"/>
    <w:rsid w:val="008775D9"/>
    <w:rsid w:val="00886843"/>
    <w:rsid w:val="008903F7"/>
    <w:rsid w:val="00891892"/>
    <w:rsid w:val="008A0479"/>
    <w:rsid w:val="008A4F6E"/>
    <w:rsid w:val="008A61E3"/>
    <w:rsid w:val="008A7AF8"/>
    <w:rsid w:val="008B25F7"/>
    <w:rsid w:val="008B67D5"/>
    <w:rsid w:val="008C4CC3"/>
    <w:rsid w:val="008C6717"/>
    <w:rsid w:val="008C6B0B"/>
    <w:rsid w:val="008D260C"/>
    <w:rsid w:val="008D3C0D"/>
    <w:rsid w:val="008E0B66"/>
    <w:rsid w:val="008E3BA4"/>
    <w:rsid w:val="008E5EEA"/>
    <w:rsid w:val="00903FF5"/>
    <w:rsid w:val="00904424"/>
    <w:rsid w:val="00904E11"/>
    <w:rsid w:val="009067ED"/>
    <w:rsid w:val="0091461E"/>
    <w:rsid w:val="009152FC"/>
    <w:rsid w:val="00920755"/>
    <w:rsid w:val="00923FAD"/>
    <w:rsid w:val="0093423F"/>
    <w:rsid w:val="009343E7"/>
    <w:rsid w:val="0093479B"/>
    <w:rsid w:val="0093584B"/>
    <w:rsid w:val="00935D12"/>
    <w:rsid w:val="00940444"/>
    <w:rsid w:val="009418A7"/>
    <w:rsid w:val="009461E9"/>
    <w:rsid w:val="00947849"/>
    <w:rsid w:val="00962F5C"/>
    <w:rsid w:val="0097348A"/>
    <w:rsid w:val="009738D5"/>
    <w:rsid w:val="009766CE"/>
    <w:rsid w:val="00977EDA"/>
    <w:rsid w:val="0098154A"/>
    <w:rsid w:val="00990864"/>
    <w:rsid w:val="009970B2"/>
    <w:rsid w:val="009A2D36"/>
    <w:rsid w:val="009A3668"/>
    <w:rsid w:val="009A51A2"/>
    <w:rsid w:val="009A6004"/>
    <w:rsid w:val="009B1210"/>
    <w:rsid w:val="009B3A8B"/>
    <w:rsid w:val="009B5FE3"/>
    <w:rsid w:val="009B68EE"/>
    <w:rsid w:val="009C1EA6"/>
    <w:rsid w:val="009D4158"/>
    <w:rsid w:val="009D4E59"/>
    <w:rsid w:val="009D7B07"/>
    <w:rsid w:val="009E4749"/>
    <w:rsid w:val="00A03647"/>
    <w:rsid w:val="00A141BB"/>
    <w:rsid w:val="00A166FE"/>
    <w:rsid w:val="00A228AE"/>
    <w:rsid w:val="00A23787"/>
    <w:rsid w:val="00A245CD"/>
    <w:rsid w:val="00A40BEF"/>
    <w:rsid w:val="00A4774F"/>
    <w:rsid w:val="00A47D73"/>
    <w:rsid w:val="00A52F3C"/>
    <w:rsid w:val="00A56022"/>
    <w:rsid w:val="00A57760"/>
    <w:rsid w:val="00A868F6"/>
    <w:rsid w:val="00A95CF4"/>
    <w:rsid w:val="00A95E45"/>
    <w:rsid w:val="00A96142"/>
    <w:rsid w:val="00AA3E3A"/>
    <w:rsid w:val="00AB10FC"/>
    <w:rsid w:val="00AB4C16"/>
    <w:rsid w:val="00AB6DC2"/>
    <w:rsid w:val="00AC7F13"/>
    <w:rsid w:val="00AD3E91"/>
    <w:rsid w:val="00AD6F10"/>
    <w:rsid w:val="00AE0AF1"/>
    <w:rsid w:val="00AE7001"/>
    <w:rsid w:val="00AE75AC"/>
    <w:rsid w:val="00AF0C69"/>
    <w:rsid w:val="00AF1022"/>
    <w:rsid w:val="00AF13C3"/>
    <w:rsid w:val="00AF13F0"/>
    <w:rsid w:val="00B00AFA"/>
    <w:rsid w:val="00B01FB7"/>
    <w:rsid w:val="00B02DDB"/>
    <w:rsid w:val="00B079E0"/>
    <w:rsid w:val="00B2225D"/>
    <w:rsid w:val="00B2282F"/>
    <w:rsid w:val="00B2463B"/>
    <w:rsid w:val="00B27572"/>
    <w:rsid w:val="00B33A51"/>
    <w:rsid w:val="00B46DB6"/>
    <w:rsid w:val="00B5254C"/>
    <w:rsid w:val="00B52D59"/>
    <w:rsid w:val="00B62D75"/>
    <w:rsid w:val="00B670D9"/>
    <w:rsid w:val="00B71C11"/>
    <w:rsid w:val="00B76336"/>
    <w:rsid w:val="00B80EC0"/>
    <w:rsid w:val="00B872FC"/>
    <w:rsid w:val="00B90660"/>
    <w:rsid w:val="00B95C59"/>
    <w:rsid w:val="00BA17E7"/>
    <w:rsid w:val="00BA43BD"/>
    <w:rsid w:val="00BA5282"/>
    <w:rsid w:val="00BA63FC"/>
    <w:rsid w:val="00BA715A"/>
    <w:rsid w:val="00BA721E"/>
    <w:rsid w:val="00BB230C"/>
    <w:rsid w:val="00BB470B"/>
    <w:rsid w:val="00BB74F8"/>
    <w:rsid w:val="00BC042F"/>
    <w:rsid w:val="00BC4B05"/>
    <w:rsid w:val="00BC4C88"/>
    <w:rsid w:val="00BC5830"/>
    <w:rsid w:val="00BC79E3"/>
    <w:rsid w:val="00BD08D8"/>
    <w:rsid w:val="00BD09E6"/>
    <w:rsid w:val="00BD0F79"/>
    <w:rsid w:val="00BD30E2"/>
    <w:rsid w:val="00BD50FB"/>
    <w:rsid w:val="00BE3A39"/>
    <w:rsid w:val="00BE5B03"/>
    <w:rsid w:val="00BE78CB"/>
    <w:rsid w:val="00C00A57"/>
    <w:rsid w:val="00C00F0E"/>
    <w:rsid w:val="00C03739"/>
    <w:rsid w:val="00C10AD9"/>
    <w:rsid w:val="00C10E84"/>
    <w:rsid w:val="00C11B97"/>
    <w:rsid w:val="00C3090A"/>
    <w:rsid w:val="00C35071"/>
    <w:rsid w:val="00C40841"/>
    <w:rsid w:val="00C460DF"/>
    <w:rsid w:val="00C50F9D"/>
    <w:rsid w:val="00C55274"/>
    <w:rsid w:val="00C61AE6"/>
    <w:rsid w:val="00C64354"/>
    <w:rsid w:val="00C7129A"/>
    <w:rsid w:val="00C73B23"/>
    <w:rsid w:val="00C76383"/>
    <w:rsid w:val="00C8479B"/>
    <w:rsid w:val="00C87785"/>
    <w:rsid w:val="00CA7777"/>
    <w:rsid w:val="00CB05A8"/>
    <w:rsid w:val="00CB649D"/>
    <w:rsid w:val="00CC2085"/>
    <w:rsid w:val="00CC29A4"/>
    <w:rsid w:val="00CC5026"/>
    <w:rsid w:val="00CC7AA4"/>
    <w:rsid w:val="00CD0ACB"/>
    <w:rsid w:val="00CD3E44"/>
    <w:rsid w:val="00CD6E49"/>
    <w:rsid w:val="00CE1ABF"/>
    <w:rsid w:val="00CE7A14"/>
    <w:rsid w:val="00CF7091"/>
    <w:rsid w:val="00D018B7"/>
    <w:rsid w:val="00D0488A"/>
    <w:rsid w:val="00D10D1F"/>
    <w:rsid w:val="00D13FF0"/>
    <w:rsid w:val="00D21696"/>
    <w:rsid w:val="00D300BA"/>
    <w:rsid w:val="00D307CB"/>
    <w:rsid w:val="00D33C57"/>
    <w:rsid w:val="00D33FD4"/>
    <w:rsid w:val="00D60367"/>
    <w:rsid w:val="00D739FB"/>
    <w:rsid w:val="00D80781"/>
    <w:rsid w:val="00D80B1F"/>
    <w:rsid w:val="00D85418"/>
    <w:rsid w:val="00D865FD"/>
    <w:rsid w:val="00D90F51"/>
    <w:rsid w:val="00D93CF2"/>
    <w:rsid w:val="00D947B9"/>
    <w:rsid w:val="00DA0F1B"/>
    <w:rsid w:val="00DA2B51"/>
    <w:rsid w:val="00DA66E8"/>
    <w:rsid w:val="00DB6860"/>
    <w:rsid w:val="00DC42F4"/>
    <w:rsid w:val="00DD1B7D"/>
    <w:rsid w:val="00DD3258"/>
    <w:rsid w:val="00DD4B3A"/>
    <w:rsid w:val="00DD5599"/>
    <w:rsid w:val="00DD6704"/>
    <w:rsid w:val="00DE0AE4"/>
    <w:rsid w:val="00DE1718"/>
    <w:rsid w:val="00DE42EA"/>
    <w:rsid w:val="00DF10BF"/>
    <w:rsid w:val="00DF121B"/>
    <w:rsid w:val="00DF123F"/>
    <w:rsid w:val="00DF4B85"/>
    <w:rsid w:val="00E04075"/>
    <w:rsid w:val="00E04B86"/>
    <w:rsid w:val="00E056A7"/>
    <w:rsid w:val="00E06FD9"/>
    <w:rsid w:val="00E25FD2"/>
    <w:rsid w:val="00E41A14"/>
    <w:rsid w:val="00E46CAD"/>
    <w:rsid w:val="00E4743E"/>
    <w:rsid w:val="00E5251D"/>
    <w:rsid w:val="00E61B20"/>
    <w:rsid w:val="00E63B78"/>
    <w:rsid w:val="00E66023"/>
    <w:rsid w:val="00E662AA"/>
    <w:rsid w:val="00E7612A"/>
    <w:rsid w:val="00E83C3E"/>
    <w:rsid w:val="00E85801"/>
    <w:rsid w:val="00E85805"/>
    <w:rsid w:val="00E91EC8"/>
    <w:rsid w:val="00E936C5"/>
    <w:rsid w:val="00E96601"/>
    <w:rsid w:val="00EA4F9B"/>
    <w:rsid w:val="00EA50E5"/>
    <w:rsid w:val="00EA6980"/>
    <w:rsid w:val="00EB06F9"/>
    <w:rsid w:val="00EB12A5"/>
    <w:rsid w:val="00EB4C20"/>
    <w:rsid w:val="00EB5B12"/>
    <w:rsid w:val="00EB77CC"/>
    <w:rsid w:val="00EC2FC2"/>
    <w:rsid w:val="00EC47BA"/>
    <w:rsid w:val="00EC4DF5"/>
    <w:rsid w:val="00ED796D"/>
    <w:rsid w:val="00EE17DF"/>
    <w:rsid w:val="00EE2A98"/>
    <w:rsid w:val="00EE4556"/>
    <w:rsid w:val="00EE477D"/>
    <w:rsid w:val="00EF1230"/>
    <w:rsid w:val="00EF2BFB"/>
    <w:rsid w:val="00EF37A0"/>
    <w:rsid w:val="00EF74C7"/>
    <w:rsid w:val="00F01A80"/>
    <w:rsid w:val="00F047F1"/>
    <w:rsid w:val="00F07D8B"/>
    <w:rsid w:val="00F1681B"/>
    <w:rsid w:val="00F16B55"/>
    <w:rsid w:val="00F17FC6"/>
    <w:rsid w:val="00F252A0"/>
    <w:rsid w:val="00F266E7"/>
    <w:rsid w:val="00F3492F"/>
    <w:rsid w:val="00F52087"/>
    <w:rsid w:val="00F52A6E"/>
    <w:rsid w:val="00F61E2E"/>
    <w:rsid w:val="00F678A3"/>
    <w:rsid w:val="00F72A6E"/>
    <w:rsid w:val="00F733D3"/>
    <w:rsid w:val="00F75998"/>
    <w:rsid w:val="00F80F4A"/>
    <w:rsid w:val="00F90A20"/>
    <w:rsid w:val="00FA195D"/>
    <w:rsid w:val="00FA6AE8"/>
    <w:rsid w:val="00FB06EF"/>
    <w:rsid w:val="00FB5BE4"/>
    <w:rsid w:val="00FC17FC"/>
    <w:rsid w:val="00FC1F09"/>
    <w:rsid w:val="00FC2342"/>
    <w:rsid w:val="00FC3535"/>
    <w:rsid w:val="00FD13B0"/>
    <w:rsid w:val="00FD40D2"/>
    <w:rsid w:val="00FE7E81"/>
    <w:rsid w:val="00FF7562"/>
    <w:rsid w:val="00FF7C77"/>
    <w:rsid w:val="00FF7DDC"/>
    <w:rsid w:val="02CD6F68"/>
    <w:rsid w:val="03875C5D"/>
    <w:rsid w:val="045222F3"/>
    <w:rsid w:val="054BD8CB"/>
    <w:rsid w:val="0569B877"/>
    <w:rsid w:val="05CDDDFB"/>
    <w:rsid w:val="05CF078D"/>
    <w:rsid w:val="05CF4016"/>
    <w:rsid w:val="06349599"/>
    <w:rsid w:val="071BA998"/>
    <w:rsid w:val="0793219C"/>
    <w:rsid w:val="08B53813"/>
    <w:rsid w:val="0A3253FB"/>
    <w:rsid w:val="0D7624C1"/>
    <w:rsid w:val="0E52F6E4"/>
    <w:rsid w:val="0F0A06D4"/>
    <w:rsid w:val="0F350596"/>
    <w:rsid w:val="0F5F0815"/>
    <w:rsid w:val="0F67B069"/>
    <w:rsid w:val="0FF4FA31"/>
    <w:rsid w:val="1066C2D5"/>
    <w:rsid w:val="10AC6E0E"/>
    <w:rsid w:val="13259C39"/>
    <w:rsid w:val="145740A3"/>
    <w:rsid w:val="147DD5C4"/>
    <w:rsid w:val="16528C41"/>
    <w:rsid w:val="1737C635"/>
    <w:rsid w:val="18F94EF7"/>
    <w:rsid w:val="1A8DCE82"/>
    <w:rsid w:val="1AC1294D"/>
    <w:rsid w:val="1B920D7E"/>
    <w:rsid w:val="1C63AD02"/>
    <w:rsid w:val="1D2DDDDF"/>
    <w:rsid w:val="1D4C6288"/>
    <w:rsid w:val="1DAD0FAB"/>
    <w:rsid w:val="1E2D78DC"/>
    <w:rsid w:val="1FEF10C4"/>
    <w:rsid w:val="2199E714"/>
    <w:rsid w:val="22284388"/>
    <w:rsid w:val="22FC2F16"/>
    <w:rsid w:val="237EA6C2"/>
    <w:rsid w:val="24CBDA2A"/>
    <w:rsid w:val="24CD5447"/>
    <w:rsid w:val="2504DB37"/>
    <w:rsid w:val="251CE796"/>
    <w:rsid w:val="2533B501"/>
    <w:rsid w:val="25658E6C"/>
    <w:rsid w:val="27115D21"/>
    <w:rsid w:val="277FA9D0"/>
    <w:rsid w:val="2B0B45B7"/>
    <w:rsid w:val="2B3C95CB"/>
    <w:rsid w:val="2B4CD9F5"/>
    <w:rsid w:val="2B74BDE5"/>
    <w:rsid w:val="2B9A4B12"/>
    <w:rsid w:val="2D0054A2"/>
    <w:rsid w:val="2DA56484"/>
    <w:rsid w:val="2E14932D"/>
    <w:rsid w:val="3084B983"/>
    <w:rsid w:val="32495DA1"/>
    <w:rsid w:val="32A12A0E"/>
    <w:rsid w:val="32B1040D"/>
    <w:rsid w:val="33FF8ACC"/>
    <w:rsid w:val="343B37D2"/>
    <w:rsid w:val="34DE747F"/>
    <w:rsid w:val="35582AA6"/>
    <w:rsid w:val="3676C02C"/>
    <w:rsid w:val="36D6D984"/>
    <w:rsid w:val="36E10684"/>
    <w:rsid w:val="37162E42"/>
    <w:rsid w:val="3A8BE529"/>
    <w:rsid w:val="3B3F2A44"/>
    <w:rsid w:val="3C0014DD"/>
    <w:rsid w:val="3C175969"/>
    <w:rsid w:val="3C4E64B0"/>
    <w:rsid w:val="3C64983B"/>
    <w:rsid w:val="3D19F004"/>
    <w:rsid w:val="3D445DD1"/>
    <w:rsid w:val="41E4263B"/>
    <w:rsid w:val="42175E79"/>
    <w:rsid w:val="42FE3CB3"/>
    <w:rsid w:val="4365B900"/>
    <w:rsid w:val="436DF17C"/>
    <w:rsid w:val="43D8C2B0"/>
    <w:rsid w:val="44AB0F28"/>
    <w:rsid w:val="45DB59AE"/>
    <w:rsid w:val="479595E0"/>
    <w:rsid w:val="47CDBC19"/>
    <w:rsid w:val="47ED3DB0"/>
    <w:rsid w:val="48045D03"/>
    <w:rsid w:val="490D34D8"/>
    <w:rsid w:val="496171F3"/>
    <w:rsid w:val="4B1C5A29"/>
    <w:rsid w:val="4BE2DBA2"/>
    <w:rsid w:val="4CA4BE22"/>
    <w:rsid w:val="4CC9E71A"/>
    <w:rsid w:val="4DD0CC29"/>
    <w:rsid w:val="4F82B4F0"/>
    <w:rsid w:val="5137D639"/>
    <w:rsid w:val="519299B4"/>
    <w:rsid w:val="51FE1CFE"/>
    <w:rsid w:val="5210ED57"/>
    <w:rsid w:val="563FDFC6"/>
    <w:rsid w:val="56DA9053"/>
    <w:rsid w:val="58CA7D39"/>
    <w:rsid w:val="59574955"/>
    <w:rsid w:val="59C20CE5"/>
    <w:rsid w:val="5A277B7C"/>
    <w:rsid w:val="5AC5B8E4"/>
    <w:rsid w:val="5B229E52"/>
    <w:rsid w:val="5F8001AA"/>
    <w:rsid w:val="60417BC0"/>
    <w:rsid w:val="6049BE1A"/>
    <w:rsid w:val="60E2CE3A"/>
    <w:rsid w:val="6253720E"/>
    <w:rsid w:val="63A092FF"/>
    <w:rsid w:val="642A2D57"/>
    <w:rsid w:val="64E46218"/>
    <w:rsid w:val="65AEEE4E"/>
    <w:rsid w:val="671EE10C"/>
    <w:rsid w:val="679DDB59"/>
    <w:rsid w:val="68740422"/>
    <w:rsid w:val="68DA37ED"/>
    <w:rsid w:val="699591D8"/>
    <w:rsid w:val="69963241"/>
    <w:rsid w:val="6A16D925"/>
    <w:rsid w:val="6AB85AEB"/>
    <w:rsid w:val="6B184F11"/>
    <w:rsid w:val="6BA7FF6E"/>
    <w:rsid w:val="6C920E6B"/>
    <w:rsid w:val="6DA2E4E5"/>
    <w:rsid w:val="6DDEDF54"/>
    <w:rsid w:val="6E0D7291"/>
    <w:rsid w:val="6EAA1E77"/>
    <w:rsid w:val="6F3D8719"/>
    <w:rsid w:val="705D39EF"/>
    <w:rsid w:val="72382C9E"/>
    <w:rsid w:val="72BC83E1"/>
    <w:rsid w:val="7386E2A9"/>
    <w:rsid w:val="739D6FEE"/>
    <w:rsid w:val="73F86BE6"/>
    <w:rsid w:val="7500692E"/>
    <w:rsid w:val="76024F4D"/>
    <w:rsid w:val="7658A084"/>
    <w:rsid w:val="7668942E"/>
    <w:rsid w:val="766B9773"/>
    <w:rsid w:val="770FC100"/>
    <w:rsid w:val="774B448C"/>
    <w:rsid w:val="777DB596"/>
    <w:rsid w:val="77866C6A"/>
    <w:rsid w:val="77919329"/>
    <w:rsid w:val="77DDD83E"/>
    <w:rsid w:val="7B3E7AE8"/>
    <w:rsid w:val="7D4193E4"/>
    <w:rsid w:val="7DA4A9EA"/>
    <w:rsid w:val="7DB628D4"/>
    <w:rsid w:val="7E3833A5"/>
    <w:rsid w:val="7E56E9B8"/>
    <w:rsid w:val="7E8B7013"/>
    <w:rsid w:val="7EF6B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4FC65"/>
  <w15:chartTrackingRefBased/>
  <w15:docId w15:val="{BAB0D37F-DE7D-4010-BA5E-AE456322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6F"/>
    <w:rPr>
      <w:rFonts w:ascii="Arial" w:hAnsi="Arial"/>
    </w:rPr>
  </w:style>
  <w:style w:type="paragraph" w:styleId="Heading1">
    <w:name w:val="heading 1"/>
    <w:basedOn w:val="Normal"/>
    <w:next w:val="Normal"/>
    <w:link w:val="Heading1Char"/>
    <w:uiPriority w:val="9"/>
    <w:qFormat/>
    <w:rsid w:val="00D300BA"/>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732707"/>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8B7"/>
    <w:rPr>
      <w:color w:val="0563C1" w:themeColor="hyperlink"/>
      <w:u w:val="single"/>
    </w:rPr>
  </w:style>
  <w:style w:type="character" w:styleId="UnresolvedMention">
    <w:name w:val="Unresolved Mention"/>
    <w:basedOn w:val="DefaultParagraphFont"/>
    <w:uiPriority w:val="99"/>
    <w:semiHidden/>
    <w:unhideWhenUsed/>
    <w:rsid w:val="004158B7"/>
    <w:rPr>
      <w:color w:val="605E5C"/>
      <w:shd w:val="clear" w:color="auto" w:fill="E1DFDD"/>
    </w:rPr>
  </w:style>
  <w:style w:type="character" w:styleId="CommentReference">
    <w:name w:val="annotation reference"/>
    <w:basedOn w:val="DefaultParagraphFont"/>
    <w:uiPriority w:val="99"/>
    <w:unhideWhenUsed/>
    <w:rsid w:val="004158B7"/>
    <w:rPr>
      <w:sz w:val="16"/>
      <w:szCs w:val="16"/>
    </w:rPr>
  </w:style>
  <w:style w:type="paragraph" w:styleId="CommentText">
    <w:name w:val="annotation text"/>
    <w:basedOn w:val="Normal"/>
    <w:link w:val="CommentTextChar"/>
    <w:uiPriority w:val="99"/>
    <w:unhideWhenUsed/>
    <w:rsid w:val="004158B7"/>
    <w:pPr>
      <w:spacing w:line="240" w:lineRule="auto"/>
    </w:pPr>
    <w:rPr>
      <w:sz w:val="20"/>
      <w:szCs w:val="20"/>
    </w:rPr>
  </w:style>
  <w:style w:type="character" w:customStyle="1" w:styleId="CommentTextChar">
    <w:name w:val="Comment Text Char"/>
    <w:basedOn w:val="DefaultParagraphFont"/>
    <w:link w:val="CommentText"/>
    <w:uiPriority w:val="99"/>
    <w:rsid w:val="004158B7"/>
    <w:rPr>
      <w:sz w:val="20"/>
      <w:szCs w:val="20"/>
    </w:rPr>
  </w:style>
  <w:style w:type="paragraph" w:styleId="CommentSubject">
    <w:name w:val="annotation subject"/>
    <w:basedOn w:val="CommentText"/>
    <w:next w:val="CommentText"/>
    <w:link w:val="CommentSubjectChar"/>
    <w:uiPriority w:val="99"/>
    <w:semiHidden/>
    <w:unhideWhenUsed/>
    <w:rsid w:val="004158B7"/>
    <w:rPr>
      <w:b/>
      <w:bCs/>
    </w:rPr>
  </w:style>
  <w:style w:type="character" w:customStyle="1" w:styleId="CommentSubjectChar">
    <w:name w:val="Comment Subject Char"/>
    <w:basedOn w:val="CommentTextChar"/>
    <w:link w:val="CommentSubject"/>
    <w:uiPriority w:val="99"/>
    <w:semiHidden/>
    <w:rsid w:val="004158B7"/>
    <w:rPr>
      <w:b/>
      <w:bCs/>
      <w:sz w:val="20"/>
      <w:szCs w:val="20"/>
    </w:rPr>
  </w:style>
  <w:style w:type="paragraph" w:styleId="ListParagraph">
    <w:name w:val="List Paragraph"/>
    <w:basedOn w:val="Normal"/>
    <w:link w:val="ListParagraphChar"/>
    <w:uiPriority w:val="34"/>
    <w:qFormat/>
    <w:rsid w:val="006F7FFA"/>
    <w:pPr>
      <w:ind w:left="720"/>
      <w:contextualSpacing/>
    </w:pPr>
  </w:style>
  <w:style w:type="table" w:styleId="TableGrid">
    <w:name w:val="Table Grid"/>
    <w:basedOn w:val="TableNormal"/>
    <w:uiPriority w:val="39"/>
    <w:rsid w:val="009A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BD"/>
  </w:style>
  <w:style w:type="paragraph" w:styleId="Footer">
    <w:name w:val="footer"/>
    <w:basedOn w:val="Normal"/>
    <w:link w:val="FooterChar"/>
    <w:uiPriority w:val="99"/>
    <w:unhideWhenUsed/>
    <w:rsid w:val="00BA4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BD"/>
  </w:style>
  <w:style w:type="table" w:customStyle="1" w:styleId="TableGrid1">
    <w:name w:val="Table Grid1"/>
    <w:basedOn w:val="TableNormal"/>
    <w:uiPriority w:val="39"/>
    <w:rsid w:val="001A23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23F"/>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0BA"/>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732707"/>
    <w:rPr>
      <w:rFonts w:ascii="Arial" w:eastAsiaTheme="majorEastAsia" w:hAnsi="Arial" w:cstheme="majorBidi"/>
      <w:b/>
      <w:sz w:val="26"/>
      <w:szCs w:val="26"/>
    </w:rPr>
  </w:style>
  <w:style w:type="paragraph" w:styleId="TOCHeading">
    <w:name w:val="TOC Heading"/>
    <w:basedOn w:val="Heading1"/>
    <w:next w:val="Normal"/>
    <w:uiPriority w:val="39"/>
    <w:unhideWhenUsed/>
    <w:qFormat/>
    <w:rsid w:val="00F75998"/>
    <w:pPr>
      <w:outlineLvl w:val="9"/>
    </w:pPr>
    <w:rPr>
      <w:lang w:val="en-US"/>
    </w:rPr>
  </w:style>
  <w:style w:type="paragraph" w:styleId="TOC1">
    <w:name w:val="toc 1"/>
    <w:basedOn w:val="Normal"/>
    <w:next w:val="Normal"/>
    <w:autoRedefine/>
    <w:uiPriority w:val="39"/>
    <w:unhideWhenUsed/>
    <w:rsid w:val="001F358B"/>
    <w:pPr>
      <w:tabs>
        <w:tab w:val="right" w:leader="dot" w:pos="9016"/>
      </w:tabs>
      <w:spacing w:after="100"/>
    </w:pPr>
  </w:style>
  <w:style w:type="paragraph" w:styleId="TOC2">
    <w:name w:val="toc 2"/>
    <w:basedOn w:val="Normal"/>
    <w:next w:val="Normal"/>
    <w:autoRedefine/>
    <w:uiPriority w:val="39"/>
    <w:unhideWhenUsed/>
    <w:rsid w:val="00DD1B7D"/>
    <w:pPr>
      <w:tabs>
        <w:tab w:val="right" w:leader="dot" w:pos="9016"/>
      </w:tabs>
      <w:spacing w:after="100"/>
      <w:ind w:left="220"/>
    </w:pPr>
  </w:style>
  <w:style w:type="paragraph" w:styleId="BodyText">
    <w:name w:val="Body Text"/>
    <w:basedOn w:val="Normal"/>
    <w:link w:val="BodyTextChar"/>
    <w:uiPriority w:val="99"/>
    <w:unhideWhenUsed/>
    <w:rsid w:val="00606ADB"/>
    <w:pPr>
      <w:spacing w:after="120"/>
    </w:pPr>
  </w:style>
  <w:style w:type="character" w:customStyle="1" w:styleId="BodyTextChar">
    <w:name w:val="Body Text Char"/>
    <w:basedOn w:val="DefaultParagraphFont"/>
    <w:link w:val="BodyText"/>
    <w:uiPriority w:val="99"/>
    <w:rsid w:val="00606ADB"/>
  </w:style>
  <w:style w:type="paragraph" w:styleId="Revision">
    <w:name w:val="Revision"/>
    <w:hidden/>
    <w:uiPriority w:val="99"/>
    <w:semiHidden/>
    <w:rsid w:val="00AE7001"/>
    <w:pPr>
      <w:spacing w:after="0" w:line="240" w:lineRule="auto"/>
    </w:pPr>
  </w:style>
  <w:style w:type="character" w:customStyle="1" w:styleId="normaltextrun">
    <w:name w:val="normaltextrun"/>
    <w:basedOn w:val="DefaultParagraphFont"/>
    <w:rsid w:val="00123703"/>
  </w:style>
  <w:style w:type="character" w:customStyle="1" w:styleId="eop">
    <w:name w:val="eop"/>
    <w:basedOn w:val="DefaultParagraphFont"/>
    <w:rsid w:val="00123703"/>
  </w:style>
  <w:style w:type="paragraph" w:customStyle="1" w:styleId="ACBullet">
    <w:name w:val="AC Bullet"/>
    <w:qFormat/>
    <w:rsid w:val="00E7612A"/>
    <w:pPr>
      <w:numPr>
        <w:numId w:val="6"/>
      </w:numPr>
      <w:spacing w:before="40" w:after="40" w:line="264" w:lineRule="auto"/>
      <w:ind w:left="508" w:hanging="508"/>
      <w:textAlignment w:val="baseline"/>
    </w:pPr>
    <w:rPr>
      <w:rFonts w:ascii="Arial" w:hAnsi="Arial" w:cs="Arial"/>
    </w:rPr>
  </w:style>
  <w:style w:type="paragraph" w:customStyle="1" w:styleId="ACBullet2">
    <w:name w:val="AC Bullet 2"/>
    <w:basedOn w:val="ACBullet"/>
    <w:qFormat/>
    <w:rsid w:val="00123703"/>
    <w:pPr>
      <w:numPr>
        <w:ilvl w:val="1"/>
      </w:numPr>
      <w:ind w:left="638" w:hanging="283"/>
    </w:pPr>
  </w:style>
  <w:style w:type="paragraph" w:customStyle="1" w:styleId="paragraph">
    <w:name w:val="paragraph"/>
    <w:basedOn w:val="Normal"/>
    <w:rsid w:val="002731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skBullet">
    <w:name w:val="TaskBullet"/>
    <w:basedOn w:val="ListParagraph"/>
    <w:link w:val="TaskBulletChar"/>
    <w:qFormat/>
    <w:rsid w:val="00EA50E5"/>
    <w:pPr>
      <w:numPr>
        <w:numId w:val="5"/>
      </w:numPr>
      <w:spacing w:before="120" w:after="240" w:line="320" w:lineRule="exact"/>
    </w:pPr>
    <w:rPr>
      <w:rFonts w:eastAsia="Calibri" w:cs="Arial"/>
      <w:lang w:eastAsia="en-GB"/>
    </w:rPr>
  </w:style>
  <w:style w:type="character" w:customStyle="1" w:styleId="ListParagraphChar">
    <w:name w:val="List Paragraph Char"/>
    <w:basedOn w:val="DefaultParagraphFont"/>
    <w:link w:val="ListParagraph"/>
    <w:uiPriority w:val="34"/>
    <w:rsid w:val="008A7AF8"/>
    <w:rPr>
      <w:rFonts w:ascii="Arial" w:hAnsi="Arial"/>
    </w:rPr>
  </w:style>
  <w:style w:type="character" w:customStyle="1" w:styleId="TaskBulletChar">
    <w:name w:val="TaskBullet Char"/>
    <w:basedOn w:val="ListParagraphChar"/>
    <w:link w:val="TaskBullet"/>
    <w:rsid w:val="00EA50E5"/>
    <w:rPr>
      <w:rFonts w:ascii="Arial" w:eastAsia="Calibri" w:hAnsi="Arial" w:cs="Arial"/>
      <w:lang w:eastAsia="en-GB"/>
    </w:rPr>
  </w:style>
  <w:style w:type="paragraph" w:customStyle="1" w:styleId="pf0">
    <w:name w:val="pf0"/>
    <w:basedOn w:val="Normal"/>
    <w:rsid w:val="009461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36A7"/>
    <w:pPr>
      <w:spacing w:after="0" w:line="240" w:lineRule="auto"/>
    </w:pPr>
    <w:rPr>
      <w:rFonts w:ascii="Arial" w:hAnsi="Arial"/>
    </w:rPr>
  </w:style>
  <w:style w:type="character" w:customStyle="1" w:styleId="cf01">
    <w:name w:val="cf01"/>
    <w:basedOn w:val="DefaultParagraphFont"/>
    <w:rsid w:val="00BD0F79"/>
    <w:rPr>
      <w:rFonts w:ascii="Segoe UI" w:hAnsi="Segoe UI" w:cs="Segoe UI" w:hint="default"/>
      <w:sz w:val="18"/>
      <w:szCs w:val="18"/>
    </w:rPr>
  </w:style>
  <w:style w:type="paragraph" w:customStyle="1" w:styleId="YouMust">
    <w:name w:val="YouMust"/>
    <w:qFormat/>
    <w:rsid w:val="00BD0F79"/>
    <w:pPr>
      <w:numPr>
        <w:numId w:val="11"/>
      </w:numPr>
    </w:pPr>
    <w:rPr>
      <w:rFonts w:ascii="Arial" w:hAnsi="Arial" w:cs="Arial"/>
    </w:rPr>
  </w:style>
  <w:style w:type="paragraph" w:customStyle="1" w:styleId="BL1">
    <w:name w:val="BL1"/>
    <w:basedOn w:val="Normal"/>
    <w:rsid w:val="0014748F"/>
    <w:pPr>
      <w:numPr>
        <w:numId w:val="12"/>
      </w:numPr>
    </w:pPr>
  </w:style>
  <w:style w:type="paragraph" w:customStyle="1" w:styleId="MustBe">
    <w:name w:val="MustBe"/>
    <w:qFormat/>
    <w:rsid w:val="0014748F"/>
    <w:pPr>
      <w:numPr>
        <w:numId w:val="13"/>
      </w:numPr>
      <w:ind w:hanging="436"/>
    </w:pPr>
    <w:rPr>
      <w:rFonts w:ascii="Arial" w:hAnsi="Arial" w:cs="Arial"/>
    </w:rPr>
  </w:style>
  <w:style w:type="character" w:customStyle="1" w:styleId="cf11">
    <w:name w:val="cf11"/>
    <w:basedOn w:val="DefaultParagraphFont"/>
    <w:rsid w:val="0014748F"/>
    <w:rPr>
      <w:rFonts w:ascii="Segoe UI" w:hAnsi="Segoe UI" w:cs="Segoe UI" w:hint="default"/>
      <w:color w:val="FF0000"/>
      <w:sz w:val="18"/>
      <w:szCs w:val="18"/>
    </w:rPr>
  </w:style>
  <w:style w:type="character" w:styleId="Mention">
    <w:name w:val="Mention"/>
    <w:basedOn w:val="DefaultParagraphFont"/>
    <w:uiPriority w:val="99"/>
    <w:unhideWhenUsed/>
    <w:rsid w:val="00392A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7248">
      <w:bodyDiv w:val="1"/>
      <w:marLeft w:val="0"/>
      <w:marRight w:val="0"/>
      <w:marTop w:val="0"/>
      <w:marBottom w:val="0"/>
      <w:divBdr>
        <w:top w:val="none" w:sz="0" w:space="0" w:color="auto"/>
        <w:left w:val="none" w:sz="0" w:space="0" w:color="auto"/>
        <w:bottom w:val="none" w:sz="0" w:space="0" w:color="auto"/>
        <w:right w:val="none" w:sz="0" w:space="0" w:color="auto"/>
      </w:divBdr>
    </w:div>
    <w:div w:id="100489200">
      <w:bodyDiv w:val="1"/>
      <w:marLeft w:val="0"/>
      <w:marRight w:val="0"/>
      <w:marTop w:val="0"/>
      <w:marBottom w:val="0"/>
      <w:divBdr>
        <w:top w:val="none" w:sz="0" w:space="0" w:color="auto"/>
        <w:left w:val="none" w:sz="0" w:space="0" w:color="auto"/>
        <w:bottom w:val="none" w:sz="0" w:space="0" w:color="auto"/>
        <w:right w:val="none" w:sz="0" w:space="0" w:color="auto"/>
      </w:divBdr>
    </w:div>
    <w:div w:id="134957072">
      <w:bodyDiv w:val="1"/>
      <w:marLeft w:val="0"/>
      <w:marRight w:val="0"/>
      <w:marTop w:val="0"/>
      <w:marBottom w:val="0"/>
      <w:divBdr>
        <w:top w:val="none" w:sz="0" w:space="0" w:color="auto"/>
        <w:left w:val="none" w:sz="0" w:space="0" w:color="auto"/>
        <w:bottom w:val="none" w:sz="0" w:space="0" w:color="auto"/>
        <w:right w:val="none" w:sz="0" w:space="0" w:color="auto"/>
      </w:divBdr>
    </w:div>
    <w:div w:id="197864393">
      <w:bodyDiv w:val="1"/>
      <w:marLeft w:val="0"/>
      <w:marRight w:val="0"/>
      <w:marTop w:val="0"/>
      <w:marBottom w:val="0"/>
      <w:divBdr>
        <w:top w:val="none" w:sz="0" w:space="0" w:color="auto"/>
        <w:left w:val="none" w:sz="0" w:space="0" w:color="auto"/>
        <w:bottom w:val="none" w:sz="0" w:space="0" w:color="auto"/>
        <w:right w:val="none" w:sz="0" w:space="0" w:color="auto"/>
      </w:divBdr>
    </w:div>
    <w:div w:id="212817983">
      <w:bodyDiv w:val="1"/>
      <w:marLeft w:val="0"/>
      <w:marRight w:val="0"/>
      <w:marTop w:val="0"/>
      <w:marBottom w:val="0"/>
      <w:divBdr>
        <w:top w:val="none" w:sz="0" w:space="0" w:color="auto"/>
        <w:left w:val="none" w:sz="0" w:space="0" w:color="auto"/>
        <w:bottom w:val="none" w:sz="0" w:space="0" w:color="auto"/>
        <w:right w:val="none" w:sz="0" w:space="0" w:color="auto"/>
      </w:divBdr>
    </w:div>
    <w:div w:id="246158390">
      <w:bodyDiv w:val="1"/>
      <w:marLeft w:val="0"/>
      <w:marRight w:val="0"/>
      <w:marTop w:val="0"/>
      <w:marBottom w:val="0"/>
      <w:divBdr>
        <w:top w:val="none" w:sz="0" w:space="0" w:color="auto"/>
        <w:left w:val="none" w:sz="0" w:space="0" w:color="auto"/>
        <w:bottom w:val="none" w:sz="0" w:space="0" w:color="auto"/>
        <w:right w:val="none" w:sz="0" w:space="0" w:color="auto"/>
      </w:divBdr>
    </w:div>
    <w:div w:id="361901860">
      <w:bodyDiv w:val="1"/>
      <w:marLeft w:val="0"/>
      <w:marRight w:val="0"/>
      <w:marTop w:val="0"/>
      <w:marBottom w:val="0"/>
      <w:divBdr>
        <w:top w:val="none" w:sz="0" w:space="0" w:color="auto"/>
        <w:left w:val="none" w:sz="0" w:space="0" w:color="auto"/>
        <w:bottom w:val="none" w:sz="0" w:space="0" w:color="auto"/>
        <w:right w:val="none" w:sz="0" w:space="0" w:color="auto"/>
      </w:divBdr>
    </w:div>
    <w:div w:id="479342813">
      <w:bodyDiv w:val="1"/>
      <w:marLeft w:val="0"/>
      <w:marRight w:val="0"/>
      <w:marTop w:val="0"/>
      <w:marBottom w:val="0"/>
      <w:divBdr>
        <w:top w:val="none" w:sz="0" w:space="0" w:color="auto"/>
        <w:left w:val="none" w:sz="0" w:space="0" w:color="auto"/>
        <w:bottom w:val="none" w:sz="0" w:space="0" w:color="auto"/>
        <w:right w:val="none" w:sz="0" w:space="0" w:color="auto"/>
      </w:divBdr>
    </w:div>
    <w:div w:id="536820564">
      <w:bodyDiv w:val="1"/>
      <w:marLeft w:val="0"/>
      <w:marRight w:val="0"/>
      <w:marTop w:val="0"/>
      <w:marBottom w:val="0"/>
      <w:divBdr>
        <w:top w:val="none" w:sz="0" w:space="0" w:color="auto"/>
        <w:left w:val="none" w:sz="0" w:space="0" w:color="auto"/>
        <w:bottom w:val="none" w:sz="0" w:space="0" w:color="auto"/>
        <w:right w:val="none" w:sz="0" w:space="0" w:color="auto"/>
      </w:divBdr>
    </w:div>
    <w:div w:id="560599329">
      <w:bodyDiv w:val="1"/>
      <w:marLeft w:val="0"/>
      <w:marRight w:val="0"/>
      <w:marTop w:val="0"/>
      <w:marBottom w:val="0"/>
      <w:divBdr>
        <w:top w:val="none" w:sz="0" w:space="0" w:color="auto"/>
        <w:left w:val="none" w:sz="0" w:space="0" w:color="auto"/>
        <w:bottom w:val="none" w:sz="0" w:space="0" w:color="auto"/>
        <w:right w:val="none" w:sz="0" w:space="0" w:color="auto"/>
      </w:divBdr>
    </w:div>
    <w:div w:id="605115503">
      <w:bodyDiv w:val="1"/>
      <w:marLeft w:val="0"/>
      <w:marRight w:val="0"/>
      <w:marTop w:val="0"/>
      <w:marBottom w:val="0"/>
      <w:divBdr>
        <w:top w:val="none" w:sz="0" w:space="0" w:color="auto"/>
        <w:left w:val="none" w:sz="0" w:space="0" w:color="auto"/>
        <w:bottom w:val="none" w:sz="0" w:space="0" w:color="auto"/>
        <w:right w:val="none" w:sz="0" w:space="0" w:color="auto"/>
      </w:divBdr>
    </w:div>
    <w:div w:id="753821861">
      <w:bodyDiv w:val="1"/>
      <w:marLeft w:val="0"/>
      <w:marRight w:val="0"/>
      <w:marTop w:val="0"/>
      <w:marBottom w:val="0"/>
      <w:divBdr>
        <w:top w:val="none" w:sz="0" w:space="0" w:color="auto"/>
        <w:left w:val="none" w:sz="0" w:space="0" w:color="auto"/>
        <w:bottom w:val="none" w:sz="0" w:space="0" w:color="auto"/>
        <w:right w:val="none" w:sz="0" w:space="0" w:color="auto"/>
      </w:divBdr>
      <w:divsChild>
        <w:div w:id="558714031">
          <w:marLeft w:val="0"/>
          <w:marRight w:val="0"/>
          <w:marTop w:val="0"/>
          <w:marBottom w:val="0"/>
          <w:divBdr>
            <w:top w:val="none" w:sz="0" w:space="0" w:color="auto"/>
            <w:left w:val="none" w:sz="0" w:space="0" w:color="auto"/>
            <w:bottom w:val="none" w:sz="0" w:space="0" w:color="auto"/>
            <w:right w:val="none" w:sz="0" w:space="0" w:color="auto"/>
          </w:divBdr>
        </w:div>
        <w:div w:id="789857166">
          <w:marLeft w:val="0"/>
          <w:marRight w:val="0"/>
          <w:marTop w:val="0"/>
          <w:marBottom w:val="0"/>
          <w:divBdr>
            <w:top w:val="none" w:sz="0" w:space="0" w:color="auto"/>
            <w:left w:val="none" w:sz="0" w:space="0" w:color="auto"/>
            <w:bottom w:val="none" w:sz="0" w:space="0" w:color="auto"/>
            <w:right w:val="none" w:sz="0" w:space="0" w:color="auto"/>
          </w:divBdr>
        </w:div>
        <w:div w:id="930509886">
          <w:marLeft w:val="0"/>
          <w:marRight w:val="0"/>
          <w:marTop w:val="0"/>
          <w:marBottom w:val="0"/>
          <w:divBdr>
            <w:top w:val="none" w:sz="0" w:space="0" w:color="auto"/>
            <w:left w:val="none" w:sz="0" w:space="0" w:color="auto"/>
            <w:bottom w:val="none" w:sz="0" w:space="0" w:color="auto"/>
            <w:right w:val="none" w:sz="0" w:space="0" w:color="auto"/>
          </w:divBdr>
        </w:div>
        <w:div w:id="1208253965">
          <w:marLeft w:val="0"/>
          <w:marRight w:val="0"/>
          <w:marTop w:val="0"/>
          <w:marBottom w:val="0"/>
          <w:divBdr>
            <w:top w:val="none" w:sz="0" w:space="0" w:color="auto"/>
            <w:left w:val="none" w:sz="0" w:space="0" w:color="auto"/>
            <w:bottom w:val="none" w:sz="0" w:space="0" w:color="auto"/>
            <w:right w:val="none" w:sz="0" w:space="0" w:color="auto"/>
          </w:divBdr>
        </w:div>
        <w:div w:id="1559241492">
          <w:marLeft w:val="0"/>
          <w:marRight w:val="0"/>
          <w:marTop w:val="0"/>
          <w:marBottom w:val="0"/>
          <w:divBdr>
            <w:top w:val="none" w:sz="0" w:space="0" w:color="auto"/>
            <w:left w:val="none" w:sz="0" w:space="0" w:color="auto"/>
            <w:bottom w:val="none" w:sz="0" w:space="0" w:color="auto"/>
            <w:right w:val="none" w:sz="0" w:space="0" w:color="auto"/>
          </w:divBdr>
          <w:divsChild>
            <w:div w:id="275914817">
              <w:marLeft w:val="-75"/>
              <w:marRight w:val="0"/>
              <w:marTop w:val="30"/>
              <w:marBottom w:val="30"/>
              <w:divBdr>
                <w:top w:val="none" w:sz="0" w:space="0" w:color="auto"/>
                <w:left w:val="none" w:sz="0" w:space="0" w:color="auto"/>
                <w:bottom w:val="none" w:sz="0" w:space="0" w:color="auto"/>
                <w:right w:val="none" w:sz="0" w:space="0" w:color="auto"/>
              </w:divBdr>
              <w:divsChild>
                <w:div w:id="146022337">
                  <w:marLeft w:val="0"/>
                  <w:marRight w:val="0"/>
                  <w:marTop w:val="0"/>
                  <w:marBottom w:val="0"/>
                  <w:divBdr>
                    <w:top w:val="none" w:sz="0" w:space="0" w:color="auto"/>
                    <w:left w:val="none" w:sz="0" w:space="0" w:color="auto"/>
                    <w:bottom w:val="none" w:sz="0" w:space="0" w:color="auto"/>
                    <w:right w:val="none" w:sz="0" w:space="0" w:color="auto"/>
                  </w:divBdr>
                  <w:divsChild>
                    <w:div w:id="568611853">
                      <w:marLeft w:val="0"/>
                      <w:marRight w:val="0"/>
                      <w:marTop w:val="0"/>
                      <w:marBottom w:val="0"/>
                      <w:divBdr>
                        <w:top w:val="none" w:sz="0" w:space="0" w:color="auto"/>
                        <w:left w:val="none" w:sz="0" w:space="0" w:color="auto"/>
                        <w:bottom w:val="none" w:sz="0" w:space="0" w:color="auto"/>
                        <w:right w:val="none" w:sz="0" w:space="0" w:color="auto"/>
                      </w:divBdr>
                    </w:div>
                    <w:div w:id="1088310075">
                      <w:marLeft w:val="0"/>
                      <w:marRight w:val="0"/>
                      <w:marTop w:val="0"/>
                      <w:marBottom w:val="0"/>
                      <w:divBdr>
                        <w:top w:val="none" w:sz="0" w:space="0" w:color="auto"/>
                        <w:left w:val="none" w:sz="0" w:space="0" w:color="auto"/>
                        <w:bottom w:val="none" w:sz="0" w:space="0" w:color="auto"/>
                        <w:right w:val="none" w:sz="0" w:space="0" w:color="auto"/>
                      </w:divBdr>
                    </w:div>
                  </w:divsChild>
                </w:div>
                <w:div w:id="430514385">
                  <w:marLeft w:val="0"/>
                  <w:marRight w:val="0"/>
                  <w:marTop w:val="0"/>
                  <w:marBottom w:val="0"/>
                  <w:divBdr>
                    <w:top w:val="none" w:sz="0" w:space="0" w:color="auto"/>
                    <w:left w:val="none" w:sz="0" w:space="0" w:color="auto"/>
                    <w:bottom w:val="none" w:sz="0" w:space="0" w:color="auto"/>
                    <w:right w:val="none" w:sz="0" w:space="0" w:color="auto"/>
                  </w:divBdr>
                  <w:divsChild>
                    <w:div w:id="704797276">
                      <w:marLeft w:val="0"/>
                      <w:marRight w:val="0"/>
                      <w:marTop w:val="0"/>
                      <w:marBottom w:val="0"/>
                      <w:divBdr>
                        <w:top w:val="none" w:sz="0" w:space="0" w:color="auto"/>
                        <w:left w:val="none" w:sz="0" w:space="0" w:color="auto"/>
                        <w:bottom w:val="none" w:sz="0" w:space="0" w:color="auto"/>
                        <w:right w:val="none" w:sz="0" w:space="0" w:color="auto"/>
                      </w:divBdr>
                    </w:div>
                  </w:divsChild>
                </w:div>
                <w:div w:id="512912824">
                  <w:marLeft w:val="0"/>
                  <w:marRight w:val="0"/>
                  <w:marTop w:val="0"/>
                  <w:marBottom w:val="0"/>
                  <w:divBdr>
                    <w:top w:val="none" w:sz="0" w:space="0" w:color="auto"/>
                    <w:left w:val="none" w:sz="0" w:space="0" w:color="auto"/>
                    <w:bottom w:val="none" w:sz="0" w:space="0" w:color="auto"/>
                    <w:right w:val="none" w:sz="0" w:space="0" w:color="auto"/>
                  </w:divBdr>
                  <w:divsChild>
                    <w:div w:id="66460841">
                      <w:marLeft w:val="0"/>
                      <w:marRight w:val="0"/>
                      <w:marTop w:val="0"/>
                      <w:marBottom w:val="0"/>
                      <w:divBdr>
                        <w:top w:val="none" w:sz="0" w:space="0" w:color="auto"/>
                        <w:left w:val="none" w:sz="0" w:space="0" w:color="auto"/>
                        <w:bottom w:val="none" w:sz="0" w:space="0" w:color="auto"/>
                        <w:right w:val="none" w:sz="0" w:space="0" w:color="auto"/>
                      </w:divBdr>
                    </w:div>
                  </w:divsChild>
                </w:div>
                <w:div w:id="631398007">
                  <w:marLeft w:val="0"/>
                  <w:marRight w:val="0"/>
                  <w:marTop w:val="0"/>
                  <w:marBottom w:val="0"/>
                  <w:divBdr>
                    <w:top w:val="none" w:sz="0" w:space="0" w:color="auto"/>
                    <w:left w:val="none" w:sz="0" w:space="0" w:color="auto"/>
                    <w:bottom w:val="none" w:sz="0" w:space="0" w:color="auto"/>
                    <w:right w:val="none" w:sz="0" w:space="0" w:color="auto"/>
                  </w:divBdr>
                  <w:divsChild>
                    <w:div w:id="863175868">
                      <w:marLeft w:val="0"/>
                      <w:marRight w:val="0"/>
                      <w:marTop w:val="0"/>
                      <w:marBottom w:val="0"/>
                      <w:divBdr>
                        <w:top w:val="none" w:sz="0" w:space="0" w:color="auto"/>
                        <w:left w:val="none" w:sz="0" w:space="0" w:color="auto"/>
                        <w:bottom w:val="none" w:sz="0" w:space="0" w:color="auto"/>
                        <w:right w:val="none" w:sz="0" w:space="0" w:color="auto"/>
                      </w:divBdr>
                    </w:div>
                  </w:divsChild>
                </w:div>
                <w:div w:id="713771888">
                  <w:marLeft w:val="0"/>
                  <w:marRight w:val="0"/>
                  <w:marTop w:val="0"/>
                  <w:marBottom w:val="0"/>
                  <w:divBdr>
                    <w:top w:val="none" w:sz="0" w:space="0" w:color="auto"/>
                    <w:left w:val="none" w:sz="0" w:space="0" w:color="auto"/>
                    <w:bottom w:val="none" w:sz="0" w:space="0" w:color="auto"/>
                    <w:right w:val="none" w:sz="0" w:space="0" w:color="auto"/>
                  </w:divBdr>
                  <w:divsChild>
                    <w:div w:id="812716611">
                      <w:marLeft w:val="0"/>
                      <w:marRight w:val="0"/>
                      <w:marTop w:val="0"/>
                      <w:marBottom w:val="0"/>
                      <w:divBdr>
                        <w:top w:val="none" w:sz="0" w:space="0" w:color="auto"/>
                        <w:left w:val="none" w:sz="0" w:space="0" w:color="auto"/>
                        <w:bottom w:val="none" w:sz="0" w:space="0" w:color="auto"/>
                        <w:right w:val="none" w:sz="0" w:space="0" w:color="auto"/>
                      </w:divBdr>
                    </w:div>
                  </w:divsChild>
                </w:div>
                <w:div w:id="779450987">
                  <w:marLeft w:val="0"/>
                  <w:marRight w:val="0"/>
                  <w:marTop w:val="0"/>
                  <w:marBottom w:val="0"/>
                  <w:divBdr>
                    <w:top w:val="none" w:sz="0" w:space="0" w:color="auto"/>
                    <w:left w:val="none" w:sz="0" w:space="0" w:color="auto"/>
                    <w:bottom w:val="none" w:sz="0" w:space="0" w:color="auto"/>
                    <w:right w:val="none" w:sz="0" w:space="0" w:color="auto"/>
                  </w:divBdr>
                  <w:divsChild>
                    <w:div w:id="792481562">
                      <w:marLeft w:val="0"/>
                      <w:marRight w:val="0"/>
                      <w:marTop w:val="0"/>
                      <w:marBottom w:val="0"/>
                      <w:divBdr>
                        <w:top w:val="none" w:sz="0" w:space="0" w:color="auto"/>
                        <w:left w:val="none" w:sz="0" w:space="0" w:color="auto"/>
                        <w:bottom w:val="none" w:sz="0" w:space="0" w:color="auto"/>
                        <w:right w:val="none" w:sz="0" w:space="0" w:color="auto"/>
                      </w:divBdr>
                    </w:div>
                  </w:divsChild>
                </w:div>
                <w:div w:id="1222211719">
                  <w:marLeft w:val="0"/>
                  <w:marRight w:val="0"/>
                  <w:marTop w:val="0"/>
                  <w:marBottom w:val="0"/>
                  <w:divBdr>
                    <w:top w:val="none" w:sz="0" w:space="0" w:color="auto"/>
                    <w:left w:val="none" w:sz="0" w:space="0" w:color="auto"/>
                    <w:bottom w:val="none" w:sz="0" w:space="0" w:color="auto"/>
                    <w:right w:val="none" w:sz="0" w:space="0" w:color="auto"/>
                  </w:divBdr>
                  <w:divsChild>
                    <w:div w:id="934679105">
                      <w:marLeft w:val="0"/>
                      <w:marRight w:val="0"/>
                      <w:marTop w:val="0"/>
                      <w:marBottom w:val="0"/>
                      <w:divBdr>
                        <w:top w:val="none" w:sz="0" w:space="0" w:color="auto"/>
                        <w:left w:val="none" w:sz="0" w:space="0" w:color="auto"/>
                        <w:bottom w:val="none" w:sz="0" w:space="0" w:color="auto"/>
                        <w:right w:val="none" w:sz="0" w:space="0" w:color="auto"/>
                      </w:divBdr>
                    </w:div>
                  </w:divsChild>
                </w:div>
                <w:div w:id="1273366476">
                  <w:marLeft w:val="0"/>
                  <w:marRight w:val="0"/>
                  <w:marTop w:val="0"/>
                  <w:marBottom w:val="0"/>
                  <w:divBdr>
                    <w:top w:val="none" w:sz="0" w:space="0" w:color="auto"/>
                    <w:left w:val="none" w:sz="0" w:space="0" w:color="auto"/>
                    <w:bottom w:val="none" w:sz="0" w:space="0" w:color="auto"/>
                    <w:right w:val="none" w:sz="0" w:space="0" w:color="auto"/>
                  </w:divBdr>
                  <w:divsChild>
                    <w:div w:id="214125001">
                      <w:marLeft w:val="0"/>
                      <w:marRight w:val="0"/>
                      <w:marTop w:val="0"/>
                      <w:marBottom w:val="0"/>
                      <w:divBdr>
                        <w:top w:val="none" w:sz="0" w:space="0" w:color="auto"/>
                        <w:left w:val="none" w:sz="0" w:space="0" w:color="auto"/>
                        <w:bottom w:val="none" w:sz="0" w:space="0" w:color="auto"/>
                        <w:right w:val="none" w:sz="0" w:space="0" w:color="auto"/>
                      </w:divBdr>
                    </w:div>
                  </w:divsChild>
                </w:div>
                <w:div w:id="1476530464">
                  <w:marLeft w:val="0"/>
                  <w:marRight w:val="0"/>
                  <w:marTop w:val="0"/>
                  <w:marBottom w:val="0"/>
                  <w:divBdr>
                    <w:top w:val="none" w:sz="0" w:space="0" w:color="auto"/>
                    <w:left w:val="none" w:sz="0" w:space="0" w:color="auto"/>
                    <w:bottom w:val="none" w:sz="0" w:space="0" w:color="auto"/>
                    <w:right w:val="none" w:sz="0" w:space="0" w:color="auto"/>
                  </w:divBdr>
                  <w:divsChild>
                    <w:div w:id="421805953">
                      <w:marLeft w:val="0"/>
                      <w:marRight w:val="0"/>
                      <w:marTop w:val="0"/>
                      <w:marBottom w:val="0"/>
                      <w:divBdr>
                        <w:top w:val="none" w:sz="0" w:space="0" w:color="auto"/>
                        <w:left w:val="none" w:sz="0" w:space="0" w:color="auto"/>
                        <w:bottom w:val="none" w:sz="0" w:space="0" w:color="auto"/>
                        <w:right w:val="none" w:sz="0" w:space="0" w:color="auto"/>
                      </w:divBdr>
                    </w:div>
                  </w:divsChild>
                </w:div>
                <w:div w:id="1518228738">
                  <w:marLeft w:val="0"/>
                  <w:marRight w:val="0"/>
                  <w:marTop w:val="0"/>
                  <w:marBottom w:val="0"/>
                  <w:divBdr>
                    <w:top w:val="none" w:sz="0" w:space="0" w:color="auto"/>
                    <w:left w:val="none" w:sz="0" w:space="0" w:color="auto"/>
                    <w:bottom w:val="none" w:sz="0" w:space="0" w:color="auto"/>
                    <w:right w:val="none" w:sz="0" w:space="0" w:color="auto"/>
                  </w:divBdr>
                  <w:divsChild>
                    <w:div w:id="362898296">
                      <w:marLeft w:val="0"/>
                      <w:marRight w:val="0"/>
                      <w:marTop w:val="0"/>
                      <w:marBottom w:val="0"/>
                      <w:divBdr>
                        <w:top w:val="none" w:sz="0" w:space="0" w:color="auto"/>
                        <w:left w:val="none" w:sz="0" w:space="0" w:color="auto"/>
                        <w:bottom w:val="none" w:sz="0" w:space="0" w:color="auto"/>
                        <w:right w:val="none" w:sz="0" w:space="0" w:color="auto"/>
                      </w:divBdr>
                    </w:div>
                    <w:div w:id="705954899">
                      <w:marLeft w:val="0"/>
                      <w:marRight w:val="0"/>
                      <w:marTop w:val="0"/>
                      <w:marBottom w:val="0"/>
                      <w:divBdr>
                        <w:top w:val="none" w:sz="0" w:space="0" w:color="auto"/>
                        <w:left w:val="none" w:sz="0" w:space="0" w:color="auto"/>
                        <w:bottom w:val="none" w:sz="0" w:space="0" w:color="auto"/>
                        <w:right w:val="none" w:sz="0" w:space="0" w:color="auto"/>
                      </w:divBdr>
                    </w:div>
                  </w:divsChild>
                </w:div>
                <w:div w:id="1523399041">
                  <w:marLeft w:val="0"/>
                  <w:marRight w:val="0"/>
                  <w:marTop w:val="0"/>
                  <w:marBottom w:val="0"/>
                  <w:divBdr>
                    <w:top w:val="none" w:sz="0" w:space="0" w:color="auto"/>
                    <w:left w:val="none" w:sz="0" w:space="0" w:color="auto"/>
                    <w:bottom w:val="none" w:sz="0" w:space="0" w:color="auto"/>
                    <w:right w:val="none" w:sz="0" w:space="0" w:color="auto"/>
                  </w:divBdr>
                  <w:divsChild>
                    <w:div w:id="204483743">
                      <w:marLeft w:val="0"/>
                      <w:marRight w:val="0"/>
                      <w:marTop w:val="0"/>
                      <w:marBottom w:val="0"/>
                      <w:divBdr>
                        <w:top w:val="none" w:sz="0" w:space="0" w:color="auto"/>
                        <w:left w:val="none" w:sz="0" w:space="0" w:color="auto"/>
                        <w:bottom w:val="none" w:sz="0" w:space="0" w:color="auto"/>
                        <w:right w:val="none" w:sz="0" w:space="0" w:color="auto"/>
                      </w:divBdr>
                    </w:div>
                    <w:div w:id="2025476976">
                      <w:marLeft w:val="0"/>
                      <w:marRight w:val="0"/>
                      <w:marTop w:val="0"/>
                      <w:marBottom w:val="0"/>
                      <w:divBdr>
                        <w:top w:val="none" w:sz="0" w:space="0" w:color="auto"/>
                        <w:left w:val="none" w:sz="0" w:space="0" w:color="auto"/>
                        <w:bottom w:val="none" w:sz="0" w:space="0" w:color="auto"/>
                        <w:right w:val="none" w:sz="0" w:space="0" w:color="auto"/>
                      </w:divBdr>
                    </w:div>
                  </w:divsChild>
                </w:div>
                <w:div w:id="1578785243">
                  <w:marLeft w:val="0"/>
                  <w:marRight w:val="0"/>
                  <w:marTop w:val="0"/>
                  <w:marBottom w:val="0"/>
                  <w:divBdr>
                    <w:top w:val="none" w:sz="0" w:space="0" w:color="auto"/>
                    <w:left w:val="none" w:sz="0" w:space="0" w:color="auto"/>
                    <w:bottom w:val="none" w:sz="0" w:space="0" w:color="auto"/>
                    <w:right w:val="none" w:sz="0" w:space="0" w:color="auto"/>
                  </w:divBdr>
                  <w:divsChild>
                    <w:div w:id="285359891">
                      <w:marLeft w:val="0"/>
                      <w:marRight w:val="0"/>
                      <w:marTop w:val="0"/>
                      <w:marBottom w:val="0"/>
                      <w:divBdr>
                        <w:top w:val="none" w:sz="0" w:space="0" w:color="auto"/>
                        <w:left w:val="none" w:sz="0" w:space="0" w:color="auto"/>
                        <w:bottom w:val="none" w:sz="0" w:space="0" w:color="auto"/>
                        <w:right w:val="none" w:sz="0" w:space="0" w:color="auto"/>
                      </w:divBdr>
                    </w:div>
                  </w:divsChild>
                </w:div>
                <w:div w:id="1692417894">
                  <w:marLeft w:val="0"/>
                  <w:marRight w:val="0"/>
                  <w:marTop w:val="0"/>
                  <w:marBottom w:val="0"/>
                  <w:divBdr>
                    <w:top w:val="none" w:sz="0" w:space="0" w:color="auto"/>
                    <w:left w:val="none" w:sz="0" w:space="0" w:color="auto"/>
                    <w:bottom w:val="none" w:sz="0" w:space="0" w:color="auto"/>
                    <w:right w:val="none" w:sz="0" w:space="0" w:color="auto"/>
                  </w:divBdr>
                  <w:divsChild>
                    <w:div w:id="1791124766">
                      <w:marLeft w:val="0"/>
                      <w:marRight w:val="0"/>
                      <w:marTop w:val="0"/>
                      <w:marBottom w:val="0"/>
                      <w:divBdr>
                        <w:top w:val="none" w:sz="0" w:space="0" w:color="auto"/>
                        <w:left w:val="none" w:sz="0" w:space="0" w:color="auto"/>
                        <w:bottom w:val="none" w:sz="0" w:space="0" w:color="auto"/>
                        <w:right w:val="none" w:sz="0" w:space="0" w:color="auto"/>
                      </w:divBdr>
                    </w:div>
                  </w:divsChild>
                </w:div>
                <w:div w:id="1843470085">
                  <w:marLeft w:val="0"/>
                  <w:marRight w:val="0"/>
                  <w:marTop w:val="0"/>
                  <w:marBottom w:val="0"/>
                  <w:divBdr>
                    <w:top w:val="none" w:sz="0" w:space="0" w:color="auto"/>
                    <w:left w:val="none" w:sz="0" w:space="0" w:color="auto"/>
                    <w:bottom w:val="none" w:sz="0" w:space="0" w:color="auto"/>
                    <w:right w:val="none" w:sz="0" w:space="0" w:color="auto"/>
                  </w:divBdr>
                  <w:divsChild>
                    <w:div w:id="1230307828">
                      <w:marLeft w:val="0"/>
                      <w:marRight w:val="0"/>
                      <w:marTop w:val="0"/>
                      <w:marBottom w:val="0"/>
                      <w:divBdr>
                        <w:top w:val="none" w:sz="0" w:space="0" w:color="auto"/>
                        <w:left w:val="none" w:sz="0" w:space="0" w:color="auto"/>
                        <w:bottom w:val="none" w:sz="0" w:space="0" w:color="auto"/>
                        <w:right w:val="none" w:sz="0" w:space="0" w:color="auto"/>
                      </w:divBdr>
                    </w:div>
                  </w:divsChild>
                </w:div>
                <w:div w:id="1901943947">
                  <w:marLeft w:val="0"/>
                  <w:marRight w:val="0"/>
                  <w:marTop w:val="0"/>
                  <w:marBottom w:val="0"/>
                  <w:divBdr>
                    <w:top w:val="none" w:sz="0" w:space="0" w:color="auto"/>
                    <w:left w:val="none" w:sz="0" w:space="0" w:color="auto"/>
                    <w:bottom w:val="none" w:sz="0" w:space="0" w:color="auto"/>
                    <w:right w:val="none" w:sz="0" w:space="0" w:color="auto"/>
                  </w:divBdr>
                  <w:divsChild>
                    <w:div w:id="1120491285">
                      <w:marLeft w:val="0"/>
                      <w:marRight w:val="0"/>
                      <w:marTop w:val="0"/>
                      <w:marBottom w:val="0"/>
                      <w:divBdr>
                        <w:top w:val="none" w:sz="0" w:space="0" w:color="auto"/>
                        <w:left w:val="none" w:sz="0" w:space="0" w:color="auto"/>
                        <w:bottom w:val="none" w:sz="0" w:space="0" w:color="auto"/>
                        <w:right w:val="none" w:sz="0" w:space="0" w:color="auto"/>
                      </w:divBdr>
                    </w:div>
                    <w:div w:id="1565599702">
                      <w:marLeft w:val="0"/>
                      <w:marRight w:val="0"/>
                      <w:marTop w:val="0"/>
                      <w:marBottom w:val="0"/>
                      <w:divBdr>
                        <w:top w:val="none" w:sz="0" w:space="0" w:color="auto"/>
                        <w:left w:val="none" w:sz="0" w:space="0" w:color="auto"/>
                        <w:bottom w:val="none" w:sz="0" w:space="0" w:color="auto"/>
                        <w:right w:val="none" w:sz="0" w:space="0" w:color="auto"/>
                      </w:divBdr>
                    </w:div>
                  </w:divsChild>
                </w:div>
                <w:div w:id="1971134295">
                  <w:marLeft w:val="0"/>
                  <w:marRight w:val="0"/>
                  <w:marTop w:val="0"/>
                  <w:marBottom w:val="0"/>
                  <w:divBdr>
                    <w:top w:val="none" w:sz="0" w:space="0" w:color="auto"/>
                    <w:left w:val="none" w:sz="0" w:space="0" w:color="auto"/>
                    <w:bottom w:val="none" w:sz="0" w:space="0" w:color="auto"/>
                    <w:right w:val="none" w:sz="0" w:space="0" w:color="auto"/>
                  </w:divBdr>
                  <w:divsChild>
                    <w:div w:id="1413284166">
                      <w:marLeft w:val="0"/>
                      <w:marRight w:val="0"/>
                      <w:marTop w:val="0"/>
                      <w:marBottom w:val="0"/>
                      <w:divBdr>
                        <w:top w:val="none" w:sz="0" w:space="0" w:color="auto"/>
                        <w:left w:val="none" w:sz="0" w:space="0" w:color="auto"/>
                        <w:bottom w:val="none" w:sz="0" w:space="0" w:color="auto"/>
                        <w:right w:val="none" w:sz="0" w:space="0" w:color="auto"/>
                      </w:divBdr>
                    </w:div>
                  </w:divsChild>
                </w:div>
                <w:div w:id="1999334723">
                  <w:marLeft w:val="0"/>
                  <w:marRight w:val="0"/>
                  <w:marTop w:val="0"/>
                  <w:marBottom w:val="0"/>
                  <w:divBdr>
                    <w:top w:val="none" w:sz="0" w:space="0" w:color="auto"/>
                    <w:left w:val="none" w:sz="0" w:space="0" w:color="auto"/>
                    <w:bottom w:val="none" w:sz="0" w:space="0" w:color="auto"/>
                    <w:right w:val="none" w:sz="0" w:space="0" w:color="auto"/>
                  </w:divBdr>
                  <w:divsChild>
                    <w:div w:id="1692028613">
                      <w:marLeft w:val="0"/>
                      <w:marRight w:val="0"/>
                      <w:marTop w:val="0"/>
                      <w:marBottom w:val="0"/>
                      <w:divBdr>
                        <w:top w:val="none" w:sz="0" w:space="0" w:color="auto"/>
                        <w:left w:val="none" w:sz="0" w:space="0" w:color="auto"/>
                        <w:bottom w:val="none" w:sz="0" w:space="0" w:color="auto"/>
                        <w:right w:val="none" w:sz="0" w:space="0" w:color="auto"/>
                      </w:divBdr>
                    </w:div>
                  </w:divsChild>
                </w:div>
                <w:div w:id="2135099000">
                  <w:marLeft w:val="0"/>
                  <w:marRight w:val="0"/>
                  <w:marTop w:val="0"/>
                  <w:marBottom w:val="0"/>
                  <w:divBdr>
                    <w:top w:val="none" w:sz="0" w:space="0" w:color="auto"/>
                    <w:left w:val="none" w:sz="0" w:space="0" w:color="auto"/>
                    <w:bottom w:val="none" w:sz="0" w:space="0" w:color="auto"/>
                    <w:right w:val="none" w:sz="0" w:space="0" w:color="auto"/>
                  </w:divBdr>
                  <w:divsChild>
                    <w:div w:id="7842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45283">
          <w:marLeft w:val="0"/>
          <w:marRight w:val="0"/>
          <w:marTop w:val="0"/>
          <w:marBottom w:val="0"/>
          <w:divBdr>
            <w:top w:val="none" w:sz="0" w:space="0" w:color="auto"/>
            <w:left w:val="none" w:sz="0" w:space="0" w:color="auto"/>
            <w:bottom w:val="none" w:sz="0" w:space="0" w:color="auto"/>
            <w:right w:val="none" w:sz="0" w:space="0" w:color="auto"/>
          </w:divBdr>
        </w:div>
        <w:div w:id="1647275242">
          <w:marLeft w:val="0"/>
          <w:marRight w:val="0"/>
          <w:marTop w:val="0"/>
          <w:marBottom w:val="0"/>
          <w:divBdr>
            <w:top w:val="none" w:sz="0" w:space="0" w:color="auto"/>
            <w:left w:val="none" w:sz="0" w:space="0" w:color="auto"/>
            <w:bottom w:val="none" w:sz="0" w:space="0" w:color="auto"/>
            <w:right w:val="none" w:sz="0" w:space="0" w:color="auto"/>
          </w:divBdr>
        </w:div>
        <w:div w:id="1933007082">
          <w:marLeft w:val="0"/>
          <w:marRight w:val="0"/>
          <w:marTop w:val="0"/>
          <w:marBottom w:val="0"/>
          <w:divBdr>
            <w:top w:val="none" w:sz="0" w:space="0" w:color="auto"/>
            <w:left w:val="none" w:sz="0" w:space="0" w:color="auto"/>
            <w:bottom w:val="none" w:sz="0" w:space="0" w:color="auto"/>
            <w:right w:val="none" w:sz="0" w:space="0" w:color="auto"/>
          </w:divBdr>
          <w:divsChild>
            <w:div w:id="321393495">
              <w:marLeft w:val="0"/>
              <w:marRight w:val="0"/>
              <w:marTop w:val="0"/>
              <w:marBottom w:val="0"/>
              <w:divBdr>
                <w:top w:val="none" w:sz="0" w:space="0" w:color="auto"/>
                <w:left w:val="none" w:sz="0" w:space="0" w:color="auto"/>
                <w:bottom w:val="none" w:sz="0" w:space="0" w:color="auto"/>
                <w:right w:val="none" w:sz="0" w:space="0" w:color="auto"/>
              </w:divBdr>
            </w:div>
            <w:div w:id="1328940573">
              <w:marLeft w:val="0"/>
              <w:marRight w:val="0"/>
              <w:marTop w:val="0"/>
              <w:marBottom w:val="0"/>
              <w:divBdr>
                <w:top w:val="none" w:sz="0" w:space="0" w:color="auto"/>
                <w:left w:val="none" w:sz="0" w:space="0" w:color="auto"/>
                <w:bottom w:val="none" w:sz="0" w:space="0" w:color="auto"/>
                <w:right w:val="none" w:sz="0" w:space="0" w:color="auto"/>
              </w:divBdr>
            </w:div>
            <w:div w:id="21250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177">
      <w:bodyDiv w:val="1"/>
      <w:marLeft w:val="0"/>
      <w:marRight w:val="0"/>
      <w:marTop w:val="0"/>
      <w:marBottom w:val="0"/>
      <w:divBdr>
        <w:top w:val="none" w:sz="0" w:space="0" w:color="auto"/>
        <w:left w:val="none" w:sz="0" w:space="0" w:color="auto"/>
        <w:bottom w:val="none" w:sz="0" w:space="0" w:color="auto"/>
        <w:right w:val="none" w:sz="0" w:space="0" w:color="auto"/>
      </w:divBdr>
    </w:div>
    <w:div w:id="1040279452">
      <w:bodyDiv w:val="1"/>
      <w:marLeft w:val="0"/>
      <w:marRight w:val="0"/>
      <w:marTop w:val="0"/>
      <w:marBottom w:val="0"/>
      <w:divBdr>
        <w:top w:val="none" w:sz="0" w:space="0" w:color="auto"/>
        <w:left w:val="none" w:sz="0" w:space="0" w:color="auto"/>
        <w:bottom w:val="none" w:sz="0" w:space="0" w:color="auto"/>
        <w:right w:val="none" w:sz="0" w:space="0" w:color="auto"/>
      </w:divBdr>
    </w:div>
    <w:div w:id="1172721787">
      <w:bodyDiv w:val="1"/>
      <w:marLeft w:val="0"/>
      <w:marRight w:val="0"/>
      <w:marTop w:val="0"/>
      <w:marBottom w:val="0"/>
      <w:divBdr>
        <w:top w:val="none" w:sz="0" w:space="0" w:color="auto"/>
        <w:left w:val="none" w:sz="0" w:space="0" w:color="auto"/>
        <w:bottom w:val="none" w:sz="0" w:space="0" w:color="auto"/>
        <w:right w:val="none" w:sz="0" w:space="0" w:color="auto"/>
      </w:divBdr>
    </w:div>
    <w:div w:id="1184974971">
      <w:bodyDiv w:val="1"/>
      <w:marLeft w:val="0"/>
      <w:marRight w:val="0"/>
      <w:marTop w:val="0"/>
      <w:marBottom w:val="0"/>
      <w:divBdr>
        <w:top w:val="none" w:sz="0" w:space="0" w:color="auto"/>
        <w:left w:val="none" w:sz="0" w:space="0" w:color="auto"/>
        <w:bottom w:val="none" w:sz="0" w:space="0" w:color="auto"/>
        <w:right w:val="none" w:sz="0" w:space="0" w:color="auto"/>
      </w:divBdr>
    </w:div>
    <w:div w:id="1232153558">
      <w:bodyDiv w:val="1"/>
      <w:marLeft w:val="0"/>
      <w:marRight w:val="0"/>
      <w:marTop w:val="0"/>
      <w:marBottom w:val="0"/>
      <w:divBdr>
        <w:top w:val="none" w:sz="0" w:space="0" w:color="auto"/>
        <w:left w:val="none" w:sz="0" w:space="0" w:color="auto"/>
        <w:bottom w:val="none" w:sz="0" w:space="0" w:color="auto"/>
        <w:right w:val="none" w:sz="0" w:space="0" w:color="auto"/>
      </w:divBdr>
    </w:div>
    <w:div w:id="1536960080">
      <w:bodyDiv w:val="1"/>
      <w:marLeft w:val="0"/>
      <w:marRight w:val="0"/>
      <w:marTop w:val="0"/>
      <w:marBottom w:val="0"/>
      <w:divBdr>
        <w:top w:val="none" w:sz="0" w:space="0" w:color="auto"/>
        <w:left w:val="none" w:sz="0" w:space="0" w:color="auto"/>
        <w:bottom w:val="none" w:sz="0" w:space="0" w:color="auto"/>
        <w:right w:val="none" w:sz="0" w:space="0" w:color="auto"/>
      </w:divBdr>
    </w:div>
    <w:div w:id="1564876738">
      <w:bodyDiv w:val="1"/>
      <w:marLeft w:val="0"/>
      <w:marRight w:val="0"/>
      <w:marTop w:val="0"/>
      <w:marBottom w:val="0"/>
      <w:divBdr>
        <w:top w:val="none" w:sz="0" w:space="0" w:color="auto"/>
        <w:left w:val="none" w:sz="0" w:space="0" w:color="auto"/>
        <w:bottom w:val="none" w:sz="0" w:space="0" w:color="auto"/>
        <w:right w:val="none" w:sz="0" w:space="0" w:color="auto"/>
      </w:divBdr>
    </w:div>
    <w:div w:id="1714620016">
      <w:bodyDiv w:val="1"/>
      <w:marLeft w:val="0"/>
      <w:marRight w:val="0"/>
      <w:marTop w:val="0"/>
      <w:marBottom w:val="0"/>
      <w:divBdr>
        <w:top w:val="none" w:sz="0" w:space="0" w:color="auto"/>
        <w:left w:val="none" w:sz="0" w:space="0" w:color="auto"/>
        <w:bottom w:val="none" w:sz="0" w:space="0" w:color="auto"/>
        <w:right w:val="none" w:sz="0" w:space="0" w:color="auto"/>
      </w:divBdr>
      <w:divsChild>
        <w:div w:id="332685891">
          <w:marLeft w:val="0"/>
          <w:marRight w:val="0"/>
          <w:marTop w:val="0"/>
          <w:marBottom w:val="0"/>
          <w:divBdr>
            <w:top w:val="none" w:sz="0" w:space="0" w:color="auto"/>
            <w:left w:val="none" w:sz="0" w:space="0" w:color="auto"/>
            <w:bottom w:val="none" w:sz="0" w:space="0" w:color="auto"/>
            <w:right w:val="none" w:sz="0" w:space="0" w:color="auto"/>
          </w:divBdr>
          <w:divsChild>
            <w:div w:id="477499383">
              <w:marLeft w:val="0"/>
              <w:marRight w:val="0"/>
              <w:marTop w:val="0"/>
              <w:marBottom w:val="0"/>
              <w:divBdr>
                <w:top w:val="none" w:sz="0" w:space="0" w:color="auto"/>
                <w:left w:val="none" w:sz="0" w:space="0" w:color="auto"/>
                <w:bottom w:val="none" w:sz="0" w:space="0" w:color="auto"/>
                <w:right w:val="none" w:sz="0" w:space="0" w:color="auto"/>
              </w:divBdr>
            </w:div>
          </w:divsChild>
        </w:div>
        <w:div w:id="478574083">
          <w:marLeft w:val="0"/>
          <w:marRight w:val="0"/>
          <w:marTop w:val="0"/>
          <w:marBottom w:val="0"/>
          <w:divBdr>
            <w:top w:val="none" w:sz="0" w:space="0" w:color="auto"/>
            <w:left w:val="none" w:sz="0" w:space="0" w:color="auto"/>
            <w:bottom w:val="none" w:sz="0" w:space="0" w:color="auto"/>
            <w:right w:val="none" w:sz="0" w:space="0" w:color="auto"/>
          </w:divBdr>
          <w:divsChild>
            <w:div w:id="250164115">
              <w:marLeft w:val="0"/>
              <w:marRight w:val="0"/>
              <w:marTop w:val="0"/>
              <w:marBottom w:val="0"/>
              <w:divBdr>
                <w:top w:val="none" w:sz="0" w:space="0" w:color="auto"/>
                <w:left w:val="none" w:sz="0" w:space="0" w:color="auto"/>
                <w:bottom w:val="none" w:sz="0" w:space="0" w:color="auto"/>
                <w:right w:val="none" w:sz="0" w:space="0" w:color="auto"/>
              </w:divBdr>
            </w:div>
          </w:divsChild>
        </w:div>
        <w:div w:id="894127947">
          <w:marLeft w:val="0"/>
          <w:marRight w:val="0"/>
          <w:marTop w:val="0"/>
          <w:marBottom w:val="0"/>
          <w:divBdr>
            <w:top w:val="none" w:sz="0" w:space="0" w:color="auto"/>
            <w:left w:val="none" w:sz="0" w:space="0" w:color="auto"/>
            <w:bottom w:val="none" w:sz="0" w:space="0" w:color="auto"/>
            <w:right w:val="none" w:sz="0" w:space="0" w:color="auto"/>
          </w:divBdr>
          <w:divsChild>
            <w:div w:id="1203665710">
              <w:marLeft w:val="0"/>
              <w:marRight w:val="0"/>
              <w:marTop w:val="0"/>
              <w:marBottom w:val="0"/>
              <w:divBdr>
                <w:top w:val="none" w:sz="0" w:space="0" w:color="auto"/>
                <w:left w:val="none" w:sz="0" w:space="0" w:color="auto"/>
                <w:bottom w:val="none" w:sz="0" w:space="0" w:color="auto"/>
                <w:right w:val="none" w:sz="0" w:space="0" w:color="auto"/>
              </w:divBdr>
            </w:div>
          </w:divsChild>
        </w:div>
        <w:div w:id="1047728730">
          <w:marLeft w:val="0"/>
          <w:marRight w:val="0"/>
          <w:marTop w:val="0"/>
          <w:marBottom w:val="0"/>
          <w:divBdr>
            <w:top w:val="none" w:sz="0" w:space="0" w:color="auto"/>
            <w:left w:val="none" w:sz="0" w:space="0" w:color="auto"/>
            <w:bottom w:val="none" w:sz="0" w:space="0" w:color="auto"/>
            <w:right w:val="none" w:sz="0" w:space="0" w:color="auto"/>
          </w:divBdr>
          <w:divsChild>
            <w:div w:id="234359300">
              <w:marLeft w:val="0"/>
              <w:marRight w:val="0"/>
              <w:marTop w:val="0"/>
              <w:marBottom w:val="0"/>
              <w:divBdr>
                <w:top w:val="none" w:sz="0" w:space="0" w:color="auto"/>
                <w:left w:val="none" w:sz="0" w:space="0" w:color="auto"/>
                <w:bottom w:val="none" w:sz="0" w:space="0" w:color="auto"/>
                <w:right w:val="none" w:sz="0" w:space="0" w:color="auto"/>
              </w:divBdr>
            </w:div>
          </w:divsChild>
        </w:div>
        <w:div w:id="1399477549">
          <w:marLeft w:val="0"/>
          <w:marRight w:val="0"/>
          <w:marTop w:val="0"/>
          <w:marBottom w:val="0"/>
          <w:divBdr>
            <w:top w:val="none" w:sz="0" w:space="0" w:color="auto"/>
            <w:left w:val="none" w:sz="0" w:space="0" w:color="auto"/>
            <w:bottom w:val="none" w:sz="0" w:space="0" w:color="auto"/>
            <w:right w:val="none" w:sz="0" w:space="0" w:color="auto"/>
          </w:divBdr>
          <w:divsChild>
            <w:div w:id="52893419">
              <w:marLeft w:val="0"/>
              <w:marRight w:val="0"/>
              <w:marTop w:val="0"/>
              <w:marBottom w:val="0"/>
              <w:divBdr>
                <w:top w:val="none" w:sz="0" w:space="0" w:color="auto"/>
                <w:left w:val="none" w:sz="0" w:space="0" w:color="auto"/>
                <w:bottom w:val="none" w:sz="0" w:space="0" w:color="auto"/>
                <w:right w:val="none" w:sz="0" w:space="0" w:color="auto"/>
              </w:divBdr>
            </w:div>
          </w:divsChild>
        </w:div>
        <w:div w:id="1815951661">
          <w:marLeft w:val="0"/>
          <w:marRight w:val="0"/>
          <w:marTop w:val="0"/>
          <w:marBottom w:val="0"/>
          <w:divBdr>
            <w:top w:val="none" w:sz="0" w:space="0" w:color="auto"/>
            <w:left w:val="none" w:sz="0" w:space="0" w:color="auto"/>
            <w:bottom w:val="none" w:sz="0" w:space="0" w:color="auto"/>
            <w:right w:val="none" w:sz="0" w:space="0" w:color="auto"/>
          </w:divBdr>
          <w:divsChild>
            <w:div w:id="997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542">
      <w:bodyDiv w:val="1"/>
      <w:marLeft w:val="0"/>
      <w:marRight w:val="0"/>
      <w:marTop w:val="0"/>
      <w:marBottom w:val="0"/>
      <w:divBdr>
        <w:top w:val="none" w:sz="0" w:space="0" w:color="auto"/>
        <w:left w:val="none" w:sz="0" w:space="0" w:color="auto"/>
        <w:bottom w:val="none" w:sz="0" w:space="0" w:color="auto"/>
        <w:right w:val="none" w:sz="0" w:space="0" w:color="auto"/>
      </w:divBdr>
    </w:div>
    <w:div w:id="1936598380">
      <w:bodyDiv w:val="1"/>
      <w:marLeft w:val="0"/>
      <w:marRight w:val="0"/>
      <w:marTop w:val="0"/>
      <w:marBottom w:val="0"/>
      <w:divBdr>
        <w:top w:val="none" w:sz="0" w:space="0" w:color="auto"/>
        <w:left w:val="none" w:sz="0" w:space="0" w:color="auto"/>
        <w:bottom w:val="none" w:sz="0" w:space="0" w:color="auto"/>
        <w:right w:val="none" w:sz="0" w:space="0" w:color="auto"/>
      </w:divBdr>
    </w:div>
    <w:div w:id="1957519102">
      <w:bodyDiv w:val="1"/>
      <w:marLeft w:val="0"/>
      <w:marRight w:val="0"/>
      <w:marTop w:val="0"/>
      <w:marBottom w:val="0"/>
      <w:divBdr>
        <w:top w:val="none" w:sz="0" w:space="0" w:color="auto"/>
        <w:left w:val="none" w:sz="0" w:space="0" w:color="auto"/>
        <w:bottom w:val="none" w:sz="0" w:space="0" w:color="auto"/>
        <w:right w:val="none" w:sz="0" w:space="0" w:color="auto"/>
      </w:divBdr>
    </w:div>
    <w:div w:id="20292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r.org.uk/Images/620503-student-guide-to-nea-assignments.pdf" TargetMode="Externa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4941f6-c95d-4d2e-9ba3-475851f7d385">
      <UserInfo>
        <DisplayName/>
        <AccountId xsi:nil="true"/>
        <AccountType/>
      </UserInfo>
    </SharedWithUsers>
    <MediaLengthInSeconds xmlns="73aa694d-f7c1-4675-a7bd-7e314a4286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BB533F7FF24439F0F1714670C0720" ma:contentTypeVersion="8" ma:contentTypeDescription="Create a new document." ma:contentTypeScope="" ma:versionID="b801db8e105350f8e60d0e4c9d6a31c7">
  <xsd:schema xmlns:xsd="http://www.w3.org/2001/XMLSchema" xmlns:xs="http://www.w3.org/2001/XMLSchema" xmlns:p="http://schemas.microsoft.com/office/2006/metadata/properties" xmlns:ns2="73aa694d-f7c1-4675-a7bd-7e314a4286cb" xmlns:ns3="924941f6-c95d-4d2e-9ba3-475851f7d385" targetNamespace="http://schemas.microsoft.com/office/2006/metadata/properties" ma:root="true" ma:fieldsID="f64ee0b57aeb69fa1c37015602c6a17c" ns2:_="" ns3:_="">
    <xsd:import namespace="73aa694d-f7c1-4675-a7bd-7e314a4286cb"/>
    <xsd:import namespace="924941f6-c95d-4d2e-9ba3-475851f7d3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a694d-f7c1-4675-a7bd-7e314a428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941f6-c95d-4d2e-9ba3-475851f7d3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8776-BA4A-4996-AFD4-8697F4A7F4F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73aa694d-f7c1-4675-a7bd-7e314a4286cb"/>
    <ds:schemaRef ds:uri="http://schemas.microsoft.com/office/infopath/2007/PartnerControls"/>
    <ds:schemaRef ds:uri="924941f6-c95d-4d2e-9ba3-475851f7d385"/>
    <ds:schemaRef ds:uri="http://www.w3.org/XML/1998/namespace"/>
    <ds:schemaRef ds:uri="http://purl.org/dc/dcmitype/"/>
  </ds:schemaRefs>
</ds:datastoreItem>
</file>

<file path=customXml/itemProps2.xml><?xml version="1.0" encoding="utf-8"?>
<ds:datastoreItem xmlns:ds="http://schemas.openxmlformats.org/officeDocument/2006/customXml" ds:itemID="{8FEDD882-9E28-4059-885D-A7A829E85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a694d-f7c1-4675-a7bd-7e314a4286cb"/>
    <ds:schemaRef ds:uri="924941f6-c95d-4d2e-9ba3-475851f7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AB083-A039-4EF1-8D20-06390AB7F24F}">
  <ds:schemaRefs>
    <ds:schemaRef ds:uri="http://schemas.microsoft.com/sharepoint/v3/contenttype/forms"/>
  </ds:schemaRefs>
</ds:datastoreItem>
</file>

<file path=customXml/itemProps4.xml><?xml version="1.0" encoding="utf-8"?>
<ds:datastoreItem xmlns:ds="http://schemas.openxmlformats.org/officeDocument/2006/customXml" ds:itemID="{332541D8-290A-4A8D-9DE8-8D2E8473C1B3}">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Advanced National in Cyber Security and Networks, H137 F199 Sample Assessment</vt:lpstr>
    </vt:vector>
  </TitlesOfParts>
  <Company>Cambridge Assessment</Company>
  <LinksUpToDate>false</LinksUpToDate>
  <CharactersWithSpaces>23654</CharactersWithSpaces>
  <SharedDoc>false</SharedDoc>
  <HLinks>
    <vt:vector size="72" baseType="variant">
      <vt:variant>
        <vt:i4>393239</vt:i4>
      </vt:variant>
      <vt:variant>
        <vt:i4>69</vt:i4>
      </vt:variant>
      <vt:variant>
        <vt:i4>0</vt:i4>
      </vt:variant>
      <vt:variant>
        <vt:i4>5</vt:i4>
      </vt:variant>
      <vt:variant>
        <vt:lpwstr>https://www.ocr.org.uk/Images/620503-student-guide-to-nea-assignments.pdf</vt:lpwstr>
      </vt:variant>
      <vt:variant>
        <vt:lpwstr/>
      </vt:variant>
      <vt:variant>
        <vt:i4>1900592</vt:i4>
      </vt:variant>
      <vt:variant>
        <vt:i4>62</vt:i4>
      </vt:variant>
      <vt:variant>
        <vt:i4>0</vt:i4>
      </vt:variant>
      <vt:variant>
        <vt:i4>5</vt:i4>
      </vt:variant>
      <vt:variant>
        <vt:lpwstr/>
      </vt:variant>
      <vt:variant>
        <vt:lpwstr>_Toc185244049</vt:lpwstr>
      </vt:variant>
      <vt:variant>
        <vt:i4>1900592</vt:i4>
      </vt:variant>
      <vt:variant>
        <vt:i4>56</vt:i4>
      </vt:variant>
      <vt:variant>
        <vt:i4>0</vt:i4>
      </vt:variant>
      <vt:variant>
        <vt:i4>5</vt:i4>
      </vt:variant>
      <vt:variant>
        <vt:lpwstr/>
      </vt:variant>
      <vt:variant>
        <vt:lpwstr>_Toc185244048</vt:lpwstr>
      </vt:variant>
      <vt:variant>
        <vt:i4>1900592</vt:i4>
      </vt:variant>
      <vt:variant>
        <vt:i4>50</vt:i4>
      </vt:variant>
      <vt:variant>
        <vt:i4>0</vt:i4>
      </vt:variant>
      <vt:variant>
        <vt:i4>5</vt:i4>
      </vt:variant>
      <vt:variant>
        <vt:lpwstr/>
      </vt:variant>
      <vt:variant>
        <vt:lpwstr>_Toc185244047</vt:lpwstr>
      </vt:variant>
      <vt:variant>
        <vt:i4>1900592</vt:i4>
      </vt:variant>
      <vt:variant>
        <vt:i4>44</vt:i4>
      </vt:variant>
      <vt:variant>
        <vt:i4>0</vt:i4>
      </vt:variant>
      <vt:variant>
        <vt:i4>5</vt:i4>
      </vt:variant>
      <vt:variant>
        <vt:lpwstr/>
      </vt:variant>
      <vt:variant>
        <vt:lpwstr>_Toc185244046</vt:lpwstr>
      </vt:variant>
      <vt:variant>
        <vt:i4>1900592</vt:i4>
      </vt:variant>
      <vt:variant>
        <vt:i4>38</vt:i4>
      </vt:variant>
      <vt:variant>
        <vt:i4>0</vt:i4>
      </vt:variant>
      <vt:variant>
        <vt:i4>5</vt:i4>
      </vt:variant>
      <vt:variant>
        <vt:lpwstr/>
      </vt:variant>
      <vt:variant>
        <vt:lpwstr>_Toc185244045</vt:lpwstr>
      </vt:variant>
      <vt:variant>
        <vt:i4>1900592</vt:i4>
      </vt:variant>
      <vt:variant>
        <vt:i4>32</vt:i4>
      </vt:variant>
      <vt:variant>
        <vt:i4>0</vt:i4>
      </vt:variant>
      <vt:variant>
        <vt:i4>5</vt:i4>
      </vt:variant>
      <vt:variant>
        <vt:lpwstr/>
      </vt:variant>
      <vt:variant>
        <vt:lpwstr>_Toc185244044</vt:lpwstr>
      </vt:variant>
      <vt:variant>
        <vt:i4>1900592</vt:i4>
      </vt:variant>
      <vt:variant>
        <vt:i4>26</vt:i4>
      </vt:variant>
      <vt:variant>
        <vt:i4>0</vt:i4>
      </vt:variant>
      <vt:variant>
        <vt:i4>5</vt:i4>
      </vt:variant>
      <vt:variant>
        <vt:lpwstr/>
      </vt:variant>
      <vt:variant>
        <vt:lpwstr>_Toc185244043</vt:lpwstr>
      </vt:variant>
      <vt:variant>
        <vt:i4>1900592</vt:i4>
      </vt:variant>
      <vt:variant>
        <vt:i4>20</vt:i4>
      </vt:variant>
      <vt:variant>
        <vt:i4>0</vt:i4>
      </vt:variant>
      <vt:variant>
        <vt:i4>5</vt:i4>
      </vt:variant>
      <vt:variant>
        <vt:lpwstr/>
      </vt:variant>
      <vt:variant>
        <vt:lpwstr>_Toc185244042</vt:lpwstr>
      </vt:variant>
      <vt:variant>
        <vt:i4>1900592</vt:i4>
      </vt:variant>
      <vt:variant>
        <vt:i4>14</vt:i4>
      </vt:variant>
      <vt:variant>
        <vt:i4>0</vt:i4>
      </vt:variant>
      <vt:variant>
        <vt:i4>5</vt:i4>
      </vt:variant>
      <vt:variant>
        <vt:lpwstr/>
      </vt:variant>
      <vt:variant>
        <vt:lpwstr>_Toc185244041</vt:lpwstr>
      </vt:variant>
      <vt:variant>
        <vt:i4>1900592</vt:i4>
      </vt:variant>
      <vt:variant>
        <vt:i4>8</vt:i4>
      </vt:variant>
      <vt:variant>
        <vt:i4>0</vt:i4>
      </vt:variant>
      <vt:variant>
        <vt:i4>5</vt:i4>
      </vt:variant>
      <vt:variant>
        <vt:lpwstr/>
      </vt:variant>
      <vt:variant>
        <vt:lpwstr>_Toc185244040</vt:lpwstr>
      </vt:variant>
      <vt:variant>
        <vt:i4>1703984</vt:i4>
      </vt:variant>
      <vt:variant>
        <vt:i4>2</vt:i4>
      </vt:variant>
      <vt:variant>
        <vt:i4>0</vt:i4>
      </vt:variant>
      <vt:variant>
        <vt:i4>5</vt:i4>
      </vt:variant>
      <vt:variant>
        <vt:lpwstr/>
      </vt:variant>
      <vt:variant>
        <vt:lpwstr>_Toc185244039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National in Cyber Security and Networks, H137 F199 Sample Assessment</dc:title>
  <dc:subject/>
  <dc:creator>Cambridge OCR</dc:creator>
  <cp:keywords>Advanced National, Cyber Security and Networks, H137, F199, Sample Assessment</cp:keywords>
  <dc:description/>
  <cp:lastModifiedBy>Mark Wilson</cp:lastModifiedBy>
  <cp:revision>2</cp:revision>
  <dcterms:created xsi:type="dcterms:W3CDTF">2025-09-16T16:36:00Z</dcterms:created>
  <dcterms:modified xsi:type="dcterms:W3CDTF">2025-09-16T16:36:00Z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0x010100443BB533F7FF24439F0F1714670C0720</vt:lpwstr>
  </property>
  <property fmtid="{D5CDD505-2E9C-101B-9397-08002B2CF9AE}" pid="3" name="MediaServiceImageTags">
    <vt:lpwstr/>
  </property>
  <property fmtid="{D5CDD505-2E9C-101B-9397-08002B2CF9AE}" pid="4" name="Order">
    <vt:r8>840700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