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0CAB" w14:textId="77777777" w:rsidR="004F29F6" w:rsidRPr="006E3B39" w:rsidRDefault="004F29F6" w:rsidP="00B2463B">
      <w:pPr>
        <w:widowControl w:val="0"/>
        <w:autoSpaceDE w:val="0"/>
        <w:autoSpaceDN w:val="0"/>
        <w:spacing w:after="240" w:line="240" w:lineRule="auto"/>
        <w:ind w:right="845"/>
        <w:rPr>
          <w:rFonts w:eastAsia="Arial" w:cs="Arial"/>
          <w:b/>
          <w:bCs/>
          <w:sz w:val="48"/>
          <w:lang w:val="en-US"/>
        </w:rPr>
      </w:pPr>
      <w:bookmarkStart w:id="0" w:name="_Toc50636731"/>
      <w:bookmarkStart w:id="1" w:name="_Hlk80953035"/>
      <w:r w:rsidRPr="006E3B39">
        <w:rPr>
          <w:rFonts w:eastAsia="Arial" w:cs="Arial"/>
          <w:b/>
          <w:bCs/>
          <w:sz w:val="48"/>
          <w:lang w:val="en-US"/>
        </w:rPr>
        <w:t>OCR-set Assignment</w:t>
      </w:r>
      <w:bookmarkEnd w:id="0"/>
    </w:p>
    <w:p w14:paraId="1914D1C4" w14:textId="77777777" w:rsidR="004F29F6" w:rsidRPr="006E3B39" w:rsidRDefault="004F29F6" w:rsidP="00B2463B">
      <w:pPr>
        <w:widowControl w:val="0"/>
        <w:autoSpaceDE w:val="0"/>
        <w:autoSpaceDN w:val="0"/>
        <w:spacing w:after="360" w:line="240" w:lineRule="auto"/>
        <w:ind w:right="845"/>
        <w:rPr>
          <w:rFonts w:eastAsia="Arial" w:cs="Arial"/>
          <w:b/>
          <w:bCs/>
          <w:sz w:val="48"/>
          <w:lang w:val="en-US"/>
        </w:rPr>
      </w:pPr>
      <w:bookmarkStart w:id="2" w:name="_Toc50636732"/>
      <w:r w:rsidRPr="006E3B39">
        <w:rPr>
          <w:rFonts w:eastAsia="Arial" w:cs="Arial"/>
          <w:b/>
          <w:bCs/>
          <w:sz w:val="48"/>
          <w:lang w:val="en-US"/>
        </w:rPr>
        <w:t>Sample Assessment Material</w:t>
      </w:r>
    </w:p>
    <w:bookmarkEnd w:id="1"/>
    <w:bookmarkEnd w:id="2"/>
    <w:p w14:paraId="670EBEC1" w14:textId="2E245423" w:rsidR="004F29F6" w:rsidRPr="006E3B39" w:rsidRDefault="00887E37" w:rsidP="00B2463B">
      <w:pPr>
        <w:widowControl w:val="0"/>
        <w:tabs>
          <w:tab w:val="left" w:pos="195"/>
        </w:tabs>
        <w:autoSpaceDE w:val="0"/>
        <w:autoSpaceDN w:val="0"/>
        <w:spacing w:after="0" w:line="264" w:lineRule="auto"/>
        <w:ind w:right="844"/>
        <w:rPr>
          <w:rFonts w:eastAsia="Arial" w:cs="Arial"/>
          <w:sz w:val="26"/>
          <w:szCs w:val="26"/>
          <w:lang w:val="en-US"/>
        </w:rPr>
      </w:pPr>
      <w:r w:rsidRPr="006E3B39">
        <w:rPr>
          <w:rFonts w:eastAsia="Arial" w:cs="Arial"/>
          <w:sz w:val="26"/>
          <w:szCs w:val="26"/>
          <w:lang w:val="en-US"/>
        </w:rPr>
        <w:t>OCR Level 3 Alternative Academic Qualification</w:t>
      </w:r>
      <w:r w:rsidRPr="006E3B39">
        <w:rPr>
          <w:rFonts w:ascii="Arial Bold" w:hAnsi="Arial Bold"/>
          <w:b/>
          <w:sz w:val="32"/>
          <w:szCs w:val="32"/>
        </w:rPr>
        <w:t xml:space="preserve"> </w:t>
      </w:r>
      <w:r w:rsidRPr="006E3B39">
        <w:rPr>
          <w:rFonts w:eastAsia="Arial" w:cs="Arial"/>
          <w:sz w:val="26"/>
          <w:szCs w:val="26"/>
          <w:lang w:val="en-US"/>
        </w:rPr>
        <w:t>Cambridge Advanced Nationals i</w:t>
      </w:r>
      <w:r w:rsidR="004F29F6" w:rsidRPr="006E3B39">
        <w:rPr>
          <w:rFonts w:eastAsia="Arial" w:cs="Arial"/>
          <w:sz w:val="26"/>
          <w:szCs w:val="26"/>
          <w:lang w:val="en-US"/>
        </w:rPr>
        <w:t xml:space="preserve">n </w:t>
      </w:r>
      <w:r w:rsidR="005061A6" w:rsidRPr="006E3B39">
        <w:rPr>
          <w:rFonts w:eastAsia="Arial" w:cs="Arial"/>
          <w:sz w:val="26"/>
          <w:szCs w:val="26"/>
          <w:lang w:val="en-US"/>
        </w:rPr>
        <w:t xml:space="preserve">Mental </w:t>
      </w:r>
      <w:r w:rsidR="002D41BF" w:rsidRPr="006E3B39">
        <w:rPr>
          <w:rFonts w:eastAsia="Arial" w:cs="Arial"/>
          <w:sz w:val="26"/>
          <w:szCs w:val="26"/>
          <w:lang w:val="en-US"/>
        </w:rPr>
        <w:t>Health</w:t>
      </w:r>
      <w:r w:rsidR="000F09F6" w:rsidRPr="006E3B39">
        <w:rPr>
          <w:rFonts w:eastAsia="Arial" w:cs="Arial"/>
          <w:sz w:val="26"/>
          <w:szCs w:val="26"/>
          <w:lang w:val="en-US"/>
        </w:rPr>
        <w:t xml:space="preserve">: </w:t>
      </w:r>
      <w:r w:rsidR="00480675" w:rsidRPr="006E3B39">
        <w:rPr>
          <w:rFonts w:eastAsia="Arial" w:cs="Arial"/>
          <w:sz w:val="26"/>
          <w:szCs w:val="26"/>
          <w:lang w:val="en-US"/>
        </w:rPr>
        <w:t xml:space="preserve">Individuals </w:t>
      </w:r>
      <w:r w:rsidR="00823D77" w:rsidRPr="006E3B39">
        <w:rPr>
          <w:rFonts w:eastAsia="Arial" w:cs="Arial"/>
          <w:sz w:val="26"/>
          <w:szCs w:val="26"/>
          <w:lang w:val="en-US"/>
        </w:rPr>
        <w:t xml:space="preserve">&amp; </w:t>
      </w:r>
      <w:r w:rsidR="007059FC" w:rsidRPr="006E3B39">
        <w:rPr>
          <w:rFonts w:eastAsia="Arial" w:cs="Arial"/>
          <w:sz w:val="26"/>
          <w:szCs w:val="26"/>
          <w:lang w:val="en-US"/>
        </w:rPr>
        <w:t>S</w:t>
      </w:r>
      <w:r w:rsidR="000F09F6" w:rsidRPr="006E3B39">
        <w:rPr>
          <w:rFonts w:eastAsia="Arial" w:cs="Arial"/>
          <w:sz w:val="26"/>
          <w:szCs w:val="26"/>
          <w:lang w:val="en-US"/>
        </w:rPr>
        <w:t>ociety</w:t>
      </w:r>
    </w:p>
    <w:p w14:paraId="3A49FF25" w14:textId="77777777" w:rsidR="004F29F6" w:rsidRPr="006E3B39" w:rsidRDefault="004F29F6" w:rsidP="00B2463B">
      <w:pPr>
        <w:widowControl w:val="0"/>
        <w:tabs>
          <w:tab w:val="left" w:pos="195"/>
        </w:tabs>
        <w:autoSpaceDE w:val="0"/>
        <w:autoSpaceDN w:val="0"/>
        <w:spacing w:after="0" w:line="264" w:lineRule="auto"/>
        <w:ind w:right="844"/>
        <w:rPr>
          <w:rFonts w:eastAsia="Arial" w:cs="Arial"/>
          <w:b/>
          <w:bCs/>
          <w:sz w:val="26"/>
          <w:szCs w:val="26"/>
          <w:lang w:val="en-US"/>
        </w:rPr>
      </w:pPr>
    </w:p>
    <w:p w14:paraId="43CE0E0D" w14:textId="6FEB00A0" w:rsidR="004F29F6" w:rsidRPr="006E3B39" w:rsidRDefault="004F29F6" w:rsidP="00B2463B">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sidRPr="006E3B39">
        <w:rPr>
          <w:rFonts w:eastAsia="Arial" w:cs="Arial"/>
          <w:sz w:val="26"/>
          <w:szCs w:val="26"/>
          <w:lang w:val="en-US"/>
        </w:rPr>
        <w:t xml:space="preserve">Unit </w:t>
      </w:r>
      <w:bookmarkStart w:id="5" w:name="_Hlk62116030"/>
      <w:r w:rsidR="00F72E3B" w:rsidRPr="006E3B39">
        <w:rPr>
          <w:rFonts w:eastAsia="Arial" w:cs="Arial"/>
          <w:sz w:val="26"/>
          <w:szCs w:val="26"/>
          <w:lang w:val="en-US"/>
        </w:rPr>
        <w:t>F402</w:t>
      </w:r>
      <w:r w:rsidRPr="006E3B39">
        <w:rPr>
          <w:rFonts w:eastAsia="Arial" w:cs="Arial"/>
          <w:sz w:val="26"/>
          <w:szCs w:val="26"/>
          <w:lang w:val="en-US"/>
        </w:rPr>
        <w:t xml:space="preserve">: </w:t>
      </w:r>
      <w:bookmarkEnd w:id="3"/>
      <w:bookmarkEnd w:id="5"/>
      <w:r w:rsidR="00E57B6F" w:rsidRPr="006E3B39">
        <w:rPr>
          <w:rFonts w:eastAsia="Arial" w:cs="Arial"/>
          <w:sz w:val="26"/>
          <w:szCs w:val="26"/>
          <w:lang w:val="en-US"/>
        </w:rPr>
        <w:t>Supporting and promoting mental health</w:t>
      </w:r>
      <w:r w:rsidR="004E0F6B" w:rsidRPr="006E3B39">
        <w:rPr>
          <w:rFonts w:eastAsia="Arial" w:cs="Arial"/>
          <w:sz w:val="26"/>
          <w:szCs w:val="26"/>
          <w:lang w:val="en-US"/>
        </w:rPr>
        <w:t xml:space="preserve"> and wellbeing</w:t>
      </w:r>
      <w:r w:rsidR="00E57B6F" w:rsidRPr="006E3B39">
        <w:rPr>
          <w:rFonts w:eastAsia="Arial" w:cs="Arial"/>
          <w:sz w:val="26"/>
          <w:szCs w:val="26"/>
          <w:lang w:val="en-US"/>
        </w:rPr>
        <w:t xml:space="preserve"> in organisations</w:t>
      </w:r>
    </w:p>
    <w:bookmarkEnd w:id="4"/>
    <w:p w14:paraId="52FDD9DF" w14:textId="77777777" w:rsidR="004F29F6" w:rsidRPr="006E3B39" w:rsidRDefault="004F29F6" w:rsidP="00B2463B">
      <w:pPr>
        <w:widowControl w:val="0"/>
        <w:autoSpaceDE w:val="0"/>
        <w:autoSpaceDN w:val="0"/>
        <w:spacing w:after="0" w:line="264" w:lineRule="auto"/>
        <w:ind w:right="844"/>
        <w:rPr>
          <w:rFonts w:eastAsia="Arial" w:cs="Arial"/>
          <w:sz w:val="16"/>
          <w:szCs w:val="16"/>
          <w:lang w:val="en-US"/>
        </w:rPr>
      </w:pPr>
    </w:p>
    <w:p w14:paraId="782737A4" w14:textId="77777777" w:rsidR="00892644" w:rsidRPr="006E3B39" w:rsidRDefault="004F29F6" w:rsidP="00B2463B">
      <w:pPr>
        <w:widowControl w:val="0"/>
        <w:autoSpaceDE w:val="0"/>
        <w:autoSpaceDN w:val="0"/>
        <w:spacing w:after="0" w:line="264" w:lineRule="auto"/>
        <w:ind w:right="844"/>
        <w:rPr>
          <w:rFonts w:eastAsia="Arial" w:cs="Arial"/>
          <w:sz w:val="26"/>
          <w:szCs w:val="26"/>
          <w:lang w:val="en-US"/>
        </w:rPr>
      </w:pPr>
      <w:r w:rsidRPr="006E3B39">
        <w:rPr>
          <w:rFonts w:eastAsia="Arial" w:cs="Arial"/>
          <w:sz w:val="26"/>
          <w:szCs w:val="26"/>
          <w:lang w:val="en-US"/>
        </w:rPr>
        <w:t xml:space="preserve">Scenario Title: </w:t>
      </w:r>
      <w:r w:rsidR="00EB79EF" w:rsidRPr="006E3B39">
        <w:rPr>
          <w:rFonts w:eastAsia="Arial" w:cs="Arial"/>
          <w:sz w:val="26"/>
          <w:szCs w:val="26"/>
          <w:lang w:val="en-US"/>
        </w:rPr>
        <w:t>Chaterin Digital</w:t>
      </w:r>
    </w:p>
    <w:p w14:paraId="073D4061" w14:textId="2CE21408" w:rsidR="00887E37" w:rsidRPr="006E3B39" w:rsidRDefault="00887E37" w:rsidP="00B2463B">
      <w:pPr>
        <w:widowControl w:val="0"/>
        <w:autoSpaceDE w:val="0"/>
        <w:autoSpaceDN w:val="0"/>
        <w:spacing w:after="0" w:line="264" w:lineRule="auto"/>
        <w:ind w:right="844"/>
        <w:rPr>
          <w:rFonts w:eastAsia="Arial" w:cs="Arial"/>
          <w:sz w:val="26"/>
          <w:szCs w:val="26"/>
          <w:lang w:val="en-US"/>
        </w:rPr>
      </w:pPr>
    </w:p>
    <w:p w14:paraId="25462EDA" w14:textId="77777777" w:rsidR="00887E37" w:rsidRPr="006E3B39" w:rsidRDefault="00887E37" w:rsidP="00887E37">
      <w:pPr>
        <w:widowControl w:val="0"/>
        <w:autoSpaceDE w:val="0"/>
        <w:autoSpaceDN w:val="0"/>
        <w:spacing w:after="240" w:line="264" w:lineRule="auto"/>
        <w:ind w:right="844"/>
        <w:rPr>
          <w:rFonts w:eastAsia="Arial" w:cs="Arial"/>
          <w:sz w:val="24"/>
          <w:szCs w:val="24"/>
          <w:lang w:val="en-US"/>
        </w:rPr>
      </w:pPr>
      <w:r w:rsidRPr="006E3B39">
        <w:rPr>
          <w:rFonts w:eastAsia="Arial" w:cs="Arial"/>
          <w:sz w:val="24"/>
          <w:szCs w:val="24"/>
          <w:lang w:val="en-US"/>
        </w:rPr>
        <w:t>Give to candidates on or after X June 20XX.</w:t>
      </w:r>
      <w:r w:rsidRPr="006E3B39">
        <w:rPr>
          <w:rFonts w:eastAsia="Arial" w:cs="Arial"/>
          <w:sz w:val="24"/>
          <w:szCs w:val="24"/>
          <w:lang w:val="en-US"/>
        </w:rPr>
        <w:br/>
      </w:r>
      <w:bookmarkStart w:id="6" w:name="_Hlk166774104"/>
      <w:r w:rsidRPr="006E3B39">
        <w:rPr>
          <w:rFonts w:eastAsia="Arial" w:cs="Arial"/>
          <w:sz w:val="24"/>
          <w:szCs w:val="24"/>
          <w:lang w:val="en-US"/>
        </w:rPr>
        <w:t>Valid for assessment until 20XX.</w:t>
      </w:r>
      <w:bookmarkEnd w:id="6"/>
      <w:r w:rsidRPr="006E3B39">
        <w:rPr>
          <w:rFonts w:eastAsia="Arial" w:cs="Arial"/>
          <w:sz w:val="24"/>
          <w:szCs w:val="24"/>
          <w:lang w:val="en-US"/>
        </w:rPr>
        <w:t xml:space="preserve"> For use by students beginning the qualification in September 20XX and finishing by 20XX or 20XX.</w:t>
      </w:r>
    </w:p>
    <w:p w14:paraId="50F7C49E" w14:textId="77777777" w:rsidR="004F29F6" w:rsidRPr="006E3B39" w:rsidRDefault="004F29F6" w:rsidP="00B2463B">
      <w:pPr>
        <w:widowControl w:val="0"/>
        <w:autoSpaceDE w:val="0"/>
        <w:autoSpaceDN w:val="0"/>
        <w:spacing w:after="0" w:line="264" w:lineRule="auto"/>
        <w:ind w:right="844"/>
        <w:rPr>
          <w:rFonts w:eastAsia="Arial" w:cs="Arial"/>
          <w:sz w:val="16"/>
          <w:szCs w:val="16"/>
          <w:lang w:val="en-US"/>
        </w:rPr>
      </w:pPr>
    </w:p>
    <w:p w14:paraId="5EAC648A" w14:textId="77777777" w:rsidR="00892644" w:rsidRPr="006E3B39" w:rsidRDefault="004F29F6" w:rsidP="00B2463B">
      <w:pPr>
        <w:widowControl w:val="0"/>
        <w:autoSpaceDE w:val="0"/>
        <w:autoSpaceDN w:val="0"/>
        <w:spacing w:after="0" w:line="264" w:lineRule="auto"/>
        <w:ind w:right="844"/>
        <w:rPr>
          <w:rFonts w:eastAsia="Arial" w:cs="Arial"/>
          <w:b/>
          <w:bCs/>
          <w:sz w:val="26"/>
          <w:szCs w:val="26"/>
          <w:lang w:val="en-US"/>
        </w:rPr>
      </w:pPr>
      <w:r w:rsidRPr="006E3B39">
        <w:rPr>
          <w:rFonts w:eastAsia="Arial" w:cs="Arial"/>
          <w:sz w:val="26"/>
          <w:szCs w:val="26"/>
          <w:lang w:val="en-US"/>
        </w:rPr>
        <w:t>This is a sample OCR-set assignment which should only be used for practice</w:t>
      </w:r>
      <w:r w:rsidRPr="006E3B39">
        <w:rPr>
          <w:rFonts w:eastAsia="Arial" w:cs="Arial"/>
          <w:b/>
          <w:bCs/>
          <w:sz w:val="26"/>
          <w:szCs w:val="26"/>
          <w:lang w:val="en-US"/>
        </w:rPr>
        <w:t>.</w:t>
      </w:r>
    </w:p>
    <w:p w14:paraId="70E1C729" w14:textId="138E8C63" w:rsidR="00B2463B" w:rsidRPr="006E3B39" w:rsidRDefault="00B2463B" w:rsidP="00B2463B">
      <w:pPr>
        <w:widowControl w:val="0"/>
        <w:autoSpaceDE w:val="0"/>
        <w:autoSpaceDN w:val="0"/>
        <w:spacing w:after="0" w:line="264" w:lineRule="auto"/>
        <w:ind w:right="844"/>
        <w:rPr>
          <w:rFonts w:eastAsia="Arial" w:cs="Arial"/>
          <w:b/>
          <w:bCs/>
          <w:sz w:val="16"/>
          <w:szCs w:val="16"/>
          <w:lang w:val="en-US"/>
        </w:rPr>
      </w:pPr>
    </w:p>
    <w:p w14:paraId="20E37F54" w14:textId="1C4A7E73" w:rsidR="004F29F6" w:rsidRPr="006E3B39" w:rsidRDefault="004F29F6" w:rsidP="00B2463B">
      <w:pPr>
        <w:widowControl w:val="0"/>
        <w:autoSpaceDE w:val="0"/>
        <w:autoSpaceDN w:val="0"/>
        <w:spacing w:after="0" w:line="264" w:lineRule="auto"/>
        <w:ind w:right="844"/>
        <w:rPr>
          <w:rFonts w:eastAsia="Arial" w:cs="Arial"/>
          <w:sz w:val="26"/>
          <w:szCs w:val="26"/>
          <w:lang w:val="en-US"/>
        </w:rPr>
      </w:pPr>
      <w:r w:rsidRPr="006E3B39">
        <w:rPr>
          <w:rFonts w:eastAsia="Arial" w:cs="Arial"/>
          <w:sz w:val="26"/>
          <w:szCs w:val="26"/>
          <w:lang w:val="en-US"/>
        </w:rPr>
        <w:t xml:space="preserve">This assignment </w:t>
      </w:r>
      <w:r w:rsidRPr="006E3B39">
        <w:rPr>
          <w:rFonts w:eastAsia="Arial" w:cs="Arial"/>
          <w:b/>
          <w:bCs/>
          <w:sz w:val="26"/>
          <w:szCs w:val="26"/>
          <w:lang w:val="en-US"/>
        </w:rPr>
        <w:t>must not</w:t>
      </w:r>
      <w:r w:rsidRPr="006E3B39">
        <w:rPr>
          <w:rFonts w:eastAsia="Arial" w:cs="Arial"/>
          <w:sz w:val="26"/>
          <w:szCs w:val="26"/>
          <w:lang w:val="en-US"/>
        </w:rPr>
        <w:t xml:space="preserve"> be used for live assessment of students.</w:t>
      </w:r>
    </w:p>
    <w:p w14:paraId="41AE59A2" w14:textId="37576472" w:rsidR="00052440" w:rsidRPr="006E3B39" w:rsidRDefault="00052440" w:rsidP="0071655F">
      <w:pPr>
        <w:widowControl w:val="0"/>
        <w:autoSpaceDE w:val="0"/>
        <w:autoSpaceDN w:val="0"/>
        <w:spacing w:after="0" w:line="264" w:lineRule="auto"/>
        <w:ind w:right="844"/>
        <w:rPr>
          <w:rFonts w:eastAsia="Arial" w:cs="Arial"/>
          <w:b/>
          <w:bCs/>
          <w:sz w:val="16"/>
          <w:szCs w:val="16"/>
          <w:lang w:val="en-US"/>
        </w:rPr>
      </w:pPr>
    </w:p>
    <w:p w14:paraId="41686698" w14:textId="77777777" w:rsidR="004F29F6" w:rsidRPr="006E3B39" w:rsidRDefault="004F29F6" w:rsidP="00B2463B">
      <w:pPr>
        <w:widowControl w:val="0"/>
        <w:autoSpaceDE w:val="0"/>
        <w:autoSpaceDN w:val="0"/>
        <w:spacing w:after="0" w:line="240" w:lineRule="auto"/>
        <w:ind w:right="844"/>
        <w:rPr>
          <w:rFonts w:eastAsia="Arial" w:cs="Arial"/>
          <w:lang w:val="en-US"/>
        </w:rPr>
      </w:pPr>
      <w:r w:rsidRPr="006E3B39">
        <w:rPr>
          <w:rFonts w:eastAsia="Arial" w:cs="Arial"/>
          <w:lang w:val="en-US"/>
        </w:rPr>
        <w:t>The live assignments will be available on our secure website, ‘Teach Cambridge’.</w:t>
      </w:r>
    </w:p>
    <w:p w14:paraId="115E5A34" w14:textId="77777777" w:rsidR="00B80EC0" w:rsidRPr="006E3B39" w:rsidRDefault="00B80EC0" w:rsidP="00B2463B">
      <w:pPr>
        <w:widowControl w:val="0"/>
        <w:autoSpaceDE w:val="0"/>
        <w:autoSpaceDN w:val="0"/>
        <w:spacing w:after="0" w:line="264" w:lineRule="auto"/>
        <w:rPr>
          <w:rFonts w:eastAsia="Arial" w:cs="Arial"/>
          <w:b/>
          <w:bCs/>
          <w:sz w:val="18"/>
          <w:szCs w:val="18"/>
          <w:lang w:val="en-US"/>
        </w:rPr>
      </w:pPr>
    </w:p>
    <w:p w14:paraId="63EB4F28" w14:textId="315E7FEC" w:rsidR="004F29F6" w:rsidRPr="006E3B39" w:rsidRDefault="004F29F6" w:rsidP="00B2463B">
      <w:pPr>
        <w:widowControl w:val="0"/>
        <w:autoSpaceDE w:val="0"/>
        <w:autoSpaceDN w:val="0"/>
        <w:spacing w:after="0" w:line="264" w:lineRule="auto"/>
        <w:rPr>
          <w:rFonts w:eastAsia="Arial" w:cs="Arial"/>
          <w:b/>
          <w:bCs/>
          <w:lang w:val="en-US"/>
        </w:rPr>
      </w:pPr>
      <w:r w:rsidRPr="006E3B39">
        <w:rPr>
          <w:rFonts w:eastAsia="Arial" w:cs="Arial"/>
          <w:b/>
          <w:bCs/>
          <w:lang w:val="en-US"/>
        </w:rPr>
        <w:t xml:space="preserve">The OCR administrative codes </w:t>
      </w:r>
      <w:r w:rsidR="002B6910" w:rsidRPr="006E3B39">
        <w:rPr>
          <w:rFonts w:eastAsia="Arial" w:cs="Arial"/>
          <w:b/>
          <w:bCs/>
          <w:lang w:val="en-US"/>
        </w:rPr>
        <w:t>linked</w:t>
      </w:r>
      <w:r w:rsidR="00F52A6E" w:rsidRPr="006E3B39">
        <w:rPr>
          <w:rFonts w:eastAsia="Arial" w:cs="Arial"/>
          <w:b/>
          <w:bCs/>
          <w:lang w:val="en-US"/>
        </w:rPr>
        <w:t xml:space="preserve"> to</w:t>
      </w:r>
      <w:r w:rsidRPr="006E3B39">
        <w:rPr>
          <w:rFonts w:eastAsia="Arial" w:cs="Arial"/>
          <w:b/>
          <w:bCs/>
          <w:lang w:val="en-US"/>
        </w:rPr>
        <w:t xml:space="preserve"> this unit are:</w:t>
      </w:r>
    </w:p>
    <w:p w14:paraId="55489B54" w14:textId="12A2E501" w:rsidR="004F29F6" w:rsidRPr="006E3B39" w:rsidRDefault="004F29F6" w:rsidP="00615513">
      <w:pPr>
        <w:pStyle w:val="ListParagraph"/>
        <w:numPr>
          <w:ilvl w:val="0"/>
          <w:numId w:val="3"/>
        </w:numPr>
        <w:spacing w:before="160" w:after="0" w:line="257" w:lineRule="auto"/>
        <w:ind w:left="425" w:hanging="425"/>
        <w:contextualSpacing w:val="0"/>
        <w:textAlignment w:val="baseline"/>
        <w:rPr>
          <w:rFonts w:eastAsia="Arial" w:cs="Arial"/>
          <w:lang w:val="en-US"/>
        </w:rPr>
      </w:pPr>
      <w:r w:rsidRPr="006E3B39">
        <w:rPr>
          <w:rFonts w:eastAsia="Arial" w:cs="Arial"/>
          <w:lang w:val="en-US"/>
        </w:rPr>
        <w:t>unit</w:t>
      </w:r>
      <w:r w:rsidRPr="006E3B39">
        <w:rPr>
          <w:rFonts w:eastAsia="Arial" w:cs="Arial"/>
          <w:spacing w:val="-3"/>
          <w:lang w:val="en-US"/>
        </w:rPr>
        <w:t xml:space="preserve"> </w:t>
      </w:r>
      <w:r w:rsidRPr="006E3B39">
        <w:rPr>
          <w:rFonts w:eastAsia="Arial" w:cs="Arial"/>
          <w:lang w:val="en-US"/>
        </w:rPr>
        <w:t>entry</w:t>
      </w:r>
      <w:r w:rsidRPr="006E3B39">
        <w:rPr>
          <w:rFonts w:eastAsia="Arial" w:cs="Arial"/>
          <w:spacing w:val="-3"/>
          <w:lang w:val="en-US"/>
        </w:rPr>
        <w:t xml:space="preserve"> </w:t>
      </w:r>
      <w:r w:rsidRPr="006E3B39">
        <w:rPr>
          <w:rFonts w:eastAsia="Arial" w:cs="Arial"/>
          <w:lang w:val="en-US"/>
        </w:rPr>
        <w:t>code</w:t>
      </w:r>
      <w:r w:rsidRPr="006E3B39">
        <w:rPr>
          <w:rFonts w:eastAsia="Arial" w:cs="Arial"/>
          <w:lang w:val="en-US"/>
        </w:rPr>
        <w:tab/>
      </w:r>
      <w:r w:rsidR="00887E37" w:rsidRPr="006E3B39">
        <w:rPr>
          <w:rFonts w:eastAsia="Arial" w:cs="Arial"/>
          <w:lang w:val="en-US"/>
        </w:rPr>
        <w:t>F402</w:t>
      </w:r>
    </w:p>
    <w:p w14:paraId="5D7BD1A3" w14:textId="748A0C13" w:rsidR="004F29F6" w:rsidRPr="006E3B39" w:rsidRDefault="004F29F6" w:rsidP="00615513">
      <w:pPr>
        <w:pStyle w:val="ListParagraph"/>
        <w:numPr>
          <w:ilvl w:val="0"/>
          <w:numId w:val="3"/>
        </w:numPr>
        <w:spacing w:before="160" w:after="0" w:line="257" w:lineRule="auto"/>
        <w:ind w:left="425" w:hanging="425"/>
        <w:contextualSpacing w:val="0"/>
        <w:textAlignment w:val="baseline"/>
        <w:rPr>
          <w:rFonts w:eastAsia="Arial" w:cs="Arial"/>
          <w:lang w:val="en-US"/>
        </w:rPr>
      </w:pPr>
      <w:r w:rsidRPr="006E3B39">
        <w:rPr>
          <w:rFonts w:eastAsia="Arial" w:cs="Arial"/>
          <w:lang w:val="en-US"/>
        </w:rPr>
        <w:t>certification code</w:t>
      </w:r>
      <w:r w:rsidRPr="006E3B39">
        <w:rPr>
          <w:rFonts w:eastAsia="Arial" w:cs="Arial"/>
          <w:lang w:val="en-US"/>
        </w:rPr>
        <w:tab/>
      </w:r>
      <w:r w:rsidR="00887E37" w:rsidRPr="006E3B39">
        <w:rPr>
          <w:rFonts w:eastAsia="Arial" w:cs="Arial"/>
          <w:lang w:val="en-US"/>
        </w:rPr>
        <w:t>H198</w:t>
      </w:r>
    </w:p>
    <w:p w14:paraId="7226382C" w14:textId="77777777" w:rsidR="004F29F6" w:rsidRPr="006E3B39" w:rsidRDefault="004F29F6" w:rsidP="00B2463B">
      <w:pPr>
        <w:widowControl w:val="0"/>
        <w:autoSpaceDE w:val="0"/>
        <w:autoSpaceDN w:val="0"/>
        <w:spacing w:before="6" w:after="0" w:line="264" w:lineRule="auto"/>
        <w:rPr>
          <w:rFonts w:eastAsia="Arial" w:cs="Arial"/>
          <w:lang w:val="en-US"/>
        </w:rPr>
      </w:pPr>
    </w:p>
    <w:p w14:paraId="3F45E7A5" w14:textId="0609C6B1" w:rsidR="004F29F6" w:rsidRPr="006E3B39" w:rsidRDefault="004F29F6" w:rsidP="00B2463B">
      <w:pPr>
        <w:widowControl w:val="0"/>
        <w:autoSpaceDE w:val="0"/>
        <w:autoSpaceDN w:val="0"/>
        <w:spacing w:after="0" w:line="264" w:lineRule="auto"/>
        <w:rPr>
          <w:rFonts w:eastAsia="Arial" w:cs="Arial"/>
          <w:b/>
          <w:bCs/>
          <w:lang w:val="en-US"/>
        </w:rPr>
      </w:pPr>
      <w:r w:rsidRPr="006E3B39">
        <w:rPr>
          <w:rFonts w:eastAsia="Arial" w:cs="Arial"/>
          <w:b/>
          <w:bCs/>
          <w:lang w:val="en-US"/>
        </w:rPr>
        <w:t xml:space="preserve">The regulated qualification number </w:t>
      </w:r>
      <w:r w:rsidR="002B6910" w:rsidRPr="006E3B39">
        <w:rPr>
          <w:rFonts w:eastAsia="Arial" w:cs="Arial"/>
          <w:b/>
          <w:bCs/>
          <w:lang w:val="en-US"/>
        </w:rPr>
        <w:t>linked</w:t>
      </w:r>
      <w:r w:rsidR="00F52A6E" w:rsidRPr="006E3B39">
        <w:rPr>
          <w:rFonts w:eastAsia="Arial" w:cs="Arial"/>
          <w:b/>
          <w:bCs/>
          <w:lang w:val="en-US"/>
        </w:rPr>
        <w:t xml:space="preserve"> to</w:t>
      </w:r>
      <w:r w:rsidRPr="006E3B39">
        <w:rPr>
          <w:rFonts w:eastAsia="Arial" w:cs="Arial"/>
          <w:b/>
          <w:bCs/>
          <w:lang w:val="en-US"/>
        </w:rPr>
        <w:t xml:space="preserve"> this unit is:</w:t>
      </w:r>
    </w:p>
    <w:p w14:paraId="77D481ED" w14:textId="7D038DF2" w:rsidR="004F29F6" w:rsidRPr="006E3B39" w:rsidRDefault="004F29F6" w:rsidP="00B2463B">
      <w:pPr>
        <w:widowControl w:val="0"/>
        <w:autoSpaceDE w:val="0"/>
        <w:autoSpaceDN w:val="0"/>
        <w:spacing w:before="207" w:after="0" w:line="264" w:lineRule="auto"/>
        <w:rPr>
          <w:rFonts w:eastAsia="Arial" w:cs="Arial"/>
          <w:lang w:val="en-US"/>
        </w:rPr>
      </w:pPr>
      <w:r w:rsidRPr="006E3B39">
        <w:rPr>
          <w:rFonts w:eastAsia="Arial" w:cs="Arial"/>
          <w:lang w:val="en-US"/>
        </w:rPr>
        <w:t>XXX/XXXX/X</w:t>
      </w:r>
    </w:p>
    <w:p w14:paraId="2E894AE6" w14:textId="77777777" w:rsidR="004F29F6" w:rsidRPr="006E3B39" w:rsidRDefault="004F29F6" w:rsidP="00B2463B">
      <w:pPr>
        <w:widowControl w:val="0"/>
        <w:autoSpaceDE w:val="0"/>
        <w:autoSpaceDN w:val="0"/>
        <w:spacing w:before="6" w:after="0" w:line="264" w:lineRule="auto"/>
        <w:rPr>
          <w:rFonts w:eastAsia="Arial" w:cs="Arial"/>
          <w:sz w:val="18"/>
          <w:szCs w:val="18"/>
          <w:lang w:val="en-US"/>
        </w:rPr>
      </w:pPr>
    </w:p>
    <w:p w14:paraId="2B16A8E9" w14:textId="77777777" w:rsidR="00892644" w:rsidRPr="006E3B39" w:rsidRDefault="0027409E" w:rsidP="0027409E">
      <w:pPr>
        <w:widowControl w:val="0"/>
        <w:autoSpaceDE w:val="0"/>
        <w:autoSpaceDN w:val="0"/>
        <w:spacing w:after="0" w:line="240" w:lineRule="auto"/>
        <w:rPr>
          <w:rFonts w:eastAsia="Arial" w:cs="Arial"/>
          <w:b/>
          <w:bCs/>
          <w:lang w:val="en-US"/>
        </w:rPr>
      </w:pPr>
      <w:r w:rsidRPr="006E3B39">
        <w:rPr>
          <w:rFonts w:eastAsia="Arial" w:cs="Arial"/>
          <w:b/>
          <w:bCs/>
          <w:lang w:val="en-US"/>
        </w:rPr>
        <w:t>Duration</w:t>
      </w:r>
    </w:p>
    <w:p w14:paraId="513219B6" w14:textId="1699F347" w:rsidR="005577AA" w:rsidRPr="006E3B39" w:rsidRDefault="005577AA" w:rsidP="0027409E">
      <w:pPr>
        <w:widowControl w:val="0"/>
        <w:autoSpaceDE w:val="0"/>
        <w:autoSpaceDN w:val="0"/>
        <w:spacing w:after="0" w:line="240" w:lineRule="auto"/>
        <w:rPr>
          <w:rFonts w:eastAsia="Arial" w:cs="Arial"/>
          <w:b/>
          <w:bCs/>
          <w:lang w:val="en-US"/>
        </w:rPr>
      </w:pPr>
    </w:p>
    <w:p w14:paraId="35755D03" w14:textId="0B4BA9CD" w:rsidR="000F7DEA" w:rsidRPr="006E3B39" w:rsidRDefault="00FB6A7A" w:rsidP="00F25695">
      <w:pPr>
        <w:pStyle w:val="ListParagraph"/>
        <w:numPr>
          <w:ilvl w:val="0"/>
          <w:numId w:val="3"/>
        </w:numPr>
        <w:spacing w:before="160" w:after="120" w:line="257" w:lineRule="auto"/>
        <w:ind w:left="425" w:hanging="425"/>
        <w:contextualSpacing w:val="0"/>
        <w:textAlignment w:val="baseline"/>
        <w:rPr>
          <w:rFonts w:eastAsia="Arial" w:cs="Arial"/>
          <w:lang w:val="en-US"/>
        </w:rPr>
      </w:pPr>
      <w:r w:rsidRPr="006E3B39">
        <w:rPr>
          <w:rFonts w:eastAsia="Arial" w:cs="Arial"/>
          <w:lang w:val="en-US"/>
        </w:rPr>
        <w:t xml:space="preserve">About </w:t>
      </w:r>
      <w:r w:rsidR="000F7DEA" w:rsidRPr="006E3B39">
        <w:rPr>
          <w:rFonts w:eastAsia="Arial" w:cs="Arial"/>
          <w:lang w:val="en-US"/>
        </w:rPr>
        <w:t>15 hours of supervised time (GLH)</w:t>
      </w:r>
      <w:r w:rsidR="000F7DEA" w:rsidRPr="006E3B39">
        <w:rPr>
          <w:rFonts w:eastAsia="Arial" w:cs="Arial"/>
          <w:lang w:val="en-US"/>
        </w:rPr>
        <w:br/>
        <w:t xml:space="preserve">(work that </w:t>
      </w:r>
      <w:r w:rsidR="000F7DEA" w:rsidRPr="006E3B39">
        <w:rPr>
          <w:rFonts w:eastAsia="Arial" w:cs="Arial"/>
          <w:b/>
          <w:bCs/>
          <w:lang w:val="en-US"/>
        </w:rPr>
        <w:t>must</w:t>
      </w:r>
      <w:r w:rsidR="000F7DEA" w:rsidRPr="006E3B39">
        <w:rPr>
          <w:rFonts w:eastAsia="Arial" w:cs="Arial"/>
          <w:lang w:val="en-US"/>
        </w:rPr>
        <w:t xml:space="preserve"> be completed under teacher supervised conditions)</w:t>
      </w:r>
    </w:p>
    <w:p w14:paraId="51F818CD" w14:textId="21E15395" w:rsidR="00F25695" w:rsidRPr="006E3B39" w:rsidRDefault="00253E23" w:rsidP="00F25695">
      <w:pPr>
        <w:pStyle w:val="ListParagraph"/>
        <w:numPr>
          <w:ilvl w:val="0"/>
          <w:numId w:val="3"/>
        </w:numPr>
        <w:spacing w:after="0" w:line="240" w:lineRule="auto"/>
        <w:ind w:left="567" w:hanging="567"/>
        <w:textAlignment w:val="baseline"/>
        <w:rPr>
          <w:rFonts w:eastAsia="Arial" w:cs="Arial"/>
          <w:lang w:val="en-US"/>
        </w:rPr>
      </w:pPr>
      <w:r w:rsidRPr="006E3B39">
        <w:rPr>
          <w:rFonts w:eastAsia="Arial" w:cs="Arial"/>
          <w:lang w:val="en-US"/>
        </w:rPr>
        <w:t xml:space="preserve">3 </w:t>
      </w:r>
      <w:r w:rsidR="00F25695" w:rsidRPr="006E3B39">
        <w:rPr>
          <w:rFonts w:eastAsia="Arial" w:cs="Arial"/>
          <w:lang w:val="en-US"/>
        </w:rPr>
        <w:t>hours of unsupervised time</w:t>
      </w:r>
    </w:p>
    <w:p w14:paraId="35DC61FD" w14:textId="77777777" w:rsidR="00F25695" w:rsidRPr="006E3B39" w:rsidRDefault="00F25695" w:rsidP="00F25695">
      <w:pPr>
        <w:spacing w:line="256" w:lineRule="auto"/>
        <w:ind w:left="567"/>
        <w:rPr>
          <w:rFonts w:eastAsia="Arial" w:cs="Arial"/>
          <w:lang w:val="en-US"/>
        </w:rPr>
      </w:pPr>
      <w:r w:rsidRPr="006E3B39">
        <w:rPr>
          <w:rFonts w:eastAsia="Arial" w:cs="Arial"/>
          <w:lang w:val="en-US"/>
        </w:rPr>
        <w:t>(work that students can complete independently without teacher supervision)</w:t>
      </w:r>
    </w:p>
    <w:p w14:paraId="77F037E0" w14:textId="375720AA" w:rsidR="00B13252" w:rsidRPr="006E3B39" w:rsidRDefault="00BA17E7" w:rsidP="0098328F">
      <w:pPr>
        <w:widowControl w:val="0"/>
        <w:tabs>
          <w:tab w:val="left" w:pos="8222"/>
        </w:tabs>
        <w:autoSpaceDE w:val="0"/>
        <w:autoSpaceDN w:val="0"/>
        <w:spacing w:before="207" w:after="0" w:line="264" w:lineRule="auto"/>
        <w:ind w:right="743"/>
        <w:jc w:val="both"/>
        <w:rPr>
          <w:rFonts w:eastAsia="Arial" w:cs="Arial"/>
          <w:sz w:val="48"/>
          <w:lang w:val="en-US"/>
        </w:rPr>
      </w:pPr>
      <w:r w:rsidRPr="006E3B39">
        <w:rPr>
          <w:rFonts w:eastAsia="Arial" w:cs="Arial"/>
          <w:b/>
          <w:bCs/>
          <w:lang w:val="en-US"/>
        </w:rPr>
        <w:t>All</w:t>
      </w:r>
      <w:r w:rsidRPr="006E3B39">
        <w:rPr>
          <w:rFonts w:eastAsia="Arial" w:cs="Arial"/>
          <w:lang w:val="en-US"/>
        </w:rPr>
        <w:t xml:space="preserve"> this mater</w:t>
      </w:r>
      <w:r w:rsidR="0027409E" w:rsidRPr="006E3B39">
        <w:rPr>
          <w:rFonts w:eastAsia="Arial" w:cs="Arial"/>
          <w:lang w:val="en-US"/>
        </w:rPr>
        <w:t>i</w:t>
      </w:r>
      <w:r w:rsidRPr="006E3B39">
        <w:rPr>
          <w:rFonts w:eastAsia="Arial" w:cs="Arial"/>
          <w:lang w:val="en-US"/>
        </w:rPr>
        <w:t xml:space="preserve">al </w:t>
      </w:r>
      <w:r w:rsidRPr="006E3B39">
        <w:rPr>
          <w:rFonts w:eastAsia="Arial" w:cs="Arial"/>
          <w:b/>
          <w:bCs/>
          <w:lang w:val="en-US"/>
        </w:rPr>
        <w:t>can</w:t>
      </w:r>
      <w:r w:rsidRPr="006E3B39">
        <w:rPr>
          <w:rFonts w:eastAsia="Arial" w:cs="Arial"/>
          <w:lang w:val="en-US"/>
        </w:rPr>
        <w:t xml:space="preserve"> be photocopied.</w:t>
      </w:r>
      <w:r w:rsidR="004F29F6" w:rsidRPr="006E3B39">
        <w:rPr>
          <w:rFonts w:eastAsia="Arial" w:cs="Arial"/>
          <w:lang w:val="en-US"/>
        </w:rPr>
        <w:t xml:space="preserve"> Any photocopying will be done under the terms of the Copyright Designs and Patents Act 1988 solely for the purposes of </w:t>
      </w:r>
      <w:r w:rsidR="003066F8" w:rsidRPr="006E3B39">
        <w:rPr>
          <w:rFonts w:eastAsia="Arial" w:cs="Arial"/>
          <w:lang w:val="en-US"/>
        </w:rPr>
        <w:t>a</w:t>
      </w:r>
      <w:r w:rsidR="004F29F6" w:rsidRPr="006E3B39">
        <w:rPr>
          <w:rFonts w:eastAsia="Arial" w:cs="Arial"/>
          <w:lang w:val="en-US"/>
        </w:rPr>
        <w:t>ssessment.</w:t>
      </w:r>
      <w:r w:rsidR="00B13252" w:rsidRPr="006E3B39">
        <w:rPr>
          <w:rFonts w:eastAsia="Arial" w:cs="Arial"/>
          <w:sz w:val="48"/>
          <w:lang w:val="en-US"/>
        </w:rPr>
        <w:br w:type="page"/>
      </w:r>
    </w:p>
    <w:sdt>
      <w:sdtPr>
        <w:rPr>
          <w:rFonts w:eastAsiaTheme="minorEastAsia" w:cstheme="minorBidi"/>
          <w:sz w:val="22"/>
          <w:szCs w:val="22"/>
          <w:lang w:val="en-GB"/>
        </w:rPr>
        <w:id w:val="561148580"/>
        <w:docPartObj>
          <w:docPartGallery w:val="Table of Contents"/>
          <w:docPartUnique/>
        </w:docPartObj>
      </w:sdtPr>
      <w:sdtEndPr>
        <w:rPr>
          <w:b/>
          <w:bCs/>
        </w:rPr>
      </w:sdtEndPr>
      <w:sdtContent>
        <w:p w14:paraId="36C8022D" w14:textId="6D026A6B" w:rsidR="004C4A00" w:rsidRPr="006E3B39" w:rsidRDefault="004C4A00">
          <w:pPr>
            <w:pStyle w:val="TOCHeading"/>
          </w:pPr>
          <w:r w:rsidRPr="006E3B39">
            <w:rPr>
              <w:lang w:val="en-GB"/>
            </w:rPr>
            <w:t>Contents</w:t>
          </w:r>
        </w:p>
        <w:p w14:paraId="51666973" w14:textId="37F18B54" w:rsidR="00374A7E" w:rsidRPr="006E3B39" w:rsidRDefault="004C4A00">
          <w:pPr>
            <w:pStyle w:val="TOC1"/>
            <w:rPr>
              <w:rFonts w:asciiTheme="minorHAnsi" w:eastAsiaTheme="minorEastAsia" w:hAnsiTheme="minorHAnsi"/>
              <w:noProof/>
              <w:kern w:val="2"/>
              <w:sz w:val="24"/>
              <w:szCs w:val="24"/>
              <w:lang w:eastAsia="en-GB"/>
              <w14:ligatures w14:val="standardContextual"/>
            </w:rPr>
          </w:pPr>
          <w:r w:rsidRPr="006E3B39">
            <w:fldChar w:fldCharType="begin"/>
          </w:r>
          <w:r w:rsidRPr="006E3B39">
            <w:instrText xml:space="preserve"> TOC \o "1-3" \h \z \u </w:instrText>
          </w:r>
          <w:r w:rsidRPr="006E3B39">
            <w:fldChar w:fldCharType="separate"/>
          </w:r>
          <w:hyperlink w:anchor="_Toc192861786" w:history="1">
            <w:r w:rsidR="00374A7E" w:rsidRPr="006E3B39">
              <w:rPr>
                <w:rStyle w:val="Hyperlink"/>
                <w:noProof/>
              </w:rPr>
              <w:t>Information and instructions for teachers</w:t>
            </w:r>
            <w:r w:rsidR="00374A7E" w:rsidRPr="006E3B39">
              <w:rPr>
                <w:noProof/>
                <w:webHidden/>
              </w:rPr>
              <w:tab/>
            </w:r>
            <w:r w:rsidR="00374A7E" w:rsidRPr="006E3B39">
              <w:rPr>
                <w:noProof/>
                <w:webHidden/>
              </w:rPr>
              <w:fldChar w:fldCharType="begin"/>
            </w:r>
            <w:r w:rsidR="00374A7E" w:rsidRPr="006E3B39">
              <w:rPr>
                <w:noProof/>
                <w:webHidden/>
              </w:rPr>
              <w:instrText xml:space="preserve"> PAGEREF _Toc192861786 \h </w:instrText>
            </w:r>
            <w:r w:rsidR="00374A7E" w:rsidRPr="006E3B39">
              <w:rPr>
                <w:noProof/>
                <w:webHidden/>
              </w:rPr>
            </w:r>
            <w:r w:rsidR="00374A7E" w:rsidRPr="006E3B39">
              <w:rPr>
                <w:noProof/>
                <w:webHidden/>
              </w:rPr>
              <w:fldChar w:fldCharType="separate"/>
            </w:r>
            <w:r w:rsidR="00374A7E" w:rsidRPr="006E3B39">
              <w:rPr>
                <w:noProof/>
                <w:webHidden/>
              </w:rPr>
              <w:t>3</w:t>
            </w:r>
            <w:r w:rsidR="00374A7E" w:rsidRPr="006E3B39">
              <w:rPr>
                <w:noProof/>
                <w:webHidden/>
              </w:rPr>
              <w:fldChar w:fldCharType="end"/>
            </w:r>
          </w:hyperlink>
        </w:p>
        <w:p w14:paraId="60E848B4" w14:textId="3FD2BBD5" w:rsidR="00374A7E" w:rsidRPr="006E3B39" w:rsidRDefault="00374A7E">
          <w:pPr>
            <w:pStyle w:val="TOC2"/>
            <w:rPr>
              <w:rFonts w:asciiTheme="minorHAnsi" w:eastAsiaTheme="minorEastAsia" w:hAnsiTheme="minorHAnsi"/>
              <w:noProof/>
              <w:kern w:val="2"/>
              <w:sz w:val="24"/>
              <w:szCs w:val="24"/>
              <w:lang w:eastAsia="en-GB"/>
              <w14:ligatures w14:val="standardContextual"/>
            </w:rPr>
          </w:pPr>
          <w:hyperlink w:anchor="_Toc192861787" w:history="1">
            <w:r w:rsidRPr="006E3B39">
              <w:rPr>
                <w:rStyle w:val="Hyperlink"/>
                <w:noProof/>
              </w:rPr>
              <w:t>Using this assignment</w:t>
            </w:r>
            <w:r w:rsidRPr="006E3B39">
              <w:rPr>
                <w:noProof/>
                <w:webHidden/>
              </w:rPr>
              <w:tab/>
            </w:r>
            <w:r w:rsidRPr="006E3B39">
              <w:rPr>
                <w:noProof/>
                <w:webHidden/>
              </w:rPr>
              <w:fldChar w:fldCharType="begin"/>
            </w:r>
            <w:r w:rsidRPr="006E3B39">
              <w:rPr>
                <w:noProof/>
                <w:webHidden/>
              </w:rPr>
              <w:instrText xml:space="preserve"> PAGEREF _Toc192861787 \h </w:instrText>
            </w:r>
            <w:r w:rsidRPr="006E3B39">
              <w:rPr>
                <w:noProof/>
                <w:webHidden/>
              </w:rPr>
            </w:r>
            <w:r w:rsidRPr="006E3B39">
              <w:rPr>
                <w:noProof/>
                <w:webHidden/>
              </w:rPr>
              <w:fldChar w:fldCharType="separate"/>
            </w:r>
            <w:r w:rsidRPr="006E3B39">
              <w:rPr>
                <w:noProof/>
                <w:webHidden/>
              </w:rPr>
              <w:t>3</w:t>
            </w:r>
            <w:r w:rsidRPr="006E3B39">
              <w:rPr>
                <w:noProof/>
                <w:webHidden/>
              </w:rPr>
              <w:fldChar w:fldCharType="end"/>
            </w:r>
          </w:hyperlink>
        </w:p>
        <w:p w14:paraId="4A39F8C2" w14:textId="3BEA2F5E" w:rsidR="00374A7E" w:rsidRPr="006E3B39" w:rsidRDefault="00374A7E">
          <w:pPr>
            <w:pStyle w:val="TOC1"/>
            <w:rPr>
              <w:rFonts w:asciiTheme="minorHAnsi" w:eastAsiaTheme="minorEastAsia" w:hAnsiTheme="minorHAnsi"/>
              <w:noProof/>
              <w:kern w:val="2"/>
              <w:sz w:val="24"/>
              <w:szCs w:val="24"/>
              <w:lang w:eastAsia="en-GB"/>
              <w14:ligatures w14:val="standardContextual"/>
            </w:rPr>
          </w:pPr>
          <w:hyperlink w:anchor="_Toc192861788" w:history="1">
            <w:r w:rsidRPr="006E3B39">
              <w:rPr>
                <w:rStyle w:val="Hyperlink"/>
                <w:rFonts w:eastAsia="Arial"/>
                <w:noProof/>
                <w:lang w:val="en-US"/>
              </w:rPr>
              <w:t>Tasks for students and assessment criteria</w:t>
            </w:r>
            <w:r w:rsidRPr="006E3B39">
              <w:rPr>
                <w:noProof/>
                <w:webHidden/>
              </w:rPr>
              <w:tab/>
            </w:r>
            <w:r w:rsidRPr="006E3B39">
              <w:rPr>
                <w:noProof/>
                <w:webHidden/>
              </w:rPr>
              <w:fldChar w:fldCharType="begin"/>
            </w:r>
            <w:r w:rsidRPr="006E3B39">
              <w:rPr>
                <w:noProof/>
                <w:webHidden/>
              </w:rPr>
              <w:instrText xml:space="preserve"> PAGEREF _Toc192861788 \h </w:instrText>
            </w:r>
            <w:r w:rsidRPr="006E3B39">
              <w:rPr>
                <w:noProof/>
                <w:webHidden/>
              </w:rPr>
            </w:r>
            <w:r w:rsidRPr="006E3B39">
              <w:rPr>
                <w:noProof/>
                <w:webHidden/>
              </w:rPr>
              <w:fldChar w:fldCharType="separate"/>
            </w:r>
            <w:r w:rsidRPr="006E3B39">
              <w:rPr>
                <w:noProof/>
                <w:webHidden/>
              </w:rPr>
              <w:t>5</w:t>
            </w:r>
            <w:r w:rsidRPr="006E3B39">
              <w:rPr>
                <w:noProof/>
                <w:webHidden/>
              </w:rPr>
              <w:fldChar w:fldCharType="end"/>
            </w:r>
          </w:hyperlink>
        </w:p>
        <w:p w14:paraId="2D08FC60" w14:textId="02EE1620" w:rsidR="00374A7E" w:rsidRPr="006E3B39" w:rsidRDefault="00374A7E">
          <w:pPr>
            <w:pStyle w:val="TOC2"/>
            <w:rPr>
              <w:rFonts w:asciiTheme="minorHAnsi" w:eastAsiaTheme="minorEastAsia" w:hAnsiTheme="minorHAnsi"/>
              <w:noProof/>
              <w:kern w:val="2"/>
              <w:sz w:val="24"/>
              <w:szCs w:val="24"/>
              <w:lang w:eastAsia="en-GB"/>
              <w14:ligatures w14:val="standardContextual"/>
            </w:rPr>
          </w:pPr>
          <w:hyperlink w:anchor="_Toc192861789" w:history="1">
            <w:r w:rsidRPr="006E3B39">
              <w:rPr>
                <w:rStyle w:val="Hyperlink"/>
                <w:noProof/>
                <w:lang w:eastAsia="en-GB"/>
              </w:rPr>
              <w:t>Scenario</w:t>
            </w:r>
            <w:r w:rsidRPr="006E3B39">
              <w:rPr>
                <w:noProof/>
                <w:webHidden/>
              </w:rPr>
              <w:tab/>
            </w:r>
            <w:r w:rsidRPr="006E3B39">
              <w:rPr>
                <w:noProof/>
                <w:webHidden/>
              </w:rPr>
              <w:fldChar w:fldCharType="begin"/>
            </w:r>
            <w:r w:rsidRPr="006E3B39">
              <w:rPr>
                <w:noProof/>
                <w:webHidden/>
              </w:rPr>
              <w:instrText xml:space="preserve"> PAGEREF _Toc192861789 \h </w:instrText>
            </w:r>
            <w:r w:rsidRPr="006E3B39">
              <w:rPr>
                <w:noProof/>
                <w:webHidden/>
              </w:rPr>
            </w:r>
            <w:r w:rsidRPr="006E3B39">
              <w:rPr>
                <w:noProof/>
                <w:webHidden/>
              </w:rPr>
              <w:fldChar w:fldCharType="separate"/>
            </w:r>
            <w:r w:rsidRPr="006E3B39">
              <w:rPr>
                <w:noProof/>
                <w:webHidden/>
              </w:rPr>
              <w:t>5</w:t>
            </w:r>
            <w:r w:rsidRPr="006E3B39">
              <w:rPr>
                <w:noProof/>
                <w:webHidden/>
              </w:rPr>
              <w:fldChar w:fldCharType="end"/>
            </w:r>
          </w:hyperlink>
        </w:p>
        <w:p w14:paraId="4CC6B6CE" w14:textId="1B3E884B" w:rsidR="00374A7E" w:rsidRPr="006E3B39" w:rsidRDefault="00374A7E">
          <w:pPr>
            <w:pStyle w:val="TOC2"/>
            <w:rPr>
              <w:rFonts w:asciiTheme="minorHAnsi" w:eastAsiaTheme="minorEastAsia" w:hAnsiTheme="minorHAnsi"/>
              <w:noProof/>
              <w:kern w:val="2"/>
              <w:sz w:val="24"/>
              <w:szCs w:val="24"/>
              <w:lang w:eastAsia="en-GB"/>
              <w14:ligatures w14:val="standardContextual"/>
            </w:rPr>
          </w:pPr>
          <w:hyperlink w:anchor="_Toc192861790" w:history="1">
            <w:r w:rsidRPr="006E3B39">
              <w:rPr>
                <w:rStyle w:val="Hyperlink"/>
                <w:noProof/>
                <w:lang w:eastAsia="en-GB"/>
              </w:rPr>
              <w:t>Task 1a</w:t>
            </w:r>
            <w:r w:rsidRPr="006E3B39">
              <w:rPr>
                <w:noProof/>
                <w:webHidden/>
              </w:rPr>
              <w:tab/>
            </w:r>
            <w:r w:rsidRPr="006E3B39">
              <w:rPr>
                <w:noProof/>
                <w:webHidden/>
              </w:rPr>
              <w:fldChar w:fldCharType="begin"/>
            </w:r>
            <w:r w:rsidRPr="006E3B39">
              <w:rPr>
                <w:noProof/>
                <w:webHidden/>
              </w:rPr>
              <w:instrText xml:space="preserve"> PAGEREF _Toc192861790 \h </w:instrText>
            </w:r>
            <w:r w:rsidRPr="006E3B39">
              <w:rPr>
                <w:noProof/>
                <w:webHidden/>
              </w:rPr>
            </w:r>
            <w:r w:rsidRPr="006E3B39">
              <w:rPr>
                <w:noProof/>
                <w:webHidden/>
              </w:rPr>
              <w:fldChar w:fldCharType="separate"/>
            </w:r>
            <w:r w:rsidRPr="006E3B39">
              <w:rPr>
                <w:noProof/>
                <w:webHidden/>
              </w:rPr>
              <w:t>7</w:t>
            </w:r>
            <w:r w:rsidRPr="006E3B39">
              <w:rPr>
                <w:noProof/>
                <w:webHidden/>
              </w:rPr>
              <w:fldChar w:fldCharType="end"/>
            </w:r>
          </w:hyperlink>
        </w:p>
        <w:p w14:paraId="7E5FE50F" w14:textId="1975AFFA" w:rsidR="00374A7E" w:rsidRPr="006E3B39" w:rsidRDefault="00374A7E">
          <w:pPr>
            <w:pStyle w:val="TOC2"/>
            <w:rPr>
              <w:rFonts w:asciiTheme="minorHAnsi" w:eastAsiaTheme="minorEastAsia" w:hAnsiTheme="minorHAnsi"/>
              <w:noProof/>
              <w:kern w:val="2"/>
              <w:sz w:val="24"/>
              <w:szCs w:val="24"/>
              <w:lang w:eastAsia="en-GB"/>
              <w14:ligatures w14:val="standardContextual"/>
            </w:rPr>
          </w:pPr>
          <w:hyperlink w:anchor="_Toc192861791" w:history="1">
            <w:r w:rsidRPr="006E3B39">
              <w:rPr>
                <w:rStyle w:val="Hyperlink"/>
                <w:noProof/>
              </w:rPr>
              <w:t>Task 1b</w:t>
            </w:r>
            <w:r w:rsidRPr="006E3B39">
              <w:rPr>
                <w:noProof/>
                <w:webHidden/>
              </w:rPr>
              <w:tab/>
            </w:r>
            <w:r w:rsidRPr="006E3B39">
              <w:rPr>
                <w:noProof/>
                <w:webHidden/>
              </w:rPr>
              <w:fldChar w:fldCharType="begin"/>
            </w:r>
            <w:r w:rsidRPr="006E3B39">
              <w:rPr>
                <w:noProof/>
                <w:webHidden/>
              </w:rPr>
              <w:instrText xml:space="preserve"> PAGEREF _Toc192861791 \h </w:instrText>
            </w:r>
            <w:r w:rsidRPr="006E3B39">
              <w:rPr>
                <w:noProof/>
                <w:webHidden/>
              </w:rPr>
            </w:r>
            <w:r w:rsidRPr="006E3B39">
              <w:rPr>
                <w:noProof/>
                <w:webHidden/>
              </w:rPr>
              <w:fldChar w:fldCharType="separate"/>
            </w:r>
            <w:r w:rsidRPr="006E3B39">
              <w:rPr>
                <w:noProof/>
                <w:webHidden/>
              </w:rPr>
              <w:t>10</w:t>
            </w:r>
            <w:r w:rsidRPr="006E3B39">
              <w:rPr>
                <w:noProof/>
                <w:webHidden/>
              </w:rPr>
              <w:fldChar w:fldCharType="end"/>
            </w:r>
          </w:hyperlink>
        </w:p>
        <w:p w14:paraId="3FE363B0" w14:textId="66ED2695" w:rsidR="00374A7E" w:rsidRPr="006E3B39" w:rsidRDefault="00374A7E">
          <w:pPr>
            <w:pStyle w:val="TOC2"/>
            <w:rPr>
              <w:rFonts w:asciiTheme="minorHAnsi" w:eastAsiaTheme="minorEastAsia" w:hAnsiTheme="minorHAnsi"/>
              <w:noProof/>
              <w:kern w:val="2"/>
              <w:sz w:val="24"/>
              <w:szCs w:val="24"/>
              <w:lang w:eastAsia="en-GB"/>
              <w14:ligatures w14:val="standardContextual"/>
            </w:rPr>
          </w:pPr>
          <w:hyperlink w:anchor="_Toc192861792" w:history="1">
            <w:r w:rsidRPr="006E3B39">
              <w:rPr>
                <w:rStyle w:val="Hyperlink"/>
                <w:noProof/>
              </w:rPr>
              <w:t>Task 2</w:t>
            </w:r>
            <w:r w:rsidRPr="006E3B39">
              <w:rPr>
                <w:noProof/>
                <w:webHidden/>
              </w:rPr>
              <w:tab/>
            </w:r>
            <w:r w:rsidRPr="006E3B39">
              <w:rPr>
                <w:noProof/>
                <w:webHidden/>
              </w:rPr>
              <w:fldChar w:fldCharType="begin"/>
            </w:r>
            <w:r w:rsidRPr="006E3B39">
              <w:rPr>
                <w:noProof/>
                <w:webHidden/>
              </w:rPr>
              <w:instrText xml:space="preserve"> PAGEREF _Toc192861792 \h </w:instrText>
            </w:r>
            <w:r w:rsidRPr="006E3B39">
              <w:rPr>
                <w:noProof/>
                <w:webHidden/>
              </w:rPr>
            </w:r>
            <w:r w:rsidRPr="006E3B39">
              <w:rPr>
                <w:noProof/>
                <w:webHidden/>
              </w:rPr>
              <w:fldChar w:fldCharType="separate"/>
            </w:r>
            <w:r w:rsidRPr="006E3B39">
              <w:rPr>
                <w:noProof/>
                <w:webHidden/>
              </w:rPr>
              <w:t>12</w:t>
            </w:r>
            <w:r w:rsidRPr="006E3B39">
              <w:rPr>
                <w:noProof/>
                <w:webHidden/>
              </w:rPr>
              <w:fldChar w:fldCharType="end"/>
            </w:r>
          </w:hyperlink>
        </w:p>
        <w:p w14:paraId="11743EDE" w14:textId="5715E6B7" w:rsidR="00374A7E" w:rsidRPr="006E3B39" w:rsidRDefault="00374A7E">
          <w:pPr>
            <w:pStyle w:val="TOC1"/>
            <w:rPr>
              <w:rFonts w:asciiTheme="minorHAnsi" w:eastAsiaTheme="minorEastAsia" w:hAnsiTheme="minorHAnsi"/>
              <w:noProof/>
              <w:kern w:val="2"/>
              <w:sz w:val="24"/>
              <w:szCs w:val="24"/>
              <w:lang w:eastAsia="en-GB"/>
              <w14:ligatures w14:val="standardContextual"/>
            </w:rPr>
          </w:pPr>
          <w:hyperlink w:anchor="_Toc192861793" w:history="1">
            <w:r w:rsidRPr="006E3B39">
              <w:rPr>
                <w:rStyle w:val="Hyperlink"/>
                <w:rFonts w:eastAsia="MS Gothic"/>
                <w:noProof/>
              </w:rPr>
              <w:t>NEA Command Words</w:t>
            </w:r>
            <w:r w:rsidRPr="006E3B39">
              <w:rPr>
                <w:noProof/>
                <w:webHidden/>
              </w:rPr>
              <w:tab/>
            </w:r>
            <w:r w:rsidRPr="006E3B39">
              <w:rPr>
                <w:noProof/>
                <w:webHidden/>
              </w:rPr>
              <w:fldChar w:fldCharType="begin"/>
            </w:r>
            <w:r w:rsidRPr="006E3B39">
              <w:rPr>
                <w:noProof/>
                <w:webHidden/>
              </w:rPr>
              <w:instrText xml:space="preserve"> PAGEREF _Toc192861793 \h </w:instrText>
            </w:r>
            <w:r w:rsidRPr="006E3B39">
              <w:rPr>
                <w:noProof/>
                <w:webHidden/>
              </w:rPr>
            </w:r>
            <w:r w:rsidRPr="006E3B39">
              <w:rPr>
                <w:noProof/>
                <w:webHidden/>
              </w:rPr>
              <w:fldChar w:fldCharType="separate"/>
            </w:r>
            <w:r w:rsidRPr="006E3B39">
              <w:rPr>
                <w:noProof/>
                <w:webHidden/>
              </w:rPr>
              <w:t>16</w:t>
            </w:r>
            <w:r w:rsidRPr="006E3B39">
              <w:rPr>
                <w:noProof/>
                <w:webHidden/>
              </w:rPr>
              <w:fldChar w:fldCharType="end"/>
            </w:r>
          </w:hyperlink>
        </w:p>
        <w:p w14:paraId="32085B7B" w14:textId="339C7BA7" w:rsidR="004C4A00" w:rsidRPr="006E3B39" w:rsidRDefault="004C4A00">
          <w:r w:rsidRPr="006E3B39">
            <w:rPr>
              <w:b/>
              <w:bCs/>
            </w:rPr>
            <w:fldChar w:fldCharType="end"/>
          </w:r>
        </w:p>
      </w:sdtContent>
    </w:sdt>
    <w:p w14:paraId="0377DA4D" w14:textId="0B0FE4DA" w:rsidR="00661707" w:rsidRPr="006E3B39" w:rsidRDefault="00661707">
      <w:pPr>
        <w:rPr>
          <w:b/>
          <w:bCs/>
        </w:rPr>
      </w:pPr>
      <w:r w:rsidRPr="006E3B39">
        <w:rPr>
          <w:b/>
          <w:bCs/>
        </w:rPr>
        <w:br w:type="page"/>
      </w:r>
    </w:p>
    <w:p w14:paraId="76F97E85" w14:textId="77777777" w:rsidR="00892644" w:rsidRPr="006E3B39" w:rsidRDefault="00297D67" w:rsidP="00661707">
      <w:pPr>
        <w:pStyle w:val="Heading1"/>
      </w:pPr>
      <w:bookmarkStart w:id="7" w:name="_Toc192861786"/>
      <w:r w:rsidRPr="006E3B39">
        <w:lastRenderedPageBreak/>
        <w:t>I</w:t>
      </w:r>
      <w:r w:rsidR="002E27EE" w:rsidRPr="006E3B39">
        <w:t>nformation</w:t>
      </w:r>
      <w:r w:rsidR="009766CE" w:rsidRPr="006E3B39">
        <w:t xml:space="preserve"> and instructions</w:t>
      </w:r>
      <w:r w:rsidR="002E27EE" w:rsidRPr="006E3B39">
        <w:t xml:space="preserve"> for </w:t>
      </w:r>
      <w:r w:rsidR="009D7B07" w:rsidRPr="006E3B39">
        <w:t>t</w:t>
      </w:r>
      <w:r w:rsidR="002E27EE" w:rsidRPr="006E3B39">
        <w:t>eachers</w:t>
      </w:r>
      <w:bookmarkEnd w:id="7"/>
    </w:p>
    <w:p w14:paraId="7CD48B51" w14:textId="1F5ABC60" w:rsidR="00EB06F9" w:rsidRPr="006E3B39" w:rsidRDefault="00EB06F9" w:rsidP="006E3916"/>
    <w:p w14:paraId="695D322F" w14:textId="3EA937F5" w:rsidR="002078A9" w:rsidRPr="006E3B39" w:rsidRDefault="00074007" w:rsidP="00B2463B">
      <w:pPr>
        <w:pStyle w:val="Heading2"/>
      </w:pPr>
      <w:bookmarkStart w:id="8" w:name="_Toc192861787"/>
      <w:r w:rsidRPr="006E3B39">
        <w:t>Using this assignment</w:t>
      </w:r>
      <w:bookmarkEnd w:id="8"/>
    </w:p>
    <w:p w14:paraId="2CF0B731" w14:textId="77777777" w:rsidR="00D300BA" w:rsidRPr="006E3B39" w:rsidRDefault="00D300BA" w:rsidP="00B2463B"/>
    <w:p w14:paraId="77D0BE93" w14:textId="77777777" w:rsidR="00892644" w:rsidRPr="006E3B39" w:rsidRDefault="00CD6E49" w:rsidP="00CD6E49">
      <w:pPr>
        <w:spacing w:after="0" w:line="240" w:lineRule="auto"/>
        <w:rPr>
          <w:rFonts w:cs="Arial"/>
        </w:rPr>
      </w:pPr>
      <w:r w:rsidRPr="006E3B39">
        <w:rPr>
          <w:rFonts w:cs="Arial"/>
        </w:rPr>
        <w:t>This assignment provides a scenario and set of</w:t>
      </w:r>
      <w:r w:rsidR="00D60367" w:rsidRPr="006E3B39">
        <w:rPr>
          <w:rFonts w:cs="Arial"/>
        </w:rPr>
        <w:t xml:space="preserve"> related</w:t>
      </w:r>
      <w:r w:rsidRPr="006E3B39">
        <w:rPr>
          <w:rFonts w:cs="Arial"/>
        </w:rPr>
        <w:t xml:space="preserve"> tasks that reflect </w:t>
      </w:r>
      <w:r w:rsidR="00EF7BBC" w:rsidRPr="006E3B39">
        <w:rPr>
          <w:rFonts w:cs="Arial"/>
        </w:rPr>
        <w:t>supporting and improving mental health and wellbeing at work.</w:t>
      </w:r>
    </w:p>
    <w:p w14:paraId="5E2D23F4" w14:textId="5C77B7BD" w:rsidR="00E662AA" w:rsidRPr="006E3B39" w:rsidRDefault="00E662AA" w:rsidP="00CD6E49">
      <w:pPr>
        <w:spacing w:after="0" w:line="240" w:lineRule="auto"/>
        <w:rPr>
          <w:rFonts w:cs="Arial"/>
        </w:rPr>
      </w:pPr>
    </w:p>
    <w:p w14:paraId="2236470C" w14:textId="77777777" w:rsidR="000B5AD0" w:rsidRPr="006E3B39" w:rsidRDefault="00E662AA" w:rsidP="000B5AD0">
      <w:pPr>
        <w:spacing w:after="0" w:line="240" w:lineRule="auto"/>
        <w:rPr>
          <w:rFonts w:cs="Arial"/>
        </w:rPr>
      </w:pPr>
      <w:r w:rsidRPr="006E3B39">
        <w:rPr>
          <w:rFonts w:cs="Arial"/>
        </w:rPr>
        <w:t>The assignment</w:t>
      </w:r>
      <w:r w:rsidR="000B5AD0" w:rsidRPr="006E3B39">
        <w:rPr>
          <w:rFonts w:cs="Arial"/>
        </w:rPr>
        <w:t>:</w:t>
      </w:r>
    </w:p>
    <w:p w14:paraId="1988F6DA" w14:textId="77777777" w:rsidR="00892644" w:rsidRPr="006E3B39" w:rsidRDefault="0030358E" w:rsidP="00615513">
      <w:pPr>
        <w:widowControl w:val="0"/>
        <w:numPr>
          <w:ilvl w:val="0"/>
          <w:numId w:val="1"/>
        </w:numPr>
        <w:autoSpaceDE w:val="0"/>
        <w:autoSpaceDN w:val="0"/>
        <w:spacing w:after="0" w:line="264" w:lineRule="auto"/>
        <w:ind w:left="425" w:hanging="425"/>
        <w:rPr>
          <w:rFonts w:eastAsia="Arial" w:cs="Arial"/>
          <w:lang w:val="en-US"/>
        </w:rPr>
      </w:pPr>
      <w:r w:rsidRPr="006E3B39">
        <w:rPr>
          <w:rFonts w:eastAsia="Arial" w:cs="Arial"/>
          <w:lang w:val="en-US"/>
        </w:rPr>
        <w:t>I</w:t>
      </w:r>
      <w:r w:rsidR="1E2D78DC" w:rsidRPr="006E3B39">
        <w:rPr>
          <w:rFonts w:eastAsia="Arial" w:cs="Arial"/>
          <w:lang w:val="en-US"/>
        </w:rPr>
        <w:t xml:space="preserve">s written so that </w:t>
      </w:r>
      <w:r w:rsidR="642A2D57" w:rsidRPr="006E3B39">
        <w:rPr>
          <w:rFonts w:eastAsia="Arial" w:cs="Arial"/>
          <w:lang w:val="en-US"/>
        </w:rPr>
        <w:t>students</w:t>
      </w:r>
      <w:r w:rsidR="7EF6BAFD" w:rsidRPr="006E3B39">
        <w:rPr>
          <w:rFonts w:eastAsia="Arial" w:cs="Arial"/>
          <w:lang w:val="en-US"/>
        </w:rPr>
        <w:t xml:space="preserve"> have the opportunity to</w:t>
      </w:r>
      <w:r w:rsidR="642A2D57" w:rsidRPr="006E3B39">
        <w:rPr>
          <w:rFonts w:eastAsia="Arial" w:cs="Arial"/>
          <w:lang w:val="en-US"/>
        </w:rPr>
        <w:t xml:space="preserve"> </w:t>
      </w:r>
      <w:r w:rsidR="1E2D78DC" w:rsidRPr="006E3B39">
        <w:rPr>
          <w:rFonts w:eastAsia="Arial" w:cs="Arial"/>
          <w:lang w:val="en-US"/>
        </w:rPr>
        <w:t xml:space="preserve">meet </w:t>
      </w:r>
      <w:r w:rsidR="642A2D57" w:rsidRPr="006E3B39">
        <w:rPr>
          <w:rFonts w:eastAsia="Arial" w:cs="Arial"/>
          <w:lang w:val="en-US"/>
        </w:rPr>
        <w:t>the requirements of all assessment criteria for the unit.</w:t>
      </w:r>
    </w:p>
    <w:p w14:paraId="1833486B" w14:textId="1E2C0358" w:rsidR="0030358E" w:rsidRPr="006E3B39" w:rsidRDefault="0030358E" w:rsidP="00615513">
      <w:pPr>
        <w:widowControl w:val="0"/>
        <w:numPr>
          <w:ilvl w:val="0"/>
          <w:numId w:val="1"/>
        </w:numPr>
        <w:autoSpaceDE w:val="0"/>
        <w:autoSpaceDN w:val="0"/>
        <w:spacing w:after="0" w:line="264" w:lineRule="auto"/>
        <w:ind w:left="425" w:hanging="425"/>
        <w:rPr>
          <w:rFonts w:eastAsia="Arial" w:cs="Arial"/>
          <w:lang w:val="en-US"/>
        </w:rPr>
      </w:pPr>
      <w:r w:rsidRPr="006E3B39">
        <w:rPr>
          <w:rFonts w:eastAsia="Arial" w:cs="Arial"/>
          <w:lang w:val="en-US"/>
        </w:rPr>
        <w:t>W</w:t>
      </w:r>
      <w:r w:rsidR="3C175969" w:rsidRPr="006E3B39">
        <w:rPr>
          <w:rFonts w:eastAsia="Arial" w:cs="Arial"/>
          <w:lang w:val="en-US"/>
        </w:rPr>
        <w:t xml:space="preserve">ill tell students if their evidence </w:t>
      </w:r>
      <w:r w:rsidR="003F23A3" w:rsidRPr="006E3B39">
        <w:rPr>
          <w:rFonts w:eastAsia="Arial" w:cs="Arial"/>
          <w:lang w:val="en-US"/>
        </w:rPr>
        <w:t xml:space="preserve">must </w:t>
      </w:r>
      <w:r w:rsidR="3C175969" w:rsidRPr="006E3B39">
        <w:rPr>
          <w:rFonts w:eastAsia="Arial" w:cs="Arial"/>
          <w:lang w:val="en-US"/>
        </w:rPr>
        <w:t xml:space="preserve">be </w:t>
      </w:r>
      <w:r w:rsidR="7386E2A9" w:rsidRPr="006E3B39">
        <w:rPr>
          <w:rFonts w:eastAsia="Arial" w:cs="Arial"/>
          <w:lang w:val="en-US"/>
        </w:rPr>
        <w:t xml:space="preserve">in a specific format. If </w:t>
      </w:r>
      <w:r w:rsidR="6253720E" w:rsidRPr="006E3B39">
        <w:rPr>
          <w:rFonts w:eastAsia="Arial" w:cs="Arial"/>
          <w:lang w:val="en-US"/>
        </w:rPr>
        <w:t xml:space="preserve">the task does not </w:t>
      </w:r>
      <w:r w:rsidR="002D1A80" w:rsidRPr="006E3B39">
        <w:rPr>
          <w:rFonts w:eastAsia="Arial" w:cs="Arial"/>
          <w:lang w:val="en-US"/>
        </w:rPr>
        <w:t>specify a format</w:t>
      </w:r>
      <w:r w:rsidR="7386E2A9" w:rsidRPr="006E3B39">
        <w:rPr>
          <w:rFonts w:eastAsia="Arial" w:cs="Arial"/>
          <w:lang w:val="en-US"/>
        </w:rPr>
        <w:t>, students can choose the format to use.</w:t>
      </w:r>
    </w:p>
    <w:p w14:paraId="5F9F142C" w14:textId="7C0FDC0C" w:rsidR="000F7DEA" w:rsidRPr="006E3B39" w:rsidRDefault="0030358E" w:rsidP="00615513">
      <w:pPr>
        <w:widowControl w:val="0"/>
        <w:numPr>
          <w:ilvl w:val="0"/>
          <w:numId w:val="1"/>
        </w:numPr>
        <w:autoSpaceDE w:val="0"/>
        <w:autoSpaceDN w:val="0"/>
        <w:spacing w:after="0" w:line="264" w:lineRule="auto"/>
        <w:ind w:left="425" w:right="703" w:hanging="425"/>
        <w:rPr>
          <w:rFonts w:eastAsia="Arial" w:cs="Arial"/>
          <w:lang w:val="en-US"/>
        </w:rPr>
      </w:pPr>
      <w:r w:rsidRPr="006E3B39">
        <w:rPr>
          <w:rFonts w:eastAsia="Arial" w:cs="Arial"/>
          <w:b/>
          <w:bCs/>
          <w:lang w:val="en-US"/>
        </w:rPr>
        <w:t>Must</w:t>
      </w:r>
      <w:r w:rsidRPr="006E3B39">
        <w:rPr>
          <w:rFonts w:eastAsia="Arial" w:cs="Arial"/>
          <w:lang w:val="en-US"/>
        </w:rPr>
        <w:t xml:space="preserve"> be completed under teacher supervision. </w:t>
      </w:r>
      <w:r w:rsidR="00AB6C6C" w:rsidRPr="006E3B39">
        <w:rPr>
          <w:rFonts w:eastAsia="Arial" w:cs="Arial"/>
          <w:lang w:val="en-US"/>
        </w:rPr>
        <w:t>Any unsupervised time allowed will be stated below and explained in the assessment guidance.</w:t>
      </w:r>
    </w:p>
    <w:p w14:paraId="11CE11A4" w14:textId="499F96E0" w:rsidR="00E662AA" w:rsidRPr="006E3B39" w:rsidRDefault="00E662AA" w:rsidP="0030358E">
      <w:pPr>
        <w:widowControl w:val="0"/>
        <w:autoSpaceDE w:val="0"/>
        <w:autoSpaceDN w:val="0"/>
        <w:spacing w:after="0" w:line="264" w:lineRule="auto"/>
        <w:ind w:left="567" w:right="703"/>
        <w:rPr>
          <w:rFonts w:eastAsia="Arial" w:cs="Arial"/>
          <w:lang w:val="en-US"/>
        </w:rPr>
      </w:pPr>
    </w:p>
    <w:p w14:paraId="29B1E2C3" w14:textId="5E56E85C" w:rsidR="00AB6C6C" w:rsidRPr="006E3B39" w:rsidRDefault="00AB6C6C" w:rsidP="00AB6C6C">
      <w:pPr>
        <w:widowControl w:val="0"/>
        <w:autoSpaceDE w:val="0"/>
        <w:autoSpaceDN w:val="0"/>
        <w:spacing w:after="0" w:line="264" w:lineRule="auto"/>
        <w:ind w:right="703"/>
        <w:rPr>
          <w:rFonts w:eastAsia="Arial" w:cs="Arial"/>
          <w:lang w:val="en-US"/>
        </w:rPr>
      </w:pPr>
      <w:r w:rsidRPr="006E3B39">
        <w:rPr>
          <w:rFonts w:eastAsia="Arial" w:cs="Arial"/>
          <w:lang w:val="en-US"/>
        </w:rPr>
        <w:t xml:space="preserve">We have estimated that this assignment will take about 15 hours </w:t>
      </w:r>
      <w:r w:rsidR="008D3684" w:rsidRPr="006E3B39">
        <w:rPr>
          <w:rFonts w:eastAsia="Arial" w:cs="Arial"/>
          <w:lang w:val="en-US"/>
        </w:rPr>
        <w:t xml:space="preserve">of supervised </w:t>
      </w:r>
      <w:r w:rsidR="00FB6A7A" w:rsidRPr="006E3B39">
        <w:rPr>
          <w:rFonts w:eastAsia="Arial" w:cs="Arial"/>
          <w:lang w:val="en-US"/>
        </w:rPr>
        <w:t>time</w:t>
      </w:r>
      <w:r w:rsidR="008D3684" w:rsidRPr="006E3B39">
        <w:rPr>
          <w:rFonts w:eastAsia="Arial" w:cs="Arial"/>
          <w:lang w:val="en-US"/>
        </w:rPr>
        <w:t xml:space="preserve"> </w:t>
      </w:r>
      <w:r w:rsidRPr="006E3B39">
        <w:rPr>
          <w:rFonts w:eastAsia="Arial" w:cs="Arial"/>
          <w:lang w:val="en-US"/>
        </w:rPr>
        <w:t>to complete. Students will need approximately:</w:t>
      </w:r>
    </w:p>
    <w:p w14:paraId="2855227E" w14:textId="5A3A783B" w:rsidR="00AB6C6C" w:rsidRPr="006E3B39" w:rsidRDefault="00AB6C6C" w:rsidP="00615513">
      <w:pPr>
        <w:widowControl w:val="0"/>
        <w:numPr>
          <w:ilvl w:val="0"/>
          <w:numId w:val="1"/>
        </w:numPr>
        <w:autoSpaceDE w:val="0"/>
        <w:autoSpaceDN w:val="0"/>
        <w:spacing w:after="0" w:line="264" w:lineRule="auto"/>
        <w:ind w:left="425" w:hanging="425"/>
        <w:rPr>
          <w:rFonts w:eastAsia="Arial" w:cs="Arial"/>
          <w:lang w:val="en-US"/>
        </w:rPr>
      </w:pPr>
      <w:r w:rsidRPr="006E3B39">
        <w:rPr>
          <w:rFonts w:eastAsia="Arial" w:cs="Arial"/>
          <w:lang w:val="en-US"/>
        </w:rPr>
        <w:t xml:space="preserve">5 </w:t>
      </w:r>
      <w:r w:rsidR="00FB6A7A" w:rsidRPr="006E3B39">
        <w:rPr>
          <w:rFonts w:eastAsia="Arial" w:cs="Arial"/>
          <w:lang w:val="en-US"/>
        </w:rPr>
        <w:t>h</w:t>
      </w:r>
      <w:r w:rsidRPr="006E3B39">
        <w:rPr>
          <w:rFonts w:eastAsia="Arial" w:cs="Arial"/>
          <w:lang w:val="en-US"/>
        </w:rPr>
        <w:t>ours to complete Task 1a</w:t>
      </w:r>
    </w:p>
    <w:p w14:paraId="6B217FA1" w14:textId="471CF78D" w:rsidR="00892644" w:rsidRPr="006E3B39" w:rsidRDefault="00AB6C6C" w:rsidP="00615513">
      <w:pPr>
        <w:widowControl w:val="0"/>
        <w:numPr>
          <w:ilvl w:val="0"/>
          <w:numId w:val="1"/>
        </w:numPr>
        <w:autoSpaceDE w:val="0"/>
        <w:autoSpaceDN w:val="0"/>
        <w:spacing w:after="0" w:line="264" w:lineRule="auto"/>
        <w:ind w:left="425" w:hanging="425"/>
        <w:rPr>
          <w:rFonts w:eastAsia="Arial" w:cs="Arial"/>
          <w:lang w:val="en-US"/>
        </w:rPr>
      </w:pPr>
      <w:r w:rsidRPr="006E3B39">
        <w:rPr>
          <w:rFonts w:eastAsia="Arial" w:cs="Arial"/>
          <w:lang w:val="en-US"/>
        </w:rPr>
        <w:t>5 hours to complete Task 1b</w:t>
      </w:r>
    </w:p>
    <w:p w14:paraId="0048A830" w14:textId="3D51A5CD" w:rsidR="00AB6C6C" w:rsidRPr="006E3B39" w:rsidRDefault="00AB6C6C" w:rsidP="00615513">
      <w:pPr>
        <w:widowControl w:val="0"/>
        <w:numPr>
          <w:ilvl w:val="0"/>
          <w:numId w:val="1"/>
        </w:numPr>
        <w:autoSpaceDE w:val="0"/>
        <w:autoSpaceDN w:val="0"/>
        <w:spacing w:after="0" w:line="264" w:lineRule="auto"/>
        <w:ind w:left="425" w:hanging="425"/>
        <w:rPr>
          <w:rFonts w:eastAsia="Arial" w:cs="Arial"/>
          <w:lang w:val="en-US"/>
        </w:rPr>
      </w:pPr>
      <w:r w:rsidRPr="006E3B39">
        <w:rPr>
          <w:rFonts w:eastAsia="Arial" w:cs="Arial"/>
          <w:lang w:val="en-US"/>
        </w:rPr>
        <w:t xml:space="preserve">5 hours to complete Task </w:t>
      </w:r>
      <w:r w:rsidR="00B812FD" w:rsidRPr="006E3B39">
        <w:rPr>
          <w:rFonts w:eastAsia="Arial" w:cs="Arial"/>
          <w:lang w:val="en-US"/>
        </w:rPr>
        <w:t>2</w:t>
      </w:r>
      <w:r w:rsidR="00E66A30" w:rsidRPr="006E3B39">
        <w:rPr>
          <w:rFonts w:eastAsia="Arial" w:cs="Arial"/>
          <w:lang w:val="en-US"/>
        </w:rPr>
        <w:t>.</w:t>
      </w:r>
    </w:p>
    <w:p w14:paraId="7F7AEBB8" w14:textId="77777777" w:rsidR="00AB6C6C" w:rsidRPr="006E3B39" w:rsidRDefault="00AB6C6C" w:rsidP="004158B7">
      <w:pPr>
        <w:spacing w:after="0" w:line="240" w:lineRule="auto"/>
        <w:rPr>
          <w:rFonts w:cs="Arial"/>
        </w:rPr>
      </w:pPr>
    </w:p>
    <w:p w14:paraId="580142F5" w14:textId="24AAAF81" w:rsidR="007E779F" w:rsidRPr="006E3B39" w:rsidRDefault="00297D67" w:rsidP="004158B7">
      <w:pPr>
        <w:spacing w:after="0" w:line="240" w:lineRule="auto"/>
        <w:rPr>
          <w:rFonts w:cs="Arial"/>
        </w:rPr>
      </w:pPr>
      <w:r w:rsidRPr="006E3B39">
        <w:rPr>
          <w:rFonts w:cs="Arial"/>
        </w:rPr>
        <w:t xml:space="preserve">You </w:t>
      </w:r>
      <w:r w:rsidR="007E779F" w:rsidRPr="006E3B39">
        <w:rPr>
          <w:rFonts w:cs="Arial"/>
          <w:b/>
          <w:bCs/>
        </w:rPr>
        <w:t>must</w:t>
      </w:r>
      <w:r w:rsidR="007E779F" w:rsidRPr="006E3B39">
        <w:rPr>
          <w:rFonts w:cs="Arial"/>
        </w:rPr>
        <w:t>:</w:t>
      </w:r>
    </w:p>
    <w:p w14:paraId="20514C32" w14:textId="69E4E17E" w:rsidR="00CD6E49" w:rsidRPr="006E3B39" w:rsidRDefault="00CD6E49" w:rsidP="004158B7">
      <w:pPr>
        <w:spacing w:after="0" w:line="240" w:lineRule="auto"/>
        <w:rPr>
          <w:rFonts w:cs="Arial"/>
        </w:rPr>
      </w:pPr>
    </w:p>
    <w:p w14:paraId="0F04420F" w14:textId="326143C5" w:rsidR="00892644" w:rsidRPr="006E3B39" w:rsidRDefault="77919329" w:rsidP="00615513">
      <w:pPr>
        <w:widowControl w:val="0"/>
        <w:numPr>
          <w:ilvl w:val="0"/>
          <w:numId w:val="1"/>
        </w:numPr>
        <w:autoSpaceDE w:val="0"/>
        <w:autoSpaceDN w:val="0"/>
        <w:spacing w:after="0" w:line="264" w:lineRule="auto"/>
        <w:ind w:left="425" w:hanging="425"/>
        <w:rPr>
          <w:rFonts w:eastAsia="Arial" w:cs="Arial"/>
          <w:lang w:val="en-US"/>
        </w:rPr>
      </w:pPr>
      <w:r w:rsidRPr="006E3B39">
        <w:rPr>
          <w:rFonts w:eastAsia="Arial" w:cs="Arial"/>
          <w:lang w:val="en-US"/>
        </w:rPr>
        <w:t xml:space="preserve">Use </w:t>
      </w:r>
      <w:r w:rsidR="277FA9D0" w:rsidRPr="006E3B39">
        <w:rPr>
          <w:rFonts w:eastAsia="Arial" w:cs="Arial"/>
          <w:lang w:val="en-US"/>
        </w:rPr>
        <w:t xml:space="preserve">an </w:t>
      </w:r>
      <w:r w:rsidRPr="006E3B39">
        <w:rPr>
          <w:rFonts w:eastAsia="Arial" w:cs="Arial"/>
          <w:lang w:val="en-US"/>
        </w:rPr>
        <w:t>OCR-set assignment for summative assessment of students.</w:t>
      </w:r>
    </w:p>
    <w:p w14:paraId="5708F5D6" w14:textId="77777777" w:rsidR="00892644" w:rsidRPr="006E3B39" w:rsidRDefault="00252F46" w:rsidP="00615513">
      <w:pPr>
        <w:widowControl w:val="0"/>
        <w:numPr>
          <w:ilvl w:val="0"/>
          <w:numId w:val="1"/>
        </w:numPr>
        <w:autoSpaceDE w:val="0"/>
        <w:autoSpaceDN w:val="0"/>
        <w:spacing w:after="0" w:line="264" w:lineRule="auto"/>
        <w:ind w:left="425" w:hanging="425"/>
        <w:rPr>
          <w:rFonts w:eastAsia="Arial" w:cs="Arial"/>
          <w:lang w:val="en-US"/>
        </w:rPr>
      </w:pPr>
      <w:r w:rsidRPr="006E3B39">
        <w:rPr>
          <w:rFonts w:eastAsia="Arial" w:cs="Arial"/>
          <w:lang w:val="en-US"/>
        </w:rPr>
        <w:t>Familiarise yourself</w:t>
      </w:r>
      <w:r w:rsidR="00CD6E49" w:rsidRPr="006E3B39">
        <w:rPr>
          <w:rFonts w:eastAsia="Arial" w:cs="Arial"/>
          <w:lang w:val="en-US"/>
        </w:rPr>
        <w:t xml:space="preserve"> with the </w:t>
      </w:r>
      <w:r w:rsidR="00FC1F09" w:rsidRPr="006E3B39">
        <w:rPr>
          <w:rFonts w:eastAsia="Arial" w:cs="Arial"/>
          <w:lang w:val="en-US"/>
        </w:rPr>
        <w:t xml:space="preserve">assessment criteria and </w:t>
      </w:r>
      <w:r w:rsidR="00D0488A" w:rsidRPr="006E3B39">
        <w:rPr>
          <w:rFonts w:eastAsia="Arial" w:cs="Arial"/>
          <w:lang w:val="en-US"/>
        </w:rPr>
        <w:t>a</w:t>
      </w:r>
      <w:r w:rsidR="00CD6E49" w:rsidRPr="006E3B39">
        <w:rPr>
          <w:rFonts w:eastAsia="Arial" w:cs="Arial"/>
          <w:lang w:val="en-US"/>
        </w:rPr>
        <w:t xml:space="preserve">ssessment </w:t>
      </w:r>
      <w:r w:rsidR="00D0488A" w:rsidRPr="006E3B39">
        <w:rPr>
          <w:rFonts w:eastAsia="Arial" w:cs="Arial"/>
          <w:lang w:val="en-US"/>
        </w:rPr>
        <w:t>g</w:t>
      </w:r>
      <w:r w:rsidR="00CD6E49" w:rsidRPr="006E3B39">
        <w:rPr>
          <w:rFonts w:eastAsia="Arial" w:cs="Arial"/>
          <w:lang w:val="en-US"/>
        </w:rPr>
        <w:t xml:space="preserve">uidance </w:t>
      </w:r>
      <w:r w:rsidR="00FC1F09" w:rsidRPr="006E3B39">
        <w:rPr>
          <w:rFonts w:eastAsia="Arial" w:cs="Arial"/>
          <w:lang w:val="en-US"/>
        </w:rPr>
        <w:t xml:space="preserve">for the tasks. </w:t>
      </w:r>
      <w:r w:rsidR="000271DE" w:rsidRPr="006E3B39">
        <w:rPr>
          <w:rFonts w:eastAsia="Arial" w:cs="Arial"/>
          <w:lang w:val="en-US"/>
        </w:rPr>
        <w:t>The</w:t>
      </w:r>
      <w:r w:rsidR="00FC1F09" w:rsidRPr="006E3B39">
        <w:rPr>
          <w:rFonts w:eastAsia="Arial" w:cs="Arial"/>
          <w:lang w:val="en-US"/>
        </w:rPr>
        <w:t xml:space="preserve">se are given at the end of each student task. They are </w:t>
      </w:r>
      <w:r w:rsidR="000271DE" w:rsidRPr="006E3B39">
        <w:rPr>
          <w:rFonts w:eastAsia="Arial" w:cs="Arial"/>
          <w:lang w:val="en-US"/>
        </w:rPr>
        <w:t xml:space="preserve">also </w:t>
      </w:r>
      <w:r w:rsidR="00FC1F09" w:rsidRPr="006E3B39">
        <w:rPr>
          <w:rFonts w:eastAsia="Arial" w:cs="Arial"/>
          <w:lang w:val="en-US"/>
        </w:rPr>
        <w:t>with</w:t>
      </w:r>
      <w:r w:rsidR="00DA2B51" w:rsidRPr="006E3B39">
        <w:rPr>
          <w:rFonts w:eastAsia="Arial" w:cs="Arial"/>
          <w:lang w:val="en-US"/>
        </w:rPr>
        <w:t xml:space="preserve"> </w:t>
      </w:r>
      <w:r w:rsidR="00CD6E49" w:rsidRPr="006E3B39">
        <w:rPr>
          <w:rFonts w:eastAsia="Arial" w:cs="Arial"/>
          <w:lang w:val="en-US"/>
        </w:rPr>
        <w:t xml:space="preserve">the unit content in </w:t>
      </w:r>
      <w:bookmarkStart w:id="9" w:name="_Hlk81299490"/>
      <w:r w:rsidR="00CD6E49" w:rsidRPr="006E3B39">
        <w:rPr>
          <w:rFonts w:eastAsia="Arial" w:cs="Arial"/>
          <w:b/>
          <w:bCs/>
          <w:lang w:val="en-US"/>
        </w:rPr>
        <w:t>Section 4</w:t>
      </w:r>
      <w:r w:rsidR="00CD6E49" w:rsidRPr="006E3B39">
        <w:rPr>
          <w:rFonts w:eastAsia="Arial" w:cs="Arial"/>
          <w:lang w:val="en-US"/>
        </w:rPr>
        <w:t xml:space="preserve"> of the Specification</w:t>
      </w:r>
      <w:bookmarkEnd w:id="9"/>
      <w:r w:rsidR="00CD6E49" w:rsidRPr="006E3B39">
        <w:rPr>
          <w:rFonts w:eastAsia="Arial" w:cs="Arial"/>
          <w:lang w:val="en-US"/>
        </w:rPr>
        <w:t>.</w:t>
      </w:r>
    </w:p>
    <w:p w14:paraId="6203B006" w14:textId="280AA394" w:rsidR="00892644" w:rsidRPr="006E3B39" w:rsidRDefault="00FC1F09" w:rsidP="00615513">
      <w:pPr>
        <w:widowControl w:val="0"/>
        <w:numPr>
          <w:ilvl w:val="0"/>
          <w:numId w:val="1"/>
        </w:numPr>
        <w:autoSpaceDE w:val="0"/>
        <w:autoSpaceDN w:val="0"/>
        <w:spacing w:after="0" w:line="264" w:lineRule="auto"/>
        <w:ind w:left="425" w:hanging="425"/>
        <w:rPr>
          <w:rFonts w:eastAsia="Arial" w:cs="Arial"/>
          <w:lang w:val="en-US"/>
        </w:rPr>
      </w:pPr>
      <w:r w:rsidRPr="006E3B39">
        <w:rPr>
          <w:rFonts w:eastAsia="Arial" w:cs="Arial"/>
          <w:lang w:val="en-US"/>
        </w:rPr>
        <w:t xml:space="preserve">Assessment guidance </w:t>
      </w:r>
      <w:r w:rsidR="00E4743E" w:rsidRPr="006E3B39">
        <w:rPr>
          <w:rFonts w:eastAsia="Arial" w:cs="Arial"/>
          <w:lang w:val="en-US"/>
        </w:rPr>
        <w:t>is only given where additional information is needed.</w:t>
      </w:r>
      <w:r w:rsidR="00892644" w:rsidRPr="006E3B39">
        <w:rPr>
          <w:rFonts w:eastAsia="Arial" w:cs="Arial"/>
          <w:lang w:val="en-US"/>
        </w:rPr>
        <w:t xml:space="preserve"> </w:t>
      </w:r>
      <w:r w:rsidR="00D93CF2" w:rsidRPr="006E3B39">
        <w:rPr>
          <w:rFonts w:eastAsia="Arial" w:cs="Arial"/>
          <w:lang w:val="en-US"/>
        </w:rPr>
        <w:t>There might not be assessment guidance for each criterion.</w:t>
      </w:r>
    </w:p>
    <w:p w14:paraId="51AB0A0C" w14:textId="0DCBE458" w:rsidR="00BC042F" w:rsidRPr="006E3B39" w:rsidRDefault="00BC042F" w:rsidP="00615513">
      <w:pPr>
        <w:widowControl w:val="0"/>
        <w:numPr>
          <w:ilvl w:val="0"/>
          <w:numId w:val="1"/>
        </w:numPr>
        <w:autoSpaceDE w:val="0"/>
        <w:autoSpaceDN w:val="0"/>
        <w:spacing w:after="0" w:line="264" w:lineRule="auto"/>
        <w:ind w:left="425" w:hanging="425"/>
        <w:rPr>
          <w:rFonts w:eastAsia="Calibri" w:cs="Arial"/>
        </w:rPr>
      </w:pPr>
      <w:r w:rsidRPr="006E3B39">
        <w:rPr>
          <w:rFonts w:eastAsia="Arial" w:cs="Arial"/>
          <w:lang w:val="en-US"/>
        </w:rPr>
        <w:t>Make</w:t>
      </w:r>
      <w:r w:rsidRPr="006E3B39">
        <w:rPr>
          <w:rFonts w:eastAsia="Calibri" w:cs="Arial"/>
        </w:rPr>
        <w:t xml:space="preserve"> </w:t>
      </w:r>
      <w:r w:rsidRPr="006E3B39">
        <w:rPr>
          <w:rFonts w:eastAsia="Arial" w:cs="Arial"/>
          <w:lang w:val="en-US"/>
        </w:rPr>
        <w:t>sure</w:t>
      </w:r>
      <w:r w:rsidRPr="006E3B39">
        <w:rPr>
          <w:rFonts w:eastAsia="Calibri" w:cs="Arial"/>
        </w:rPr>
        <w:t xml:space="preserve"> students understand that the assessment criteria and assessment guidance tell them in detail what to do in each task.</w:t>
      </w:r>
    </w:p>
    <w:p w14:paraId="7C01CC34" w14:textId="77777777" w:rsidR="00892644" w:rsidRPr="006E3B39" w:rsidRDefault="4F82B4F0" w:rsidP="00615513">
      <w:pPr>
        <w:widowControl w:val="0"/>
        <w:numPr>
          <w:ilvl w:val="0"/>
          <w:numId w:val="1"/>
        </w:numPr>
        <w:autoSpaceDE w:val="0"/>
        <w:autoSpaceDN w:val="0"/>
        <w:spacing w:after="0" w:line="264" w:lineRule="auto"/>
        <w:ind w:left="425" w:hanging="425"/>
        <w:rPr>
          <w:rFonts w:eastAsia="Arial" w:cs="Arial"/>
          <w:lang w:val="en-US"/>
        </w:rPr>
      </w:pPr>
      <w:r w:rsidRPr="006E3B39">
        <w:rPr>
          <w:rFonts w:eastAsia="Arial" w:cs="Arial"/>
          <w:lang w:val="en-US"/>
        </w:rPr>
        <w:t>R</w:t>
      </w:r>
      <w:r w:rsidR="00CD6E49" w:rsidRPr="006E3B39">
        <w:rPr>
          <w:rFonts w:eastAsia="Arial" w:cs="Arial"/>
          <w:lang w:val="en-US"/>
        </w:rPr>
        <w:t>ead and underst</w:t>
      </w:r>
      <w:r w:rsidR="3676C02C" w:rsidRPr="006E3B39">
        <w:rPr>
          <w:rFonts w:eastAsia="Arial" w:cs="Arial"/>
          <w:lang w:val="en-US"/>
        </w:rPr>
        <w:t>and</w:t>
      </w:r>
      <w:r w:rsidR="00CD6E49" w:rsidRPr="006E3B39">
        <w:rPr>
          <w:rFonts w:eastAsia="Arial" w:cs="Arial"/>
          <w:lang w:val="en-US"/>
        </w:rPr>
        <w:t xml:space="preserve"> </w:t>
      </w:r>
      <w:r w:rsidR="00CD6E49" w:rsidRPr="006E3B39">
        <w:rPr>
          <w:rFonts w:eastAsia="Arial" w:cs="Arial"/>
          <w:b/>
          <w:bCs/>
          <w:lang w:val="en-US"/>
        </w:rPr>
        <w:t>all</w:t>
      </w:r>
      <w:r w:rsidR="00CD6E49" w:rsidRPr="006E3B39">
        <w:rPr>
          <w:rFonts w:eastAsia="Arial" w:cs="Arial"/>
          <w:lang w:val="en-US"/>
        </w:rPr>
        <w:t xml:space="preserve"> the rules and guidance in </w:t>
      </w:r>
      <w:bookmarkStart w:id="10" w:name="_Hlk81299513"/>
      <w:r w:rsidR="00CD6E49" w:rsidRPr="006E3B39">
        <w:rPr>
          <w:rFonts w:eastAsia="Arial" w:cs="Arial"/>
          <w:b/>
          <w:bCs/>
          <w:lang w:val="en-US"/>
        </w:rPr>
        <w:t>Section 6</w:t>
      </w:r>
      <w:bookmarkEnd w:id="10"/>
      <w:r w:rsidR="00CD6E49" w:rsidRPr="006E3B39">
        <w:rPr>
          <w:rFonts w:eastAsia="Arial" w:cs="Arial"/>
          <w:lang w:val="en-US"/>
        </w:rPr>
        <w:t xml:space="preserve"> of the Specification </w:t>
      </w:r>
      <w:r w:rsidR="00CD6E49" w:rsidRPr="006E3B39">
        <w:rPr>
          <w:rFonts w:eastAsia="Arial" w:cs="Arial"/>
          <w:b/>
          <w:bCs/>
          <w:lang w:val="en-US"/>
        </w:rPr>
        <w:t>before</w:t>
      </w:r>
      <w:r w:rsidR="00CD6E49" w:rsidRPr="006E3B39">
        <w:rPr>
          <w:rFonts w:eastAsia="Arial" w:cs="Arial"/>
          <w:lang w:val="en-US"/>
        </w:rPr>
        <w:t xml:space="preserve"> your </w:t>
      </w:r>
      <w:r w:rsidR="001F3ABF" w:rsidRPr="006E3B39">
        <w:rPr>
          <w:rFonts w:eastAsia="Arial" w:cs="Arial"/>
          <w:lang w:val="en-US"/>
        </w:rPr>
        <w:t>students start</w:t>
      </w:r>
      <w:r w:rsidR="00CD6E49" w:rsidRPr="006E3B39">
        <w:rPr>
          <w:rFonts w:eastAsia="Arial" w:cs="Arial"/>
          <w:lang w:val="en-US"/>
        </w:rPr>
        <w:t xml:space="preserve"> the set assignments.</w:t>
      </w:r>
    </w:p>
    <w:p w14:paraId="58EF4631" w14:textId="4284CEE4" w:rsidR="00CD6E49" w:rsidRPr="006E3B39" w:rsidRDefault="00CD6E49" w:rsidP="00615513">
      <w:pPr>
        <w:widowControl w:val="0"/>
        <w:numPr>
          <w:ilvl w:val="0"/>
          <w:numId w:val="1"/>
        </w:numPr>
        <w:autoSpaceDE w:val="0"/>
        <w:autoSpaceDN w:val="0"/>
        <w:spacing w:after="0" w:line="264" w:lineRule="auto"/>
        <w:ind w:left="425" w:hanging="425"/>
        <w:rPr>
          <w:rFonts w:eastAsia="Calibri" w:cs="Arial"/>
        </w:rPr>
      </w:pPr>
      <w:r w:rsidRPr="006E3B39">
        <w:rPr>
          <w:rFonts w:eastAsia="Arial" w:cs="Arial"/>
          <w:lang w:val="en-US"/>
        </w:rPr>
        <w:t xml:space="preserve">Make sure that </w:t>
      </w:r>
      <w:r w:rsidR="005B1467" w:rsidRPr="006E3B39">
        <w:rPr>
          <w:rFonts w:eastAsia="Arial" w:cs="Arial"/>
          <w:lang w:val="en-US"/>
        </w:rPr>
        <w:t xml:space="preserve">your students complete the tasks and that you </w:t>
      </w:r>
      <w:r w:rsidR="008349D8" w:rsidRPr="006E3B39">
        <w:rPr>
          <w:rFonts w:eastAsia="Arial" w:cs="Arial"/>
          <w:lang w:val="en-US"/>
        </w:rPr>
        <w:t>assess the task</w:t>
      </w:r>
      <w:r w:rsidR="00DE0AE4" w:rsidRPr="006E3B39">
        <w:rPr>
          <w:rFonts w:eastAsia="Arial" w:cs="Arial"/>
          <w:lang w:val="en-US"/>
        </w:rPr>
        <w:t>s</w:t>
      </w:r>
      <w:r w:rsidR="008349D8" w:rsidRPr="006E3B39">
        <w:rPr>
          <w:rFonts w:eastAsia="Arial" w:cs="Arial"/>
          <w:lang w:val="en-US"/>
        </w:rPr>
        <w:t xml:space="preserve"> fully in line with </w:t>
      </w:r>
      <w:r w:rsidRPr="006E3B39">
        <w:rPr>
          <w:rFonts w:eastAsia="Arial" w:cs="Arial"/>
          <w:lang w:val="en-US"/>
        </w:rPr>
        <w:t xml:space="preserve">the rules and guidance in </w:t>
      </w:r>
      <w:r w:rsidRPr="006E3B39">
        <w:rPr>
          <w:rFonts w:eastAsia="Arial" w:cs="Arial"/>
          <w:b/>
          <w:bCs/>
          <w:lang w:val="en-US"/>
        </w:rPr>
        <w:t>Section 6</w:t>
      </w:r>
      <w:r w:rsidRPr="006E3B39">
        <w:rPr>
          <w:rFonts w:eastAsia="Arial" w:cs="Arial"/>
          <w:lang w:val="en-US"/>
        </w:rPr>
        <w:t xml:space="preserve"> of the Specification.</w:t>
      </w:r>
    </w:p>
    <w:p w14:paraId="643571BA" w14:textId="2DD6B03E" w:rsidR="00CD6E49" w:rsidRPr="006E3B39" w:rsidRDefault="0046108F" w:rsidP="00486E17">
      <w:pPr>
        <w:widowControl w:val="0"/>
        <w:numPr>
          <w:ilvl w:val="0"/>
          <w:numId w:val="1"/>
        </w:numPr>
        <w:autoSpaceDE w:val="0"/>
        <w:autoSpaceDN w:val="0"/>
        <w:spacing w:after="0" w:line="264" w:lineRule="auto"/>
        <w:ind w:left="425" w:hanging="425"/>
        <w:rPr>
          <w:rFonts w:eastAsia="Arial" w:cs="Arial"/>
          <w:lang w:val="en-US"/>
        </w:rPr>
      </w:pPr>
      <w:r w:rsidRPr="006E3B39">
        <w:rPr>
          <w:rFonts w:eastAsia="Arial" w:cs="Arial"/>
          <w:lang w:val="en-US"/>
        </w:rPr>
        <w:t xml:space="preserve">Give your </w:t>
      </w:r>
      <w:r w:rsidR="00CD6E49" w:rsidRPr="006E3B39">
        <w:rPr>
          <w:rFonts w:eastAsia="Arial" w:cs="Arial"/>
          <w:lang w:val="en-US"/>
        </w:rPr>
        <w:t xml:space="preserve">students the </w:t>
      </w:r>
      <w:r w:rsidR="00AB6C6C" w:rsidRPr="006E3B39">
        <w:rPr>
          <w:rFonts w:eastAsia="Arial" w:cs="Arial"/>
          <w:lang w:val="en-US"/>
        </w:rPr>
        <w:t xml:space="preserve">Mental </w:t>
      </w:r>
      <w:r w:rsidR="00892644" w:rsidRPr="006E3B39">
        <w:rPr>
          <w:rFonts w:eastAsia="Arial" w:cs="Arial"/>
          <w:lang w:val="en-US"/>
        </w:rPr>
        <w:t>Health</w:t>
      </w:r>
      <w:r w:rsidR="00EB3DB0" w:rsidRPr="006E3B39">
        <w:rPr>
          <w:rFonts w:eastAsia="Arial" w:cs="Arial"/>
          <w:lang w:val="en-US"/>
        </w:rPr>
        <w:t xml:space="preserve">: </w:t>
      </w:r>
      <w:r w:rsidR="007059FC" w:rsidRPr="006E3B39">
        <w:rPr>
          <w:rFonts w:eastAsia="Arial" w:cs="Arial"/>
          <w:lang w:val="en-US"/>
        </w:rPr>
        <w:t>Individuals</w:t>
      </w:r>
      <w:r w:rsidR="00480675" w:rsidRPr="006E3B39">
        <w:rPr>
          <w:rFonts w:eastAsia="Arial" w:cs="Arial"/>
          <w:lang w:val="en-US"/>
        </w:rPr>
        <w:t xml:space="preserve"> and </w:t>
      </w:r>
      <w:r w:rsidR="00337E9D" w:rsidRPr="006E3B39">
        <w:rPr>
          <w:rFonts w:eastAsia="Arial" w:cs="Arial"/>
          <w:lang w:val="en-US"/>
        </w:rPr>
        <w:t>Society</w:t>
      </w:r>
      <w:r w:rsidR="003648AE" w:rsidRPr="006E3B39">
        <w:rPr>
          <w:rFonts w:cs="Arial"/>
          <w:i/>
          <w:iCs/>
        </w:rPr>
        <w:t xml:space="preserve"> </w:t>
      </w:r>
      <w:hyperlink r:id="rId11" w:history="1">
        <w:r w:rsidR="00CD6E49" w:rsidRPr="006E3B39">
          <w:rPr>
            <w:rFonts w:eastAsia="Arial" w:cs="Arial"/>
            <w:b/>
            <w:bCs/>
            <w:lang w:val="en-US"/>
          </w:rPr>
          <w:t>Student guide to NEA assignment</w:t>
        </w:r>
      </w:hyperlink>
      <w:r w:rsidR="004662BE" w:rsidRPr="006E3B39">
        <w:rPr>
          <w:rFonts w:eastAsia="Arial" w:cs="Arial"/>
          <w:b/>
          <w:bCs/>
          <w:lang w:val="en-US"/>
        </w:rPr>
        <w:t>s</w:t>
      </w:r>
      <w:r w:rsidR="00CD6E49" w:rsidRPr="006E3B39">
        <w:rPr>
          <w:rFonts w:eastAsia="Arial" w:cs="Arial"/>
          <w:lang w:val="en-US"/>
        </w:rPr>
        <w:t xml:space="preserve"> </w:t>
      </w:r>
      <w:r w:rsidR="00CD6E49" w:rsidRPr="006E3B39">
        <w:rPr>
          <w:rFonts w:eastAsia="Arial" w:cs="Arial"/>
          <w:b/>
          <w:bCs/>
          <w:lang w:val="en-US"/>
        </w:rPr>
        <w:t>before</w:t>
      </w:r>
      <w:r w:rsidR="00CD6E49" w:rsidRPr="006E3B39">
        <w:rPr>
          <w:rFonts w:eastAsia="Arial" w:cs="Arial"/>
          <w:lang w:val="en-US"/>
        </w:rPr>
        <w:t xml:space="preserve"> they start the assignments.</w:t>
      </w:r>
    </w:p>
    <w:p w14:paraId="2F3C6142" w14:textId="77777777" w:rsidR="00E662AA" w:rsidRPr="006E3B39" w:rsidRDefault="00E662AA" w:rsidP="00E662AA">
      <w:pPr>
        <w:spacing w:after="0" w:line="240" w:lineRule="auto"/>
        <w:rPr>
          <w:rFonts w:cs="Arial"/>
        </w:rPr>
      </w:pPr>
    </w:p>
    <w:p w14:paraId="3EB98CEC" w14:textId="77777777" w:rsidR="00892644" w:rsidRPr="006E3B39" w:rsidRDefault="00297D67" w:rsidP="005C32CB">
      <w:pPr>
        <w:spacing w:after="0" w:line="240" w:lineRule="auto"/>
        <w:rPr>
          <w:rFonts w:cs="Arial"/>
        </w:rPr>
      </w:pPr>
      <w:r w:rsidRPr="006E3B39">
        <w:rPr>
          <w:rFonts w:cs="Arial"/>
        </w:rPr>
        <w:t xml:space="preserve">You </w:t>
      </w:r>
      <w:r w:rsidR="005C32CB" w:rsidRPr="006E3B39">
        <w:rPr>
          <w:rFonts w:cs="Arial"/>
          <w:b/>
          <w:bCs/>
        </w:rPr>
        <w:t>must</w:t>
      </w:r>
      <w:r w:rsidR="005C32CB" w:rsidRPr="006E3B39">
        <w:rPr>
          <w:rFonts w:cs="Arial"/>
        </w:rPr>
        <w:t xml:space="preserve"> </w:t>
      </w:r>
      <w:r w:rsidR="005C32CB" w:rsidRPr="006E3B39">
        <w:rPr>
          <w:rFonts w:cs="Arial"/>
          <w:b/>
          <w:bCs/>
        </w:rPr>
        <w:t>not</w:t>
      </w:r>
      <w:r w:rsidR="005C32CB" w:rsidRPr="006E3B39">
        <w:rPr>
          <w:rFonts w:cs="Arial"/>
        </w:rPr>
        <w:t>:</w:t>
      </w:r>
    </w:p>
    <w:p w14:paraId="6BCA6BCB" w14:textId="77777777" w:rsidR="008D3684" w:rsidRPr="006E3B39" w:rsidRDefault="008D3684" w:rsidP="005C32CB">
      <w:pPr>
        <w:spacing w:after="0" w:line="240" w:lineRule="auto"/>
        <w:rPr>
          <w:rFonts w:cs="Arial"/>
        </w:rPr>
      </w:pPr>
    </w:p>
    <w:p w14:paraId="75D1C9B4" w14:textId="777781C0" w:rsidR="004158B7" w:rsidRPr="006E3B39" w:rsidRDefault="6253720E" w:rsidP="00615513">
      <w:pPr>
        <w:widowControl w:val="0"/>
        <w:numPr>
          <w:ilvl w:val="0"/>
          <w:numId w:val="1"/>
        </w:numPr>
        <w:autoSpaceDE w:val="0"/>
        <w:autoSpaceDN w:val="0"/>
        <w:spacing w:after="0" w:line="264" w:lineRule="auto"/>
        <w:ind w:left="425" w:hanging="425"/>
        <w:rPr>
          <w:rFonts w:cs="Arial"/>
        </w:rPr>
      </w:pPr>
      <w:r w:rsidRPr="006E3B39">
        <w:rPr>
          <w:rFonts w:eastAsia="Arial" w:cs="Arial"/>
        </w:rPr>
        <w:t>Use</w:t>
      </w:r>
      <w:r w:rsidRPr="006E3B39">
        <w:rPr>
          <w:rFonts w:cs="Arial"/>
        </w:rPr>
        <w:t xml:space="preserve"> </w:t>
      </w:r>
      <w:r w:rsidR="1737C635" w:rsidRPr="006E3B39">
        <w:rPr>
          <w:rFonts w:cs="Arial"/>
        </w:rPr>
        <w:t xml:space="preserve">live </w:t>
      </w:r>
      <w:r w:rsidR="59574955" w:rsidRPr="006E3B39">
        <w:rPr>
          <w:rFonts w:cs="Arial"/>
        </w:rPr>
        <w:t xml:space="preserve">OCR-set </w:t>
      </w:r>
      <w:r w:rsidR="1737C635" w:rsidRPr="006E3B39">
        <w:rPr>
          <w:rFonts w:cs="Arial"/>
        </w:rPr>
        <w:t xml:space="preserve">assignments </w:t>
      </w:r>
      <w:r w:rsidRPr="006E3B39">
        <w:rPr>
          <w:rFonts w:cs="Arial"/>
        </w:rPr>
        <w:t>for practice or formative assessment</w:t>
      </w:r>
      <w:r w:rsidR="60E2CE3A" w:rsidRPr="006E3B39">
        <w:rPr>
          <w:rFonts w:cs="Arial"/>
        </w:rPr>
        <w:t>.</w:t>
      </w:r>
      <w:r w:rsidR="56DA9053" w:rsidRPr="006E3B39">
        <w:rPr>
          <w:rFonts w:cs="Arial"/>
        </w:rPr>
        <w:t xml:space="preserve"> This </w:t>
      </w:r>
      <w:r w:rsidR="001E5196" w:rsidRPr="006E3B39">
        <w:rPr>
          <w:rFonts w:cs="Arial"/>
        </w:rPr>
        <w:t xml:space="preserve">sample assessment material </w:t>
      </w:r>
      <w:r w:rsidR="001E5196" w:rsidRPr="006E3B39">
        <w:rPr>
          <w:rFonts w:cs="Arial"/>
          <w:b/>
          <w:bCs/>
        </w:rPr>
        <w:t>can</w:t>
      </w:r>
      <w:r w:rsidR="001E5196" w:rsidRPr="006E3B39">
        <w:rPr>
          <w:rFonts w:cs="Arial"/>
        </w:rPr>
        <w:t xml:space="preserve"> </w:t>
      </w:r>
      <w:r w:rsidR="56DA9053" w:rsidRPr="006E3B39">
        <w:rPr>
          <w:rFonts w:cs="Arial"/>
        </w:rPr>
        <w:t xml:space="preserve">be used for </w:t>
      </w:r>
      <w:r w:rsidR="001E5196" w:rsidRPr="006E3B39">
        <w:rPr>
          <w:rFonts w:cs="Arial"/>
        </w:rPr>
        <w:t>practice or formative assessment</w:t>
      </w:r>
      <w:r w:rsidR="56DA9053" w:rsidRPr="006E3B39">
        <w:rPr>
          <w:rFonts w:cs="Arial"/>
        </w:rPr>
        <w:t>.</w:t>
      </w:r>
    </w:p>
    <w:p w14:paraId="5614E677" w14:textId="1D66E5D8" w:rsidR="00892644" w:rsidRPr="006E3B39" w:rsidRDefault="00110EF3" w:rsidP="00615513">
      <w:pPr>
        <w:widowControl w:val="0"/>
        <w:numPr>
          <w:ilvl w:val="0"/>
          <w:numId w:val="1"/>
        </w:numPr>
        <w:autoSpaceDE w:val="0"/>
        <w:autoSpaceDN w:val="0"/>
        <w:spacing w:after="0" w:line="264" w:lineRule="auto"/>
        <w:ind w:left="425" w:hanging="425"/>
        <w:rPr>
          <w:rFonts w:cs="Arial"/>
        </w:rPr>
      </w:pPr>
      <w:r w:rsidRPr="006E3B39">
        <w:rPr>
          <w:rFonts w:eastAsia="Arial" w:cs="Arial"/>
          <w:lang w:val="en-US"/>
        </w:rPr>
        <w:t>Use</w:t>
      </w:r>
      <w:r w:rsidRPr="006E3B39">
        <w:rPr>
          <w:rFonts w:cs="Arial"/>
        </w:rPr>
        <w:t xml:space="preserve"> this sample assessment material for live assessment of students.</w:t>
      </w:r>
    </w:p>
    <w:p w14:paraId="25877D9F" w14:textId="77777777" w:rsidR="00892644" w:rsidRPr="006E3B39" w:rsidRDefault="008B25F7" w:rsidP="00615513">
      <w:pPr>
        <w:widowControl w:val="0"/>
        <w:numPr>
          <w:ilvl w:val="0"/>
          <w:numId w:val="1"/>
        </w:numPr>
        <w:autoSpaceDE w:val="0"/>
        <w:autoSpaceDN w:val="0"/>
        <w:spacing w:after="0" w:line="264" w:lineRule="auto"/>
        <w:ind w:left="425" w:hanging="425"/>
        <w:rPr>
          <w:rFonts w:cs="Arial"/>
        </w:rPr>
      </w:pPr>
      <w:r w:rsidRPr="006E3B39">
        <w:rPr>
          <w:rFonts w:eastAsia="Arial" w:cs="Arial"/>
          <w:lang w:val="en-US"/>
        </w:rPr>
        <w:t>Allow</w:t>
      </w:r>
      <w:r w:rsidRPr="006E3B39">
        <w:rPr>
          <w:rFonts w:cs="Arial"/>
        </w:rPr>
        <w:t xml:space="preserve"> group work for </w:t>
      </w:r>
      <w:r w:rsidRPr="006E3B39">
        <w:rPr>
          <w:rFonts w:cs="Arial"/>
          <w:b/>
          <w:bCs/>
        </w:rPr>
        <w:t>any</w:t>
      </w:r>
      <w:r w:rsidRPr="006E3B39">
        <w:rPr>
          <w:rFonts w:cs="Arial"/>
        </w:rPr>
        <w:t xml:space="preserve"> task in this assignment.</w:t>
      </w:r>
    </w:p>
    <w:p w14:paraId="27B58750" w14:textId="77777777" w:rsidR="00892644" w:rsidRPr="006E3B39" w:rsidRDefault="00A166FE" w:rsidP="00615513">
      <w:pPr>
        <w:widowControl w:val="0"/>
        <w:numPr>
          <w:ilvl w:val="0"/>
          <w:numId w:val="1"/>
        </w:numPr>
        <w:autoSpaceDE w:val="0"/>
        <w:autoSpaceDN w:val="0"/>
        <w:spacing w:after="0" w:line="264" w:lineRule="auto"/>
        <w:ind w:left="425" w:hanging="425"/>
      </w:pPr>
      <w:r w:rsidRPr="006E3B39">
        <w:rPr>
          <w:rFonts w:eastAsia="Arial" w:cs="Arial"/>
        </w:rPr>
        <w:t>Change</w:t>
      </w:r>
      <w:r w:rsidRPr="006E3B39">
        <w:t xml:space="preserve"> any part of the OCR-set assignments or assessment criteria.</w:t>
      </w:r>
    </w:p>
    <w:p w14:paraId="209463D2" w14:textId="77777777" w:rsidR="00297D67" w:rsidRPr="006E3B39" w:rsidRDefault="00297D67">
      <w:pPr>
        <w:rPr>
          <w:rFonts w:eastAsia="Calibri" w:cs="Arial"/>
        </w:rPr>
      </w:pPr>
      <w:r w:rsidRPr="006E3B39">
        <w:rPr>
          <w:rFonts w:eastAsia="Calibri" w:cs="Arial"/>
        </w:rPr>
        <w:br w:type="page"/>
      </w:r>
    </w:p>
    <w:p w14:paraId="7C3E7F0E" w14:textId="77777777" w:rsidR="001A2307" w:rsidRPr="006E3B39" w:rsidRDefault="001A2307" w:rsidP="00B27572">
      <w:pPr>
        <w:rPr>
          <w:rFonts w:eastAsia="Calibri" w:cs="Arial"/>
        </w:rPr>
      </w:pPr>
    </w:p>
    <w:p w14:paraId="3F16F745" w14:textId="598329BB" w:rsidR="001F5535" w:rsidRPr="006E3B39" w:rsidRDefault="006D10FB" w:rsidP="000904CC">
      <w:pPr>
        <w:rPr>
          <w:rFonts w:eastAsia="Calibri" w:cs="Arial"/>
        </w:rPr>
      </w:pPr>
      <w:r w:rsidRPr="006E3B39">
        <w:rPr>
          <w:rFonts w:eastAsia="Calibri" w:cs="Arial"/>
          <w:b/>
          <w:bCs/>
        </w:rPr>
        <w:t>Pages 1-4</w:t>
      </w:r>
      <w:r w:rsidRPr="006E3B39">
        <w:rPr>
          <w:rFonts w:eastAsia="Calibri" w:cs="Arial"/>
        </w:rPr>
        <w:t xml:space="preserve"> are for teachers only. </w:t>
      </w:r>
      <w:r w:rsidR="00D21696" w:rsidRPr="006E3B39">
        <w:rPr>
          <w:rFonts w:eastAsia="Calibri" w:cs="Arial"/>
        </w:rPr>
        <w:t xml:space="preserve">Please do </w:t>
      </w:r>
      <w:r w:rsidR="00D21696" w:rsidRPr="006E3B39">
        <w:rPr>
          <w:rFonts w:eastAsia="Calibri" w:cs="Arial"/>
          <w:b/>
          <w:bCs/>
        </w:rPr>
        <w:t>not</w:t>
      </w:r>
      <w:r w:rsidR="00D21696" w:rsidRPr="006E3B39">
        <w:rPr>
          <w:rFonts w:eastAsia="Calibri" w:cs="Arial"/>
        </w:rPr>
        <w:t xml:space="preserve"> give </w:t>
      </w:r>
      <w:r w:rsidR="00D21696" w:rsidRPr="006E3B39">
        <w:rPr>
          <w:rFonts w:eastAsia="Calibri" w:cs="Arial"/>
          <w:b/>
          <w:bCs/>
        </w:rPr>
        <w:t>Pages 1-4</w:t>
      </w:r>
      <w:r w:rsidR="00D21696" w:rsidRPr="006E3B39">
        <w:rPr>
          <w:rFonts w:eastAsia="Calibri" w:cs="Arial"/>
        </w:rPr>
        <w:t xml:space="preserve"> to your students</w:t>
      </w:r>
      <w:r w:rsidR="001F5535" w:rsidRPr="006E3B39">
        <w:rPr>
          <w:rFonts w:eastAsia="Calibri" w:cs="Arial"/>
        </w:rPr>
        <w:t>.</w:t>
      </w:r>
    </w:p>
    <w:p w14:paraId="0C1484A6" w14:textId="77777777" w:rsidR="00892644" w:rsidRPr="006E3B39" w:rsidRDefault="001F5535" w:rsidP="228050E3">
      <w:pPr>
        <w:rPr>
          <w:rFonts w:eastAsia="Calibri" w:cs="Arial"/>
        </w:rPr>
      </w:pPr>
      <w:r w:rsidRPr="006E3B39">
        <w:rPr>
          <w:rFonts w:eastAsia="Calibri" w:cs="Arial"/>
        </w:rPr>
        <w:t xml:space="preserve">You can give </w:t>
      </w:r>
      <w:r w:rsidRPr="006E3B39">
        <w:rPr>
          <w:rFonts w:eastAsia="Calibri" w:cs="Arial"/>
          <w:b/>
          <w:bCs/>
        </w:rPr>
        <w:t>any</w:t>
      </w:r>
      <w:r w:rsidRPr="006E3B39">
        <w:rPr>
          <w:rFonts w:eastAsia="Calibri" w:cs="Arial"/>
        </w:rPr>
        <w:t xml:space="preserve"> or </w:t>
      </w:r>
      <w:r w:rsidRPr="006E3B39">
        <w:rPr>
          <w:rFonts w:eastAsia="Calibri" w:cs="Arial"/>
          <w:b/>
          <w:bCs/>
        </w:rPr>
        <w:t>all</w:t>
      </w:r>
      <w:r w:rsidRPr="006E3B39">
        <w:rPr>
          <w:rFonts w:eastAsia="Calibri" w:cs="Arial"/>
        </w:rPr>
        <w:t xml:space="preserve"> of the pages </w:t>
      </w:r>
      <w:r w:rsidRPr="006E3B39">
        <w:rPr>
          <w:rFonts w:eastAsia="Calibri" w:cs="Arial"/>
          <w:b/>
          <w:bCs/>
        </w:rPr>
        <w:t>that follow</w:t>
      </w:r>
      <w:r w:rsidRPr="006E3B39">
        <w:rPr>
          <w:rFonts w:eastAsia="Calibri" w:cs="Arial"/>
        </w:rPr>
        <w:t xml:space="preserve"> to your students.</w:t>
      </w:r>
    </w:p>
    <w:p w14:paraId="6F6D6F80" w14:textId="7A14D3F6" w:rsidR="001A2307" w:rsidRPr="006E3B39" w:rsidRDefault="001A2307" w:rsidP="004158B7">
      <w:pPr>
        <w:ind w:left="567" w:hanging="283"/>
        <w:rPr>
          <w:rFonts w:eastAsia="Calibri" w:cs="Arial"/>
        </w:rPr>
      </w:pPr>
    </w:p>
    <w:p w14:paraId="1DE8ACAD" w14:textId="77777777" w:rsidR="009A6004" w:rsidRPr="006E3B39" w:rsidRDefault="009A6004">
      <w:pPr>
        <w:rPr>
          <w:rFonts w:eastAsia="Arial" w:cstheme="majorBidi"/>
          <w:sz w:val="44"/>
          <w:szCs w:val="32"/>
          <w:lang w:val="en-US"/>
        </w:rPr>
      </w:pPr>
      <w:r w:rsidRPr="006E3B39">
        <w:rPr>
          <w:rFonts w:eastAsia="Arial"/>
          <w:lang w:val="en-US"/>
        </w:rPr>
        <w:br w:type="page"/>
      </w:r>
    </w:p>
    <w:p w14:paraId="2904D766" w14:textId="77777777" w:rsidR="00892644" w:rsidRPr="006E3B39" w:rsidRDefault="00C3090A" w:rsidP="00B27572">
      <w:pPr>
        <w:pStyle w:val="Heading1"/>
        <w:rPr>
          <w:rFonts w:eastAsia="Arial"/>
          <w:lang w:val="en-US"/>
        </w:rPr>
      </w:pPr>
      <w:bookmarkStart w:id="11" w:name="_Toc192861788"/>
      <w:r w:rsidRPr="006E3B39">
        <w:rPr>
          <w:rFonts w:eastAsia="Arial"/>
          <w:lang w:val="en-US"/>
        </w:rPr>
        <w:lastRenderedPageBreak/>
        <w:t>Tasks for students</w:t>
      </w:r>
      <w:r w:rsidR="00920755" w:rsidRPr="006E3B39">
        <w:rPr>
          <w:rFonts w:eastAsia="Arial"/>
          <w:lang w:val="en-US"/>
        </w:rPr>
        <w:t xml:space="preserve"> and </w:t>
      </w:r>
      <w:r w:rsidRPr="006E3B39">
        <w:rPr>
          <w:rFonts w:eastAsia="Arial"/>
          <w:lang w:val="en-US"/>
        </w:rPr>
        <w:t>assessment criteria</w:t>
      </w:r>
      <w:bookmarkEnd w:id="11"/>
    </w:p>
    <w:p w14:paraId="40F4922A" w14:textId="0A318696" w:rsidR="00BD0937" w:rsidRPr="006E3B39" w:rsidRDefault="00BD0937" w:rsidP="00FC3535">
      <w:pPr>
        <w:spacing w:line="240" w:lineRule="auto"/>
        <w:textAlignment w:val="baseline"/>
        <w:rPr>
          <w:rFonts w:eastAsiaTheme="majorEastAsia" w:cstheme="majorBidi"/>
          <w:b/>
          <w:bCs/>
          <w:sz w:val="26"/>
          <w:szCs w:val="26"/>
        </w:rPr>
      </w:pPr>
    </w:p>
    <w:p w14:paraId="213E90E3" w14:textId="2583F6F5" w:rsidR="0089521D" w:rsidRPr="006E3B39" w:rsidRDefault="00CC3523" w:rsidP="00E66A30">
      <w:pPr>
        <w:spacing w:after="0" w:line="240" w:lineRule="auto"/>
        <w:textAlignment w:val="baseline"/>
        <w:rPr>
          <w:rFonts w:eastAsiaTheme="majorEastAsia" w:cstheme="majorBidi"/>
          <w:b/>
          <w:bCs/>
          <w:sz w:val="26"/>
          <w:szCs w:val="26"/>
        </w:rPr>
      </w:pPr>
      <w:r w:rsidRPr="006E3B39">
        <w:rPr>
          <w:rFonts w:eastAsiaTheme="majorEastAsia" w:cstheme="majorBidi"/>
          <w:b/>
          <w:bCs/>
          <w:sz w:val="26"/>
          <w:szCs w:val="26"/>
        </w:rPr>
        <w:t xml:space="preserve">Unit </w:t>
      </w:r>
      <w:r w:rsidR="000C0060" w:rsidRPr="006E3B39">
        <w:rPr>
          <w:rFonts w:eastAsiaTheme="majorEastAsia" w:cstheme="majorBidi"/>
          <w:b/>
          <w:bCs/>
          <w:sz w:val="26"/>
          <w:szCs w:val="26"/>
        </w:rPr>
        <w:t>F402</w:t>
      </w:r>
      <w:r w:rsidRPr="006E3B39">
        <w:rPr>
          <w:rFonts w:eastAsiaTheme="majorEastAsia" w:cstheme="majorBidi"/>
          <w:b/>
          <w:bCs/>
          <w:sz w:val="26"/>
          <w:szCs w:val="26"/>
        </w:rPr>
        <w:t xml:space="preserve">: </w:t>
      </w:r>
      <w:r w:rsidR="00347668" w:rsidRPr="006E3B39">
        <w:rPr>
          <w:rFonts w:eastAsiaTheme="majorEastAsia" w:cstheme="majorBidi"/>
          <w:b/>
          <w:bCs/>
          <w:sz w:val="26"/>
          <w:szCs w:val="26"/>
        </w:rPr>
        <w:t>Supporting and promoting mental health</w:t>
      </w:r>
      <w:r w:rsidR="004E0F6B" w:rsidRPr="006E3B39">
        <w:rPr>
          <w:rFonts w:eastAsiaTheme="majorEastAsia" w:cstheme="majorBidi"/>
          <w:b/>
          <w:bCs/>
          <w:sz w:val="26"/>
          <w:szCs w:val="26"/>
        </w:rPr>
        <w:t xml:space="preserve"> and wellbeing</w:t>
      </w:r>
      <w:r w:rsidR="00347668" w:rsidRPr="006E3B39">
        <w:rPr>
          <w:rFonts w:eastAsiaTheme="majorEastAsia" w:cstheme="majorBidi"/>
          <w:b/>
          <w:bCs/>
          <w:sz w:val="26"/>
          <w:szCs w:val="26"/>
        </w:rPr>
        <w:t xml:space="preserve"> in organisations</w:t>
      </w:r>
    </w:p>
    <w:p w14:paraId="012A6631" w14:textId="77777777" w:rsidR="00E66A30" w:rsidRPr="006E3B39" w:rsidRDefault="00E66A30" w:rsidP="00E66A30">
      <w:pPr>
        <w:spacing w:after="0" w:line="240" w:lineRule="auto"/>
        <w:textAlignment w:val="baseline"/>
        <w:rPr>
          <w:rFonts w:eastAsiaTheme="majorEastAsia" w:cstheme="majorBidi"/>
          <w:b/>
          <w:bCs/>
          <w:sz w:val="26"/>
          <w:szCs w:val="26"/>
        </w:rPr>
      </w:pPr>
    </w:p>
    <w:p w14:paraId="5145EB01" w14:textId="7C588527" w:rsidR="00FC3535" w:rsidRPr="006E3B39" w:rsidRDefault="02682AC9" w:rsidP="228050E3">
      <w:pPr>
        <w:spacing w:after="0" w:line="240" w:lineRule="auto"/>
        <w:textAlignment w:val="baseline"/>
        <w:rPr>
          <w:rFonts w:eastAsiaTheme="majorEastAsia" w:cstheme="majorBidi"/>
          <w:sz w:val="26"/>
          <w:szCs w:val="26"/>
        </w:rPr>
      </w:pPr>
      <w:r w:rsidRPr="006E3B39">
        <w:rPr>
          <w:rFonts w:eastAsiaTheme="majorEastAsia" w:cstheme="majorBidi"/>
          <w:b/>
          <w:bCs/>
          <w:sz w:val="26"/>
          <w:szCs w:val="26"/>
        </w:rPr>
        <w:t>Scenario</w:t>
      </w:r>
      <w:r w:rsidR="00471140" w:rsidRPr="006E3B39">
        <w:rPr>
          <w:rFonts w:eastAsiaTheme="majorEastAsia" w:cstheme="majorBidi"/>
          <w:b/>
          <w:bCs/>
          <w:sz w:val="26"/>
          <w:szCs w:val="26"/>
        </w:rPr>
        <w:t xml:space="preserve"> Title:</w:t>
      </w:r>
      <w:r w:rsidR="00471140" w:rsidRPr="006E3B39">
        <w:rPr>
          <w:rFonts w:eastAsiaTheme="majorEastAsia" w:cstheme="majorBidi"/>
          <w:sz w:val="26"/>
          <w:szCs w:val="26"/>
        </w:rPr>
        <w:t xml:space="preserve"> </w:t>
      </w:r>
      <w:r w:rsidR="00763640" w:rsidRPr="006E3B39">
        <w:rPr>
          <w:rFonts w:eastAsiaTheme="majorEastAsia" w:cstheme="majorBidi"/>
          <w:sz w:val="26"/>
          <w:szCs w:val="26"/>
        </w:rPr>
        <w:t>Chaterin Digital</w:t>
      </w:r>
    </w:p>
    <w:p w14:paraId="74966DB7" w14:textId="77777777" w:rsidR="00E66A30" w:rsidRPr="006E3B39" w:rsidRDefault="00E66A30" w:rsidP="00E66A30">
      <w:pPr>
        <w:spacing w:after="0" w:line="240" w:lineRule="auto"/>
        <w:textAlignment w:val="baseline"/>
        <w:rPr>
          <w:rFonts w:eastAsia="Times New Roman" w:cs="Arial"/>
          <w:b/>
          <w:bCs/>
          <w:sz w:val="26"/>
          <w:szCs w:val="26"/>
          <w:lang w:eastAsia="en-GB"/>
        </w:rPr>
      </w:pPr>
    </w:p>
    <w:p w14:paraId="0F98A05A" w14:textId="77777777" w:rsidR="00892644" w:rsidRPr="006E3B39" w:rsidRDefault="00892644" w:rsidP="00E66A30">
      <w:pPr>
        <w:spacing w:after="0" w:line="240" w:lineRule="auto"/>
        <w:textAlignment w:val="baseline"/>
        <w:rPr>
          <w:rFonts w:cs="Arial"/>
          <w:sz w:val="24"/>
          <w:szCs w:val="24"/>
        </w:rPr>
      </w:pPr>
      <w:r w:rsidRPr="006E3B39">
        <w:rPr>
          <w:rFonts w:cs="Arial"/>
          <w:sz w:val="24"/>
          <w:szCs w:val="24"/>
        </w:rPr>
        <w:t>Give to candidates on or after X June 20XX.</w:t>
      </w:r>
      <w:r w:rsidRPr="006E3B39">
        <w:rPr>
          <w:rFonts w:cs="Arial"/>
          <w:sz w:val="24"/>
          <w:szCs w:val="24"/>
        </w:rPr>
        <w:br/>
        <w:t>Valid for assessment until 20XX. For use by students beginning the qualification in September 20XX and finishing by 20XX or 20XX</w:t>
      </w:r>
    </w:p>
    <w:p w14:paraId="2C2576A6" w14:textId="77777777" w:rsidR="00892644" w:rsidRPr="006E3B39" w:rsidRDefault="00892644" w:rsidP="00E66A30">
      <w:pPr>
        <w:spacing w:after="0" w:line="240" w:lineRule="auto"/>
        <w:textAlignment w:val="baseline"/>
        <w:rPr>
          <w:rFonts w:cs="Arial"/>
          <w:sz w:val="24"/>
          <w:szCs w:val="24"/>
        </w:rPr>
      </w:pPr>
    </w:p>
    <w:p w14:paraId="6F4BC77F" w14:textId="6D718F25" w:rsidR="005F3F6D" w:rsidRPr="006E3B39" w:rsidRDefault="005F3F6D" w:rsidP="00E915DA">
      <w:pPr>
        <w:pStyle w:val="Heading2"/>
        <w:rPr>
          <w:lang w:eastAsia="en-GB"/>
        </w:rPr>
      </w:pPr>
      <w:bookmarkStart w:id="12" w:name="_Toc192861789"/>
      <w:r w:rsidRPr="006E3B39">
        <w:rPr>
          <w:lang w:eastAsia="en-GB"/>
        </w:rPr>
        <w:t>Scenario</w:t>
      </w:r>
      <w:bookmarkEnd w:id="12"/>
    </w:p>
    <w:p w14:paraId="6347E9C5" w14:textId="77777777" w:rsidR="00E66A30" w:rsidRPr="006E3B39" w:rsidRDefault="00E66A30" w:rsidP="00E66A30">
      <w:pPr>
        <w:spacing w:after="0" w:line="240" w:lineRule="auto"/>
        <w:textAlignment w:val="baseline"/>
        <w:rPr>
          <w:rFonts w:eastAsia="Times New Roman" w:cs="Arial"/>
          <w:lang w:eastAsia="en-GB"/>
        </w:rPr>
      </w:pPr>
    </w:p>
    <w:p w14:paraId="095F7C35" w14:textId="77777777" w:rsidR="000F1483" w:rsidRPr="006E3B39" w:rsidRDefault="000F1483" w:rsidP="000F1483">
      <w:pPr>
        <w:spacing w:line="240" w:lineRule="auto"/>
        <w:textAlignment w:val="baseline"/>
        <w:rPr>
          <w:rFonts w:eastAsia="Times New Roman" w:cs="Arial"/>
          <w:lang w:eastAsia="en-GB"/>
        </w:rPr>
      </w:pPr>
      <w:r w:rsidRPr="006E3B39">
        <w:rPr>
          <w:rFonts w:eastAsia="Times New Roman" w:cs="Arial"/>
          <w:lang w:eastAsia="en-GB"/>
        </w:rPr>
        <w:t xml:space="preserve">You work for a charity that helps organisations support the mental health and wellbeing of their employees. You have been asked to help </w:t>
      </w:r>
      <w:r w:rsidRPr="006E3B39">
        <w:rPr>
          <w:rFonts w:eastAsia="Times New Roman" w:cs="Arial"/>
          <w:b/>
          <w:bCs/>
          <w:lang w:eastAsia="en-GB"/>
        </w:rPr>
        <w:t>Chaterin Digital</w:t>
      </w:r>
      <w:r w:rsidRPr="006E3B39">
        <w:rPr>
          <w:rFonts w:eastAsia="Times New Roman" w:cs="Arial"/>
          <w:lang w:eastAsia="en-GB"/>
        </w:rPr>
        <w:t xml:space="preserve"> understand the issues affecting its employees and recommend how to improve the support it offers.</w:t>
      </w:r>
    </w:p>
    <w:p w14:paraId="2F2CA38B" w14:textId="77777777" w:rsidR="000F1483" w:rsidRPr="006E3B39" w:rsidRDefault="000F1483" w:rsidP="000F1483">
      <w:pPr>
        <w:spacing w:line="240" w:lineRule="auto"/>
        <w:textAlignment w:val="baseline"/>
        <w:rPr>
          <w:rFonts w:eastAsia="Times New Roman" w:cs="Arial"/>
          <w:lang w:eastAsia="en-GB"/>
        </w:rPr>
      </w:pPr>
      <w:r w:rsidRPr="006E3B39">
        <w:rPr>
          <w:rFonts w:eastAsia="Times New Roman" w:cs="Arial"/>
          <w:lang w:eastAsia="en-GB"/>
        </w:rPr>
        <w:t>You have been asked to identify how internal factors are contributing to mental health and wellbeing issues, and to create a mental health at work plan to recommend improvements. You must also create a wellbeing survey to monitor the success of your recommended plan.</w:t>
      </w:r>
    </w:p>
    <w:p w14:paraId="5E8ADE5E" w14:textId="77777777" w:rsidR="000F1483" w:rsidRPr="006E3B39" w:rsidRDefault="000F1483" w:rsidP="000F1483">
      <w:pPr>
        <w:spacing w:line="240" w:lineRule="auto"/>
        <w:textAlignment w:val="baseline"/>
        <w:rPr>
          <w:rFonts w:eastAsia="Times New Roman" w:cs="Arial"/>
          <w:lang w:eastAsia="en-GB"/>
        </w:rPr>
      </w:pPr>
      <w:r w:rsidRPr="006E3B39">
        <w:rPr>
          <w:rFonts w:eastAsia="Times New Roman" w:cs="Arial"/>
          <w:b/>
          <w:bCs/>
          <w:lang w:eastAsia="en-GB"/>
        </w:rPr>
        <w:t>Chaterin Digital</w:t>
      </w:r>
      <w:r w:rsidRPr="006E3B39">
        <w:rPr>
          <w:rFonts w:eastAsia="Times New Roman" w:cs="Arial"/>
          <w:lang w:eastAsia="en-GB"/>
        </w:rPr>
        <w:t xml:space="preserve"> knows that issues outside of work also impact on its employees’ mental health and wellbeing. It wants to run a campaign providing mental health and wellbeing support in relation to relevant issues. You have also been asked to plan the campaign and create the content for the campaign material, based on the information below.</w:t>
      </w:r>
    </w:p>
    <w:p w14:paraId="3F45EF76" w14:textId="7FC7293E" w:rsidR="00216DBB" w:rsidRPr="006E3B39" w:rsidRDefault="000F1483" w:rsidP="007C1722">
      <w:pPr>
        <w:spacing w:line="240" w:lineRule="auto"/>
        <w:textAlignment w:val="baseline"/>
        <w:rPr>
          <w:rFonts w:eastAsia="Times New Roman" w:cs="Arial"/>
          <w:lang w:eastAsia="en-GB"/>
        </w:rPr>
      </w:pPr>
      <w:r w:rsidRPr="006E3B39">
        <w:rPr>
          <w:rFonts w:eastAsia="Times New Roman" w:cs="Arial"/>
          <w:lang w:eastAsia="en-GB"/>
        </w:rPr>
        <w:t xml:space="preserve">You have been given some information to help summarise how working at </w:t>
      </w:r>
      <w:r w:rsidRPr="006E3B39">
        <w:rPr>
          <w:rFonts w:eastAsia="Times New Roman" w:cs="Arial"/>
          <w:b/>
          <w:bCs/>
          <w:lang w:eastAsia="en-GB"/>
        </w:rPr>
        <w:t>Chaterin Digital</w:t>
      </w:r>
      <w:r w:rsidRPr="006E3B39">
        <w:rPr>
          <w:rFonts w:eastAsia="Times New Roman" w:cs="Arial"/>
          <w:lang w:eastAsia="en-GB"/>
        </w:rPr>
        <w:t xml:space="preserve"> impacts on the mental health and wellbeing of its employees.</w:t>
      </w:r>
    </w:p>
    <w:p w14:paraId="2032D523" w14:textId="1F032D90" w:rsidR="005959A9" w:rsidRPr="006E3B39" w:rsidRDefault="005959A9" w:rsidP="228050E3">
      <w:pPr>
        <w:spacing w:line="240" w:lineRule="auto"/>
        <w:textAlignment w:val="baseline"/>
        <w:rPr>
          <w:rFonts w:eastAsia="Times New Roman" w:cs="Arial"/>
          <w:b/>
          <w:bCs/>
          <w:lang w:eastAsia="en-GB"/>
        </w:rPr>
      </w:pPr>
      <w:r w:rsidRPr="006E3B39">
        <w:rPr>
          <w:rFonts w:eastAsia="Times New Roman" w:cs="Arial"/>
          <w:b/>
          <w:bCs/>
          <w:lang w:eastAsia="en-GB"/>
        </w:rPr>
        <w:t>Chaterin Digital</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29"/>
        <w:gridCol w:w="6181"/>
      </w:tblGrid>
      <w:tr w:rsidR="0044517A" w:rsidRPr="006E3B39" w14:paraId="62D90783" w14:textId="77777777" w:rsidTr="228050E3">
        <w:trPr>
          <w:trHeight w:val="759"/>
        </w:trPr>
        <w:tc>
          <w:tcPr>
            <w:tcW w:w="2829" w:type="dxa"/>
          </w:tcPr>
          <w:p w14:paraId="1A8DF810" w14:textId="6708A299" w:rsidR="0044517A" w:rsidRPr="006E3B39" w:rsidRDefault="0044517A" w:rsidP="0044517A">
            <w:pPr>
              <w:textAlignment w:val="baseline"/>
              <w:rPr>
                <w:rFonts w:eastAsia="Times New Roman" w:cs="Arial"/>
                <w:b/>
                <w:bCs/>
                <w:lang w:eastAsia="en-GB"/>
              </w:rPr>
            </w:pPr>
            <w:r w:rsidRPr="006E3B39">
              <w:rPr>
                <w:rFonts w:eastAsia="Times New Roman" w:cs="Arial"/>
                <w:b/>
                <w:bCs/>
                <w:lang w:eastAsia="en-GB"/>
              </w:rPr>
              <w:t>Scale of operation</w:t>
            </w:r>
          </w:p>
        </w:tc>
        <w:tc>
          <w:tcPr>
            <w:tcW w:w="6181" w:type="dxa"/>
            <w:shd w:val="clear" w:color="auto" w:fill="auto"/>
          </w:tcPr>
          <w:p w14:paraId="53724BF6" w14:textId="264B34D8" w:rsidR="0044517A" w:rsidRPr="006E3B39" w:rsidRDefault="0044517A" w:rsidP="00615513">
            <w:pPr>
              <w:pStyle w:val="ListParagraph"/>
              <w:numPr>
                <w:ilvl w:val="0"/>
                <w:numId w:val="3"/>
              </w:numPr>
              <w:textAlignment w:val="baseline"/>
              <w:rPr>
                <w:rFonts w:eastAsia="Times New Roman" w:cs="Arial"/>
                <w:lang w:eastAsia="en-GB"/>
              </w:rPr>
            </w:pPr>
            <w:r w:rsidRPr="006E3B39">
              <w:rPr>
                <w:rFonts w:eastAsia="Times New Roman" w:cs="Arial"/>
                <w:lang w:eastAsia="en-GB"/>
              </w:rPr>
              <w:t>National (U</w:t>
            </w:r>
            <w:r w:rsidR="00AD64CA" w:rsidRPr="006E3B39">
              <w:rPr>
                <w:rFonts w:eastAsia="Times New Roman" w:cs="Arial"/>
                <w:lang w:eastAsia="en-GB"/>
              </w:rPr>
              <w:t xml:space="preserve">nited </w:t>
            </w:r>
            <w:r w:rsidRPr="006E3B39">
              <w:rPr>
                <w:rFonts w:eastAsia="Times New Roman" w:cs="Arial"/>
                <w:lang w:eastAsia="en-GB"/>
              </w:rPr>
              <w:t>K</w:t>
            </w:r>
            <w:r w:rsidR="004F29D3" w:rsidRPr="006E3B39">
              <w:rPr>
                <w:rFonts w:eastAsia="Times New Roman" w:cs="Arial"/>
                <w:lang w:eastAsia="en-GB"/>
              </w:rPr>
              <w:t>ingdom</w:t>
            </w:r>
            <w:r w:rsidRPr="006E3B39">
              <w:rPr>
                <w:rFonts w:eastAsia="Times New Roman" w:cs="Arial"/>
                <w:lang w:eastAsia="en-GB"/>
              </w:rPr>
              <w:t>)</w:t>
            </w:r>
          </w:p>
        </w:tc>
      </w:tr>
      <w:tr w:rsidR="0044517A" w:rsidRPr="006E3B39" w14:paraId="11009526" w14:textId="77777777" w:rsidTr="228050E3">
        <w:trPr>
          <w:trHeight w:val="759"/>
        </w:trPr>
        <w:tc>
          <w:tcPr>
            <w:tcW w:w="2829" w:type="dxa"/>
          </w:tcPr>
          <w:p w14:paraId="4B9196E7" w14:textId="10A601A8" w:rsidR="0044517A" w:rsidRPr="006E3B39" w:rsidRDefault="0044517A" w:rsidP="0044517A">
            <w:pPr>
              <w:textAlignment w:val="baseline"/>
              <w:rPr>
                <w:rFonts w:eastAsia="Times New Roman" w:cs="Arial"/>
                <w:b/>
                <w:bCs/>
                <w:lang w:eastAsia="en-GB"/>
              </w:rPr>
            </w:pPr>
            <w:r w:rsidRPr="006E3B39">
              <w:rPr>
                <w:rFonts w:eastAsia="Times New Roman" w:cs="Arial"/>
                <w:b/>
                <w:bCs/>
                <w:lang w:eastAsia="en-GB"/>
              </w:rPr>
              <w:t>Size of organisation</w:t>
            </w:r>
          </w:p>
        </w:tc>
        <w:tc>
          <w:tcPr>
            <w:tcW w:w="6181" w:type="dxa"/>
            <w:shd w:val="clear" w:color="auto" w:fill="auto"/>
          </w:tcPr>
          <w:p w14:paraId="68C4D2C1" w14:textId="4DB22D21" w:rsidR="0044517A" w:rsidRPr="006E3B39" w:rsidRDefault="0044517A" w:rsidP="00615513">
            <w:pPr>
              <w:pStyle w:val="ListParagraph"/>
              <w:numPr>
                <w:ilvl w:val="0"/>
                <w:numId w:val="3"/>
              </w:numPr>
              <w:textAlignment w:val="baseline"/>
              <w:rPr>
                <w:rFonts w:eastAsia="Times New Roman" w:cs="Arial"/>
                <w:lang w:eastAsia="en-GB"/>
              </w:rPr>
            </w:pPr>
            <w:r w:rsidRPr="006E3B39">
              <w:rPr>
                <w:rFonts w:eastAsia="Times New Roman" w:cs="Arial"/>
                <w:lang w:eastAsia="en-GB"/>
              </w:rPr>
              <w:t>Large</w:t>
            </w:r>
          </w:p>
          <w:p w14:paraId="51E31DF1" w14:textId="464FEB03" w:rsidR="0044517A" w:rsidRPr="006E3B39" w:rsidRDefault="0044517A" w:rsidP="00615513">
            <w:pPr>
              <w:pStyle w:val="ListParagraph"/>
              <w:numPr>
                <w:ilvl w:val="0"/>
                <w:numId w:val="3"/>
              </w:numPr>
              <w:textAlignment w:val="baseline"/>
              <w:rPr>
                <w:rFonts w:eastAsia="Times New Roman" w:cs="Arial"/>
                <w:lang w:eastAsia="en-GB"/>
              </w:rPr>
            </w:pPr>
            <w:r w:rsidRPr="006E3B39">
              <w:rPr>
                <w:rFonts w:eastAsia="Times New Roman" w:cs="Arial"/>
                <w:lang w:eastAsia="en-GB"/>
              </w:rPr>
              <w:t>120 employees</w:t>
            </w:r>
          </w:p>
        </w:tc>
      </w:tr>
      <w:tr w:rsidR="0044517A" w:rsidRPr="006E3B39" w14:paraId="42507081" w14:textId="77777777" w:rsidTr="228050E3">
        <w:trPr>
          <w:trHeight w:val="759"/>
        </w:trPr>
        <w:tc>
          <w:tcPr>
            <w:tcW w:w="2829" w:type="dxa"/>
          </w:tcPr>
          <w:p w14:paraId="1024E2AE" w14:textId="15EF3268" w:rsidR="0044517A" w:rsidRPr="006E3B39" w:rsidRDefault="0044517A" w:rsidP="0044517A">
            <w:pPr>
              <w:textAlignment w:val="baseline"/>
              <w:rPr>
                <w:rFonts w:eastAsia="Times New Roman" w:cs="Arial"/>
                <w:b/>
                <w:bCs/>
                <w:lang w:eastAsia="en-GB"/>
              </w:rPr>
            </w:pPr>
            <w:r w:rsidRPr="006E3B39">
              <w:rPr>
                <w:rFonts w:eastAsia="Times New Roman" w:cs="Arial"/>
                <w:b/>
                <w:bCs/>
                <w:lang w:eastAsia="en-GB"/>
              </w:rPr>
              <w:t>Organisational structure</w:t>
            </w:r>
          </w:p>
        </w:tc>
        <w:tc>
          <w:tcPr>
            <w:tcW w:w="6181" w:type="dxa"/>
            <w:shd w:val="clear" w:color="auto" w:fill="auto"/>
          </w:tcPr>
          <w:p w14:paraId="7218F3DE" w14:textId="366EE3EA" w:rsidR="0044517A" w:rsidRPr="006E3B39" w:rsidRDefault="001D64D9" w:rsidP="00615513">
            <w:pPr>
              <w:pStyle w:val="ListParagraph"/>
              <w:numPr>
                <w:ilvl w:val="0"/>
                <w:numId w:val="3"/>
              </w:numPr>
              <w:textAlignment w:val="baseline"/>
              <w:rPr>
                <w:rFonts w:eastAsia="Times New Roman" w:cs="Arial"/>
                <w:lang w:eastAsia="en-GB"/>
              </w:rPr>
            </w:pPr>
            <w:r w:rsidRPr="006E3B39">
              <w:rPr>
                <w:rFonts w:eastAsia="Times New Roman" w:cs="Arial"/>
                <w:lang w:eastAsia="en-GB"/>
              </w:rPr>
              <w:t xml:space="preserve">Formal </w:t>
            </w:r>
            <w:r w:rsidR="00367895" w:rsidRPr="006E3B39">
              <w:rPr>
                <w:rFonts w:eastAsia="Times New Roman" w:cs="Arial"/>
                <w:lang w:eastAsia="en-GB"/>
              </w:rPr>
              <w:t>(hierarchy)</w:t>
            </w:r>
          </w:p>
        </w:tc>
      </w:tr>
      <w:tr w:rsidR="0044517A" w:rsidRPr="006E3B39" w14:paraId="195089D6" w14:textId="77777777" w:rsidTr="228050E3">
        <w:trPr>
          <w:trHeight w:val="759"/>
        </w:trPr>
        <w:tc>
          <w:tcPr>
            <w:tcW w:w="2829" w:type="dxa"/>
          </w:tcPr>
          <w:p w14:paraId="2890FC10" w14:textId="660EBD36" w:rsidR="0044517A" w:rsidRPr="006E3B39" w:rsidRDefault="0044517A" w:rsidP="0044517A">
            <w:pPr>
              <w:textAlignment w:val="baseline"/>
              <w:rPr>
                <w:rFonts w:eastAsia="Times New Roman" w:cs="Arial"/>
                <w:b/>
                <w:bCs/>
                <w:lang w:eastAsia="en-GB"/>
              </w:rPr>
            </w:pPr>
            <w:r w:rsidRPr="006E3B39">
              <w:rPr>
                <w:rFonts w:eastAsia="Times New Roman" w:cs="Arial"/>
                <w:b/>
                <w:bCs/>
                <w:lang w:eastAsia="en-GB"/>
              </w:rPr>
              <w:t>Working environment</w:t>
            </w:r>
          </w:p>
        </w:tc>
        <w:tc>
          <w:tcPr>
            <w:tcW w:w="6181" w:type="dxa"/>
            <w:shd w:val="clear" w:color="auto" w:fill="auto"/>
          </w:tcPr>
          <w:p w14:paraId="191270D9" w14:textId="534F9AC7" w:rsidR="0044517A" w:rsidRPr="006E3B39" w:rsidRDefault="0044517A" w:rsidP="00615513">
            <w:pPr>
              <w:pStyle w:val="ListParagraph"/>
              <w:numPr>
                <w:ilvl w:val="0"/>
                <w:numId w:val="3"/>
              </w:numPr>
              <w:textAlignment w:val="baseline"/>
              <w:rPr>
                <w:rFonts w:eastAsia="Times New Roman" w:cs="Arial"/>
                <w:lang w:eastAsia="en-GB"/>
              </w:rPr>
            </w:pPr>
            <w:r w:rsidRPr="006E3B39">
              <w:rPr>
                <w:rFonts w:eastAsia="Times New Roman" w:cs="Arial"/>
                <w:lang w:eastAsia="en-GB"/>
              </w:rPr>
              <w:t>There is one office</w:t>
            </w:r>
          </w:p>
          <w:p w14:paraId="5D22C0EF" w14:textId="6E0664B4" w:rsidR="0044517A" w:rsidRPr="006E3B39" w:rsidRDefault="0044517A" w:rsidP="00615513">
            <w:pPr>
              <w:pStyle w:val="ListParagraph"/>
              <w:numPr>
                <w:ilvl w:val="0"/>
                <w:numId w:val="3"/>
              </w:numPr>
              <w:textAlignment w:val="baseline"/>
              <w:rPr>
                <w:rFonts w:eastAsia="Times New Roman" w:cs="Arial"/>
                <w:lang w:eastAsia="en-GB"/>
              </w:rPr>
            </w:pPr>
            <w:r w:rsidRPr="006E3B39">
              <w:rPr>
                <w:rFonts w:eastAsia="Times New Roman" w:cs="Arial"/>
                <w:lang w:eastAsia="en-GB"/>
              </w:rPr>
              <w:t>The majority of employees are home</w:t>
            </w:r>
            <w:r w:rsidR="007A4A11" w:rsidRPr="006E3B39">
              <w:rPr>
                <w:rFonts w:eastAsia="Times New Roman" w:cs="Arial"/>
                <w:lang w:eastAsia="en-GB"/>
              </w:rPr>
              <w:t>-</w:t>
            </w:r>
            <w:r w:rsidRPr="006E3B39">
              <w:rPr>
                <w:rFonts w:eastAsia="Times New Roman" w:cs="Arial"/>
                <w:lang w:eastAsia="en-GB"/>
              </w:rPr>
              <w:t>based/remote</w:t>
            </w:r>
          </w:p>
        </w:tc>
      </w:tr>
      <w:tr w:rsidR="0044517A" w:rsidRPr="006E3B39" w14:paraId="5857705D" w14:textId="77777777" w:rsidTr="228050E3">
        <w:trPr>
          <w:trHeight w:val="759"/>
        </w:trPr>
        <w:tc>
          <w:tcPr>
            <w:tcW w:w="2829" w:type="dxa"/>
          </w:tcPr>
          <w:p w14:paraId="33F8FFAC" w14:textId="63F8C843" w:rsidR="0044517A" w:rsidRPr="006E3B39" w:rsidRDefault="0044517A" w:rsidP="0044517A">
            <w:pPr>
              <w:textAlignment w:val="baseline"/>
              <w:rPr>
                <w:rFonts w:eastAsia="Times New Roman" w:cs="Arial"/>
                <w:b/>
                <w:bCs/>
                <w:lang w:eastAsia="en-GB"/>
              </w:rPr>
            </w:pPr>
            <w:r w:rsidRPr="006E3B39">
              <w:rPr>
                <w:rFonts w:eastAsia="Times New Roman" w:cs="Arial"/>
                <w:b/>
                <w:bCs/>
                <w:lang w:eastAsia="en-GB"/>
              </w:rPr>
              <w:t>Working patterns</w:t>
            </w:r>
          </w:p>
        </w:tc>
        <w:tc>
          <w:tcPr>
            <w:tcW w:w="6181" w:type="dxa"/>
            <w:shd w:val="clear" w:color="auto" w:fill="auto"/>
          </w:tcPr>
          <w:p w14:paraId="309ABCE0" w14:textId="77777777" w:rsidR="00892644" w:rsidRPr="006E3B39" w:rsidRDefault="0044517A" w:rsidP="00615513">
            <w:pPr>
              <w:pStyle w:val="paragraph"/>
              <w:numPr>
                <w:ilvl w:val="0"/>
                <w:numId w:val="10"/>
              </w:numPr>
              <w:spacing w:before="0" w:beforeAutospacing="0" w:after="0" w:afterAutospacing="0"/>
              <w:textAlignment w:val="baseline"/>
              <w:rPr>
                <w:rStyle w:val="eop"/>
                <w:rFonts w:ascii="Arial" w:hAnsi="Arial" w:cs="Arial"/>
                <w:sz w:val="22"/>
                <w:szCs w:val="22"/>
              </w:rPr>
            </w:pPr>
            <w:r w:rsidRPr="006E3B39">
              <w:rPr>
                <w:rStyle w:val="normaltextrun"/>
                <w:rFonts w:ascii="Arial" w:hAnsi="Arial" w:cs="Arial"/>
                <w:sz w:val="22"/>
                <w:szCs w:val="22"/>
              </w:rPr>
              <w:t>80% of staff are full-time</w:t>
            </w:r>
          </w:p>
          <w:p w14:paraId="00B26EF5" w14:textId="3B321C4A" w:rsidR="0044517A" w:rsidRPr="006E3B39" w:rsidRDefault="0044517A" w:rsidP="00615513">
            <w:pPr>
              <w:pStyle w:val="paragraph"/>
              <w:numPr>
                <w:ilvl w:val="0"/>
                <w:numId w:val="10"/>
              </w:numPr>
              <w:spacing w:before="0" w:beforeAutospacing="0" w:after="0" w:afterAutospacing="0"/>
              <w:textAlignment w:val="baseline"/>
              <w:rPr>
                <w:rFonts w:ascii="Arial" w:hAnsi="Arial" w:cs="Arial"/>
                <w:sz w:val="22"/>
                <w:szCs w:val="22"/>
              </w:rPr>
            </w:pPr>
            <w:r w:rsidRPr="006E3B39">
              <w:rPr>
                <w:rStyle w:val="normaltextrun"/>
                <w:rFonts w:ascii="Arial" w:hAnsi="Arial" w:cs="Arial"/>
                <w:sz w:val="22"/>
                <w:szCs w:val="22"/>
              </w:rPr>
              <w:t>20% of staff are part-time</w:t>
            </w:r>
          </w:p>
        </w:tc>
      </w:tr>
      <w:tr w:rsidR="0044517A" w:rsidRPr="006E3B39" w14:paraId="627E5E8D" w14:textId="77777777" w:rsidTr="00486E17">
        <w:trPr>
          <w:trHeight w:val="873"/>
        </w:trPr>
        <w:tc>
          <w:tcPr>
            <w:tcW w:w="2829" w:type="dxa"/>
          </w:tcPr>
          <w:p w14:paraId="2D7E84F1" w14:textId="73F1C781" w:rsidR="0044517A" w:rsidRPr="006E3B39" w:rsidRDefault="0044517A" w:rsidP="0044517A">
            <w:pPr>
              <w:textAlignment w:val="baseline"/>
              <w:rPr>
                <w:rFonts w:cs="Arial"/>
                <w:b/>
                <w:bCs/>
              </w:rPr>
            </w:pPr>
            <w:r w:rsidRPr="006E3B39">
              <w:rPr>
                <w:rFonts w:eastAsia="Times New Roman"/>
                <w:b/>
                <w:bCs/>
                <w:lang w:eastAsia="en-GB"/>
              </w:rPr>
              <w:t>Issues t</w:t>
            </w:r>
            <w:r w:rsidRPr="006E3B39">
              <w:rPr>
                <w:rFonts w:eastAsia="Times New Roman" w:cs="Arial"/>
                <w:b/>
                <w:bCs/>
                <w:lang w:eastAsia="en-GB"/>
              </w:rPr>
              <w:t>hat</w:t>
            </w:r>
            <w:r w:rsidRPr="006E3B39">
              <w:rPr>
                <w:rFonts w:eastAsia="Times New Roman"/>
                <w:b/>
                <w:bCs/>
                <w:lang w:eastAsia="en-GB"/>
              </w:rPr>
              <w:t xml:space="preserve"> the </w:t>
            </w:r>
            <w:r w:rsidRPr="006E3B39">
              <w:rPr>
                <w:rFonts w:eastAsia="Times New Roman" w:cs="Arial"/>
                <w:b/>
                <w:bCs/>
                <w:lang w:eastAsia="en-GB"/>
              </w:rPr>
              <w:t>organisation has asked</w:t>
            </w:r>
            <w:r w:rsidRPr="006E3B39">
              <w:rPr>
                <w:rStyle w:val="cf01"/>
                <w:rFonts w:ascii="Arial" w:hAnsi="Arial" w:cs="Arial"/>
                <w:b/>
                <w:bCs/>
                <w:sz w:val="22"/>
                <w:szCs w:val="22"/>
              </w:rPr>
              <w:t xml:space="preserve"> you to help with</w:t>
            </w:r>
          </w:p>
        </w:tc>
        <w:tc>
          <w:tcPr>
            <w:tcW w:w="6181" w:type="dxa"/>
            <w:shd w:val="clear" w:color="auto" w:fill="auto"/>
          </w:tcPr>
          <w:p w14:paraId="0CFFF211" w14:textId="78138D81" w:rsidR="0044517A" w:rsidRPr="006E3B39" w:rsidRDefault="0044517A" w:rsidP="00D12C06">
            <w:pPr>
              <w:pStyle w:val="paragraph"/>
              <w:numPr>
                <w:ilvl w:val="0"/>
                <w:numId w:val="4"/>
              </w:numPr>
              <w:spacing w:before="0" w:beforeAutospacing="0" w:after="0" w:afterAutospacing="0"/>
              <w:ind w:left="322" w:hanging="322"/>
              <w:textAlignment w:val="baseline"/>
              <w:rPr>
                <w:rStyle w:val="normaltextrun"/>
                <w:rFonts w:ascii="Arial" w:eastAsiaTheme="minorHAnsi" w:hAnsi="Arial" w:cs="Arial"/>
                <w:sz w:val="22"/>
                <w:szCs w:val="22"/>
                <w:lang w:eastAsia="en-US"/>
              </w:rPr>
            </w:pPr>
            <w:r w:rsidRPr="006E3B39">
              <w:rPr>
                <w:rStyle w:val="normaltextrun"/>
                <w:rFonts w:ascii="Arial" w:hAnsi="Arial" w:cs="Arial"/>
                <w:sz w:val="22"/>
                <w:szCs w:val="22"/>
              </w:rPr>
              <w:t>High staff turnover</w:t>
            </w:r>
          </w:p>
          <w:p w14:paraId="6E7A3CE0" w14:textId="48AB17AA" w:rsidR="004328EE" w:rsidRPr="006E3B39" w:rsidRDefault="0044517A" w:rsidP="00D12C06">
            <w:pPr>
              <w:pStyle w:val="paragraph"/>
              <w:numPr>
                <w:ilvl w:val="0"/>
                <w:numId w:val="4"/>
              </w:numPr>
              <w:spacing w:before="0" w:beforeAutospacing="0" w:after="0" w:afterAutospacing="0"/>
              <w:ind w:left="322" w:hanging="322"/>
              <w:textAlignment w:val="baseline"/>
              <w:rPr>
                <w:rStyle w:val="normaltextrun"/>
                <w:rFonts w:ascii="Arial" w:hAnsi="Arial" w:cs="Arial"/>
                <w:sz w:val="22"/>
                <w:szCs w:val="22"/>
              </w:rPr>
            </w:pPr>
            <w:r w:rsidRPr="006E3B39">
              <w:rPr>
                <w:rStyle w:val="normaltextrun"/>
                <w:rFonts w:ascii="Arial" w:hAnsi="Arial" w:cs="Arial"/>
                <w:sz w:val="22"/>
                <w:szCs w:val="22"/>
              </w:rPr>
              <w:t>High rates of long-term sickness</w:t>
            </w:r>
          </w:p>
        </w:tc>
      </w:tr>
    </w:tbl>
    <w:p w14:paraId="5DFA2D64" w14:textId="289E153C" w:rsidR="00814BA3" w:rsidRPr="006E3B39" w:rsidRDefault="00814BA3">
      <w:pPr>
        <w:rPr>
          <w:rFonts w:eastAsia="Times New Roman" w:cs="Arial"/>
          <w:b/>
          <w:bCs/>
          <w:lang w:eastAsia="en-GB"/>
        </w:rPr>
      </w:pPr>
    </w:p>
    <w:p w14:paraId="490A522E" w14:textId="77777777" w:rsidR="008B739C" w:rsidRPr="006E3B39" w:rsidRDefault="008B739C" w:rsidP="009461FC">
      <w:pPr>
        <w:pStyle w:val="ListParagraph"/>
        <w:spacing w:after="0" w:line="240" w:lineRule="auto"/>
        <w:ind w:left="0"/>
        <w:textAlignment w:val="baseline"/>
        <w:rPr>
          <w:rFonts w:eastAsia="Times New Roman" w:cs="Arial"/>
          <w:b/>
          <w:bCs/>
          <w:lang w:eastAsia="en-GB"/>
        </w:rPr>
      </w:pPr>
    </w:p>
    <w:p w14:paraId="1A7F7706" w14:textId="74FA7FEB" w:rsidR="005959A9" w:rsidRPr="006E3B39" w:rsidRDefault="00302828" w:rsidP="009461FC">
      <w:pPr>
        <w:pStyle w:val="ListParagraph"/>
        <w:spacing w:after="0" w:line="240" w:lineRule="auto"/>
        <w:ind w:left="0"/>
        <w:textAlignment w:val="baseline"/>
        <w:rPr>
          <w:rFonts w:eastAsia="Times New Roman" w:cs="Arial"/>
          <w:b/>
          <w:bCs/>
          <w:lang w:eastAsia="en-GB"/>
        </w:rPr>
      </w:pPr>
      <w:r w:rsidRPr="006E3B39">
        <w:rPr>
          <w:rFonts w:eastAsia="Times New Roman" w:cs="Arial"/>
          <w:b/>
          <w:bCs/>
          <w:lang w:eastAsia="en-GB"/>
        </w:rPr>
        <w:lastRenderedPageBreak/>
        <w:t>Extracts</w:t>
      </w:r>
      <w:r w:rsidR="00A2420C" w:rsidRPr="006E3B39">
        <w:rPr>
          <w:rFonts w:eastAsia="Times New Roman" w:cs="Arial"/>
          <w:b/>
          <w:bCs/>
          <w:lang w:eastAsia="en-GB"/>
        </w:rPr>
        <w:t xml:space="preserve"> from</w:t>
      </w:r>
      <w:r w:rsidR="0023582C" w:rsidRPr="006E3B39">
        <w:rPr>
          <w:rFonts w:eastAsia="Times New Roman" w:cs="Arial"/>
          <w:b/>
          <w:bCs/>
          <w:lang w:eastAsia="en-GB"/>
        </w:rPr>
        <w:t xml:space="preserve"> one-to-one</w:t>
      </w:r>
      <w:r w:rsidR="00A2420C" w:rsidRPr="006E3B39">
        <w:rPr>
          <w:rFonts w:eastAsia="Times New Roman" w:cs="Arial"/>
          <w:b/>
          <w:bCs/>
          <w:lang w:eastAsia="en-GB"/>
        </w:rPr>
        <w:t xml:space="preserve"> staff </w:t>
      </w:r>
      <w:r w:rsidR="003E755E" w:rsidRPr="006E3B39">
        <w:rPr>
          <w:rFonts w:eastAsia="Times New Roman" w:cs="Arial"/>
          <w:b/>
          <w:bCs/>
          <w:lang w:eastAsia="en-GB"/>
        </w:rPr>
        <w:t xml:space="preserve">wellbeing </w:t>
      </w:r>
      <w:r w:rsidR="00A2420C" w:rsidRPr="006E3B39">
        <w:rPr>
          <w:rFonts w:eastAsia="Times New Roman" w:cs="Arial"/>
          <w:b/>
          <w:bCs/>
          <w:lang w:eastAsia="en-GB"/>
        </w:rPr>
        <w:t>interviews</w:t>
      </w:r>
    </w:p>
    <w:p w14:paraId="62A83354" w14:textId="77777777" w:rsidR="00054EED" w:rsidRPr="006E3B39" w:rsidRDefault="00054EED" w:rsidP="009461FC">
      <w:pPr>
        <w:pStyle w:val="ListParagraph"/>
        <w:spacing w:after="0" w:line="240" w:lineRule="auto"/>
        <w:ind w:left="0"/>
        <w:textAlignment w:val="baseline"/>
        <w:rPr>
          <w:rFonts w:eastAsia="Times New Roman" w:cs="Arial"/>
          <w:u w:val="single"/>
          <w:lang w:eastAsia="en-GB"/>
        </w:rPr>
      </w:pPr>
    </w:p>
    <w:p w14:paraId="6D2AB994" w14:textId="77777777" w:rsidR="00E52B80" w:rsidRPr="006E3B39" w:rsidRDefault="00E52B80" w:rsidP="00E52B80">
      <w:pPr>
        <w:spacing w:after="0" w:line="240" w:lineRule="auto"/>
        <w:contextualSpacing/>
        <w:textAlignment w:val="baseline"/>
        <w:rPr>
          <w:rFonts w:eastAsia="Times New Roman" w:cs="Arial"/>
          <w:u w:val="single"/>
          <w:lang w:eastAsia="en-GB"/>
        </w:rPr>
      </w:pPr>
      <w:r w:rsidRPr="006E3B39">
        <w:rPr>
          <w:rFonts w:eastAsia="Times New Roman" w:cs="Arial"/>
          <w:u w:val="single"/>
          <w:lang w:eastAsia="en-GB"/>
        </w:rPr>
        <w:t>Sam</w:t>
      </w:r>
    </w:p>
    <w:p w14:paraId="28932606" w14:textId="5FC2C02C" w:rsidR="00054EED" w:rsidRPr="006E3B39" w:rsidRDefault="00EB79EF" w:rsidP="228050E3">
      <w:pPr>
        <w:pStyle w:val="ListParagraph"/>
        <w:spacing w:after="0" w:line="240" w:lineRule="auto"/>
        <w:ind w:left="0"/>
        <w:textAlignment w:val="baseline"/>
        <w:rPr>
          <w:rFonts w:eastAsia="Times New Roman" w:cs="Arial"/>
          <w:lang w:eastAsia="en-GB"/>
        </w:rPr>
      </w:pPr>
      <w:r w:rsidRPr="006E3B39">
        <w:rPr>
          <w:rFonts w:eastAsia="Times New Roman" w:cs="Arial"/>
          <w:lang w:eastAsia="en-GB"/>
        </w:rPr>
        <w:t>Sam</w:t>
      </w:r>
      <w:r w:rsidR="00A2420C" w:rsidRPr="006E3B39">
        <w:rPr>
          <w:rFonts w:eastAsia="Times New Roman" w:cs="Arial"/>
          <w:lang w:eastAsia="en-GB"/>
        </w:rPr>
        <w:t xml:space="preserve"> works </w:t>
      </w:r>
      <w:r w:rsidRPr="006E3B39">
        <w:rPr>
          <w:rFonts w:eastAsia="Times New Roman" w:cs="Arial"/>
          <w:lang w:eastAsia="en-GB"/>
        </w:rPr>
        <w:t xml:space="preserve">full-time </w:t>
      </w:r>
      <w:r w:rsidR="00A2420C" w:rsidRPr="006E3B39">
        <w:rPr>
          <w:rFonts w:eastAsia="Times New Roman" w:cs="Arial"/>
          <w:lang w:eastAsia="en-GB"/>
        </w:rPr>
        <w:t xml:space="preserve">from home. </w:t>
      </w:r>
      <w:r w:rsidR="0023582C" w:rsidRPr="006E3B39">
        <w:rPr>
          <w:rFonts w:eastAsia="Times New Roman" w:cs="Arial"/>
          <w:lang w:eastAsia="en-GB"/>
        </w:rPr>
        <w:t xml:space="preserve">She works in a team of 10 people </w:t>
      </w:r>
      <w:r w:rsidR="004C1D20" w:rsidRPr="006E3B39">
        <w:rPr>
          <w:rFonts w:eastAsia="Times New Roman" w:cs="Arial"/>
          <w:lang w:eastAsia="en-GB"/>
        </w:rPr>
        <w:t xml:space="preserve">who all work </w:t>
      </w:r>
      <w:r w:rsidR="00BB4EF5" w:rsidRPr="006E3B39">
        <w:rPr>
          <w:rFonts w:eastAsia="Times New Roman" w:cs="Arial"/>
          <w:lang w:eastAsia="en-GB"/>
        </w:rPr>
        <w:t>remotely</w:t>
      </w:r>
      <w:r w:rsidR="004C1D20" w:rsidRPr="006E3B39">
        <w:rPr>
          <w:rFonts w:eastAsia="Times New Roman" w:cs="Arial"/>
          <w:lang w:eastAsia="en-GB"/>
        </w:rPr>
        <w:t xml:space="preserve"> and </w:t>
      </w:r>
      <w:r w:rsidR="0023582C" w:rsidRPr="006E3B39">
        <w:rPr>
          <w:rFonts w:eastAsia="Times New Roman" w:cs="Arial"/>
          <w:lang w:eastAsia="en-GB"/>
        </w:rPr>
        <w:t>rarely meet face-to-face</w:t>
      </w:r>
      <w:r w:rsidR="004C1D20" w:rsidRPr="006E3B39">
        <w:rPr>
          <w:rFonts w:eastAsia="Times New Roman" w:cs="Arial"/>
          <w:lang w:eastAsia="en-GB"/>
        </w:rPr>
        <w:t xml:space="preserve"> as a team</w:t>
      </w:r>
      <w:r w:rsidR="0023582C" w:rsidRPr="006E3B39">
        <w:rPr>
          <w:rFonts w:eastAsia="Times New Roman" w:cs="Arial"/>
          <w:lang w:eastAsia="en-GB"/>
        </w:rPr>
        <w:t xml:space="preserve">. </w:t>
      </w:r>
      <w:r w:rsidR="00B20B98" w:rsidRPr="006E3B39">
        <w:rPr>
          <w:rFonts w:eastAsia="Times New Roman" w:cs="Arial"/>
          <w:lang w:eastAsia="en-GB"/>
        </w:rPr>
        <w:t xml:space="preserve">Her team mostly communicate through email and remote meetings. </w:t>
      </w:r>
      <w:r w:rsidR="004B3A4B" w:rsidRPr="006E3B39">
        <w:rPr>
          <w:rFonts w:eastAsia="Times New Roman" w:cs="Arial"/>
          <w:lang w:eastAsia="en-GB"/>
        </w:rPr>
        <w:t xml:space="preserve">She has two young children and </w:t>
      </w:r>
      <w:r w:rsidR="00A00996" w:rsidRPr="006E3B39">
        <w:rPr>
          <w:rFonts w:eastAsia="Times New Roman" w:cs="Arial"/>
          <w:lang w:eastAsia="en-GB"/>
        </w:rPr>
        <w:t>likes</w:t>
      </w:r>
      <w:r w:rsidR="004B3A4B" w:rsidRPr="006E3B39">
        <w:rPr>
          <w:rFonts w:eastAsia="Times New Roman" w:cs="Arial"/>
          <w:lang w:eastAsia="en-GB"/>
        </w:rPr>
        <w:t xml:space="preserve"> the </w:t>
      </w:r>
      <w:r w:rsidR="00A00996" w:rsidRPr="006E3B39">
        <w:rPr>
          <w:rFonts w:eastAsia="Times New Roman" w:cs="Arial"/>
          <w:lang w:eastAsia="en-GB"/>
        </w:rPr>
        <w:t>convenience</w:t>
      </w:r>
      <w:r w:rsidR="004B3A4B" w:rsidRPr="006E3B39">
        <w:rPr>
          <w:rFonts w:eastAsia="Times New Roman" w:cs="Arial"/>
          <w:lang w:eastAsia="en-GB"/>
        </w:rPr>
        <w:t xml:space="preserve"> of working from home but find</w:t>
      </w:r>
      <w:r w:rsidR="004C1D20" w:rsidRPr="006E3B39">
        <w:rPr>
          <w:rFonts w:eastAsia="Times New Roman" w:cs="Arial"/>
          <w:lang w:eastAsia="en-GB"/>
        </w:rPr>
        <w:t xml:space="preserve">s </w:t>
      </w:r>
      <w:r w:rsidR="004B3A4B" w:rsidRPr="006E3B39">
        <w:rPr>
          <w:rFonts w:eastAsia="Times New Roman" w:cs="Arial"/>
          <w:lang w:eastAsia="en-GB"/>
        </w:rPr>
        <w:t xml:space="preserve">it difficult to switch off from work in the evenings. </w:t>
      </w:r>
      <w:r w:rsidR="004C1D20" w:rsidRPr="006E3B39">
        <w:rPr>
          <w:rFonts w:eastAsia="Times New Roman" w:cs="Arial"/>
          <w:lang w:eastAsia="en-GB"/>
        </w:rPr>
        <w:t>S</w:t>
      </w:r>
      <w:r w:rsidR="0023582C" w:rsidRPr="006E3B39">
        <w:rPr>
          <w:rFonts w:eastAsia="Times New Roman" w:cs="Arial"/>
          <w:lang w:eastAsia="en-GB"/>
        </w:rPr>
        <w:t>he feels isolated from the rest of the team</w:t>
      </w:r>
      <w:r w:rsidR="004C1D20" w:rsidRPr="006E3B39">
        <w:rPr>
          <w:rFonts w:eastAsia="Times New Roman" w:cs="Arial"/>
          <w:lang w:eastAsia="en-GB"/>
        </w:rPr>
        <w:t xml:space="preserve"> and </w:t>
      </w:r>
      <w:r w:rsidR="00E23DBC" w:rsidRPr="006E3B39">
        <w:rPr>
          <w:rFonts w:eastAsia="Times New Roman" w:cs="Arial"/>
          <w:lang w:eastAsia="en-GB"/>
        </w:rPr>
        <w:t xml:space="preserve">does not feel her </w:t>
      </w:r>
      <w:r w:rsidRPr="006E3B39">
        <w:rPr>
          <w:rFonts w:eastAsia="Times New Roman" w:cs="Arial"/>
          <w:lang w:eastAsia="en-GB"/>
        </w:rPr>
        <w:t xml:space="preserve">line </w:t>
      </w:r>
      <w:r w:rsidR="00E23DBC" w:rsidRPr="006E3B39">
        <w:rPr>
          <w:rFonts w:eastAsia="Times New Roman" w:cs="Arial"/>
          <w:lang w:eastAsia="en-GB"/>
        </w:rPr>
        <w:t>manager</w:t>
      </w:r>
      <w:r w:rsidRPr="006E3B39">
        <w:rPr>
          <w:rFonts w:eastAsia="Times New Roman" w:cs="Arial"/>
          <w:lang w:eastAsia="en-GB"/>
        </w:rPr>
        <w:t>, Zayn,</w:t>
      </w:r>
      <w:r w:rsidR="00E23DBC" w:rsidRPr="006E3B39">
        <w:rPr>
          <w:rFonts w:eastAsia="Times New Roman" w:cs="Arial"/>
          <w:lang w:eastAsia="en-GB"/>
        </w:rPr>
        <w:t xml:space="preserve"> supports her well</w:t>
      </w:r>
      <w:r w:rsidR="004C1D20" w:rsidRPr="006E3B39">
        <w:rPr>
          <w:rFonts w:eastAsia="Times New Roman" w:cs="Arial"/>
          <w:lang w:eastAsia="en-GB"/>
        </w:rPr>
        <w:t xml:space="preserve">. </w:t>
      </w:r>
      <w:r w:rsidRPr="006E3B39">
        <w:rPr>
          <w:rFonts w:eastAsia="Times New Roman" w:cs="Arial"/>
          <w:lang w:eastAsia="en-GB"/>
        </w:rPr>
        <w:t>Sam</w:t>
      </w:r>
      <w:r w:rsidR="004C1D20" w:rsidRPr="006E3B39">
        <w:rPr>
          <w:rFonts w:eastAsia="Times New Roman" w:cs="Arial"/>
          <w:lang w:eastAsia="en-GB"/>
        </w:rPr>
        <w:t xml:space="preserve"> feels she has</w:t>
      </w:r>
      <w:r w:rsidR="00E23DBC" w:rsidRPr="006E3B39">
        <w:rPr>
          <w:rFonts w:eastAsia="Times New Roman" w:cs="Arial"/>
          <w:lang w:eastAsia="en-GB"/>
        </w:rPr>
        <w:t xml:space="preserve"> too much work to do which means she has to work late</w:t>
      </w:r>
      <w:r w:rsidR="004B3A4B" w:rsidRPr="006E3B39">
        <w:rPr>
          <w:rFonts w:eastAsia="Times New Roman" w:cs="Arial"/>
          <w:lang w:eastAsia="en-GB"/>
        </w:rPr>
        <w:t xml:space="preserve"> into the evenings to </w:t>
      </w:r>
      <w:r w:rsidR="004C1D20" w:rsidRPr="006E3B39">
        <w:rPr>
          <w:rFonts w:eastAsia="Times New Roman" w:cs="Arial"/>
          <w:lang w:eastAsia="en-GB"/>
        </w:rPr>
        <w:t>get everything done</w:t>
      </w:r>
      <w:r w:rsidR="004B3A4B" w:rsidRPr="006E3B39">
        <w:rPr>
          <w:rFonts w:eastAsia="Times New Roman" w:cs="Arial"/>
          <w:lang w:eastAsia="en-GB"/>
        </w:rPr>
        <w:t>.</w:t>
      </w:r>
    </w:p>
    <w:p w14:paraId="04DEFB8B" w14:textId="2E45030F" w:rsidR="00892644" w:rsidRPr="006E3B39" w:rsidRDefault="00B20B98" w:rsidP="228050E3">
      <w:pPr>
        <w:pStyle w:val="ListParagraph"/>
        <w:spacing w:after="0" w:line="240" w:lineRule="auto"/>
        <w:ind w:left="0"/>
        <w:textAlignment w:val="baseline"/>
        <w:rPr>
          <w:rFonts w:eastAsia="Times New Roman" w:cs="Arial"/>
          <w:lang w:eastAsia="en-GB"/>
        </w:rPr>
      </w:pPr>
      <w:r w:rsidRPr="006E3B39">
        <w:rPr>
          <w:rFonts w:eastAsia="Times New Roman" w:cs="Arial"/>
          <w:lang w:eastAsia="en-GB"/>
        </w:rPr>
        <w:t xml:space="preserve">When she raised this with her </w:t>
      </w:r>
      <w:r w:rsidR="00A57195" w:rsidRPr="006E3B39">
        <w:rPr>
          <w:rFonts w:eastAsia="Times New Roman" w:cs="Arial"/>
          <w:lang w:eastAsia="en-GB"/>
        </w:rPr>
        <w:t>line</w:t>
      </w:r>
      <w:r w:rsidRPr="006E3B39">
        <w:rPr>
          <w:rFonts w:eastAsia="Times New Roman" w:cs="Arial"/>
          <w:lang w:eastAsia="en-GB"/>
        </w:rPr>
        <w:t xml:space="preserve"> </w:t>
      </w:r>
      <w:r w:rsidR="00BB4EF5" w:rsidRPr="006E3B39">
        <w:rPr>
          <w:rFonts w:eastAsia="Times New Roman" w:cs="Arial"/>
          <w:lang w:eastAsia="en-GB"/>
        </w:rPr>
        <w:t>manager,</w:t>
      </w:r>
      <w:r w:rsidR="00C524D2" w:rsidRPr="006E3B39">
        <w:rPr>
          <w:rFonts w:eastAsia="Times New Roman" w:cs="Arial"/>
          <w:lang w:eastAsia="en-GB"/>
        </w:rPr>
        <w:t xml:space="preserve"> she was told that everyone has the same amount of work to do and she should manage her time better</w:t>
      </w:r>
      <w:r w:rsidR="00317F9A" w:rsidRPr="006E3B39">
        <w:rPr>
          <w:rFonts w:eastAsia="Times New Roman" w:cs="Arial"/>
          <w:lang w:eastAsia="en-GB"/>
        </w:rPr>
        <w:t>. T</w:t>
      </w:r>
      <w:r w:rsidR="004C1D20" w:rsidRPr="006E3B39">
        <w:rPr>
          <w:rFonts w:eastAsia="Times New Roman" w:cs="Arial"/>
          <w:lang w:eastAsia="en-GB"/>
        </w:rPr>
        <w:t xml:space="preserve">his makes </w:t>
      </w:r>
      <w:r w:rsidR="00EB79EF" w:rsidRPr="006E3B39">
        <w:rPr>
          <w:rFonts w:eastAsia="Times New Roman" w:cs="Arial"/>
          <w:lang w:eastAsia="en-GB"/>
        </w:rPr>
        <w:t>Sam</w:t>
      </w:r>
      <w:r w:rsidR="004C1D20" w:rsidRPr="006E3B39">
        <w:rPr>
          <w:rFonts w:eastAsia="Times New Roman" w:cs="Arial"/>
          <w:lang w:eastAsia="en-GB"/>
        </w:rPr>
        <w:t xml:space="preserve"> feel anxious but she is </w:t>
      </w:r>
      <w:r w:rsidR="00BB4EF5" w:rsidRPr="006E3B39">
        <w:rPr>
          <w:rFonts w:eastAsia="Times New Roman" w:cs="Arial"/>
          <w:lang w:eastAsia="en-GB"/>
        </w:rPr>
        <w:t>reluctant</w:t>
      </w:r>
      <w:r w:rsidR="004C1D20" w:rsidRPr="006E3B39">
        <w:rPr>
          <w:rFonts w:eastAsia="Times New Roman" w:cs="Arial"/>
          <w:lang w:eastAsia="en-GB"/>
        </w:rPr>
        <w:t xml:space="preserve"> to talk to her </w:t>
      </w:r>
      <w:r w:rsidR="00BB4EF5" w:rsidRPr="006E3B39">
        <w:rPr>
          <w:rFonts w:eastAsia="Times New Roman" w:cs="Arial"/>
          <w:lang w:eastAsia="en-GB"/>
        </w:rPr>
        <w:t>manager</w:t>
      </w:r>
      <w:r w:rsidR="000F3B11" w:rsidRPr="006E3B39">
        <w:rPr>
          <w:rFonts w:eastAsia="Times New Roman" w:cs="Arial"/>
          <w:lang w:eastAsia="en-GB"/>
        </w:rPr>
        <w:t>.</w:t>
      </w:r>
      <w:r w:rsidR="00BB4EF5" w:rsidRPr="006E3B39">
        <w:rPr>
          <w:rFonts w:eastAsia="Times New Roman" w:cs="Arial"/>
          <w:lang w:eastAsia="en-GB"/>
        </w:rPr>
        <w:t xml:space="preserve"> </w:t>
      </w:r>
      <w:r w:rsidR="000F3B11" w:rsidRPr="006E3B39">
        <w:rPr>
          <w:rFonts w:eastAsia="Times New Roman" w:cs="Arial"/>
          <w:lang w:eastAsia="en-GB"/>
        </w:rPr>
        <w:t>She</w:t>
      </w:r>
      <w:r w:rsidR="004C1D20" w:rsidRPr="006E3B39">
        <w:rPr>
          <w:rFonts w:eastAsia="Times New Roman" w:cs="Arial"/>
          <w:lang w:eastAsia="en-GB"/>
        </w:rPr>
        <w:t xml:space="preserve"> does not know who</w:t>
      </w:r>
      <w:r w:rsidR="00A64B72" w:rsidRPr="006E3B39">
        <w:rPr>
          <w:rFonts w:eastAsia="Times New Roman" w:cs="Arial"/>
          <w:lang w:eastAsia="en-GB"/>
        </w:rPr>
        <w:t xml:space="preserve"> else</w:t>
      </w:r>
      <w:r w:rsidR="004C1D20" w:rsidRPr="006E3B39">
        <w:rPr>
          <w:rFonts w:eastAsia="Times New Roman" w:cs="Arial"/>
          <w:lang w:eastAsia="en-GB"/>
        </w:rPr>
        <w:t xml:space="preserve"> she can talk to about her workload or feelings of anxiety. Two members of </w:t>
      </w:r>
      <w:r w:rsidR="00EB79EF" w:rsidRPr="006E3B39">
        <w:rPr>
          <w:rFonts w:eastAsia="Times New Roman" w:cs="Arial"/>
          <w:lang w:eastAsia="en-GB"/>
        </w:rPr>
        <w:t>Sam</w:t>
      </w:r>
      <w:r w:rsidR="004C1D20" w:rsidRPr="006E3B39">
        <w:rPr>
          <w:rFonts w:eastAsia="Times New Roman" w:cs="Arial"/>
          <w:lang w:eastAsia="en-GB"/>
        </w:rPr>
        <w:t xml:space="preserve">’s team have left recently </w:t>
      </w:r>
      <w:r w:rsidR="00877035" w:rsidRPr="006E3B39">
        <w:rPr>
          <w:rFonts w:eastAsia="Times New Roman" w:cs="Arial"/>
          <w:lang w:eastAsia="en-GB"/>
        </w:rPr>
        <w:t xml:space="preserve">and another </w:t>
      </w:r>
      <w:r w:rsidR="006C3244" w:rsidRPr="006E3B39">
        <w:rPr>
          <w:rFonts w:eastAsia="Times New Roman" w:cs="Arial"/>
          <w:lang w:eastAsia="en-GB"/>
        </w:rPr>
        <w:t xml:space="preserve">is </w:t>
      </w:r>
      <w:r w:rsidR="0038233B" w:rsidRPr="006E3B39">
        <w:rPr>
          <w:rFonts w:eastAsia="Times New Roman" w:cs="Arial"/>
          <w:lang w:eastAsia="en-GB"/>
        </w:rPr>
        <w:t xml:space="preserve">on long-term sick leave. </w:t>
      </w:r>
      <w:r w:rsidR="00EB79EF" w:rsidRPr="006E3B39">
        <w:rPr>
          <w:rFonts w:eastAsia="Times New Roman" w:cs="Arial"/>
          <w:lang w:eastAsia="en-GB"/>
        </w:rPr>
        <w:t>Sam</w:t>
      </w:r>
      <w:r w:rsidR="004C1D20" w:rsidRPr="006E3B39">
        <w:rPr>
          <w:rFonts w:eastAsia="Times New Roman" w:cs="Arial"/>
          <w:lang w:eastAsia="en-GB"/>
        </w:rPr>
        <w:t xml:space="preserve"> is thinking about leaving her job as she is not happy with her workload or the level of support she gets.</w:t>
      </w:r>
    </w:p>
    <w:p w14:paraId="51936DF4" w14:textId="77777777" w:rsidR="00054EED" w:rsidRPr="006E3B39" w:rsidRDefault="00054EED">
      <w:pPr>
        <w:rPr>
          <w:rFonts w:eastAsia="Times New Roman" w:cs="Arial"/>
          <w:u w:val="single"/>
          <w:lang w:eastAsia="en-GB"/>
        </w:rPr>
      </w:pPr>
    </w:p>
    <w:p w14:paraId="632DEA04" w14:textId="71BA83B7" w:rsidR="00FD7D9A" w:rsidRPr="006E3B39" w:rsidRDefault="00EB79EF" w:rsidP="009461FC">
      <w:pPr>
        <w:pStyle w:val="ListParagraph"/>
        <w:spacing w:after="0" w:line="240" w:lineRule="auto"/>
        <w:ind w:left="0"/>
        <w:textAlignment w:val="baseline"/>
        <w:rPr>
          <w:rFonts w:eastAsia="Times New Roman" w:cs="Arial"/>
          <w:u w:val="single"/>
          <w:lang w:eastAsia="en-GB"/>
        </w:rPr>
      </w:pPr>
      <w:r w:rsidRPr="006E3B39">
        <w:rPr>
          <w:rFonts w:eastAsia="Times New Roman" w:cs="Arial"/>
          <w:u w:val="single"/>
          <w:lang w:eastAsia="en-GB"/>
        </w:rPr>
        <w:t>Zayn</w:t>
      </w:r>
      <w:r w:rsidR="00FD7D9A" w:rsidRPr="006E3B39">
        <w:rPr>
          <w:rFonts w:eastAsia="Times New Roman" w:cs="Arial"/>
          <w:u w:val="single"/>
          <w:lang w:eastAsia="en-GB"/>
        </w:rPr>
        <w:t xml:space="preserve"> (</w:t>
      </w:r>
      <w:r w:rsidRPr="006E3B39">
        <w:rPr>
          <w:rFonts w:eastAsia="Times New Roman" w:cs="Arial"/>
          <w:u w:val="single"/>
          <w:lang w:eastAsia="en-GB"/>
        </w:rPr>
        <w:t>Sam</w:t>
      </w:r>
      <w:r w:rsidR="00FD7D9A" w:rsidRPr="006E3B39">
        <w:rPr>
          <w:rFonts w:eastAsia="Times New Roman" w:cs="Arial"/>
          <w:u w:val="single"/>
          <w:lang w:eastAsia="en-GB"/>
        </w:rPr>
        <w:t>’s line manager</w:t>
      </w:r>
      <w:r w:rsidR="003E0816" w:rsidRPr="006E3B39">
        <w:rPr>
          <w:rFonts w:eastAsia="Times New Roman" w:cs="Arial"/>
          <w:u w:val="single"/>
          <w:lang w:eastAsia="en-GB"/>
        </w:rPr>
        <w:t>)</w:t>
      </w:r>
    </w:p>
    <w:p w14:paraId="7A9A878A" w14:textId="4D9BD129" w:rsidR="00FD7D9A" w:rsidRPr="006E3B39" w:rsidRDefault="00EB79EF" w:rsidP="228050E3">
      <w:pPr>
        <w:pStyle w:val="ListParagraph"/>
        <w:spacing w:after="0" w:line="240" w:lineRule="auto"/>
        <w:ind w:left="0"/>
        <w:textAlignment w:val="baseline"/>
        <w:rPr>
          <w:rFonts w:eastAsia="Times New Roman" w:cs="Arial"/>
          <w:lang w:eastAsia="en-GB"/>
        </w:rPr>
      </w:pPr>
      <w:r w:rsidRPr="006E3B39">
        <w:rPr>
          <w:rFonts w:eastAsia="Times New Roman" w:cs="Arial"/>
          <w:lang w:eastAsia="en-GB"/>
        </w:rPr>
        <w:t>Zayn</w:t>
      </w:r>
      <w:r w:rsidR="00FD7D9A" w:rsidRPr="006E3B39">
        <w:rPr>
          <w:rFonts w:eastAsia="Times New Roman" w:cs="Arial"/>
          <w:lang w:eastAsia="en-GB"/>
        </w:rPr>
        <w:t xml:space="preserve"> is the manager of </w:t>
      </w:r>
      <w:r w:rsidRPr="006E3B39">
        <w:rPr>
          <w:rFonts w:eastAsia="Times New Roman" w:cs="Arial"/>
          <w:lang w:eastAsia="en-GB"/>
        </w:rPr>
        <w:t>Sam</w:t>
      </w:r>
      <w:r w:rsidR="00FD7D9A" w:rsidRPr="006E3B39">
        <w:rPr>
          <w:rFonts w:eastAsia="Times New Roman" w:cs="Arial"/>
          <w:lang w:eastAsia="en-GB"/>
        </w:rPr>
        <w:t>’s team</w:t>
      </w:r>
      <w:r w:rsidR="00BD7A0C" w:rsidRPr="006E3B39">
        <w:rPr>
          <w:rFonts w:eastAsia="Times New Roman" w:cs="Arial"/>
          <w:lang w:eastAsia="en-GB"/>
        </w:rPr>
        <w:t xml:space="preserve"> and</w:t>
      </w:r>
      <w:r w:rsidR="008447BE" w:rsidRPr="006E3B39">
        <w:rPr>
          <w:rFonts w:eastAsia="Times New Roman" w:cs="Arial"/>
          <w:lang w:eastAsia="en-GB"/>
        </w:rPr>
        <w:t xml:space="preserve"> </w:t>
      </w:r>
      <w:r w:rsidR="00FD7D9A" w:rsidRPr="006E3B39">
        <w:rPr>
          <w:rFonts w:eastAsia="Times New Roman" w:cs="Arial"/>
          <w:lang w:eastAsia="en-GB"/>
        </w:rPr>
        <w:t>also work</w:t>
      </w:r>
      <w:r w:rsidR="00BD7A0C" w:rsidRPr="006E3B39">
        <w:rPr>
          <w:rFonts w:eastAsia="Times New Roman" w:cs="Arial"/>
          <w:lang w:eastAsia="en-GB"/>
        </w:rPr>
        <w:t>s</w:t>
      </w:r>
      <w:r w:rsidR="00FD7D9A" w:rsidRPr="006E3B39">
        <w:rPr>
          <w:rFonts w:eastAsia="Times New Roman" w:cs="Arial"/>
          <w:lang w:eastAsia="en-GB"/>
        </w:rPr>
        <w:t xml:space="preserve"> </w:t>
      </w:r>
      <w:r w:rsidR="00EE3367" w:rsidRPr="006E3B39">
        <w:rPr>
          <w:rFonts w:eastAsia="Times New Roman" w:cs="Arial"/>
          <w:lang w:eastAsia="en-GB"/>
        </w:rPr>
        <w:t>remotely</w:t>
      </w:r>
      <w:r w:rsidR="00FD7D9A" w:rsidRPr="006E3B39">
        <w:rPr>
          <w:rFonts w:eastAsia="Times New Roman" w:cs="Arial"/>
          <w:lang w:eastAsia="en-GB"/>
        </w:rPr>
        <w:t xml:space="preserve">. This is </w:t>
      </w:r>
      <w:r w:rsidRPr="006E3B39">
        <w:rPr>
          <w:rFonts w:eastAsia="Times New Roman" w:cs="Arial"/>
          <w:lang w:eastAsia="en-GB"/>
        </w:rPr>
        <w:t>Zayn</w:t>
      </w:r>
      <w:r w:rsidR="00FD7D9A" w:rsidRPr="006E3B39">
        <w:rPr>
          <w:rFonts w:eastAsia="Times New Roman" w:cs="Arial"/>
          <w:lang w:eastAsia="en-GB"/>
        </w:rPr>
        <w:t xml:space="preserve">’s first role as a manager and </w:t>
      </w:r>
      <w:r w:rsidR="007D1BFD" w:rsidRPr="006E3B39">
        <w:rPr>
          <w:rFonts w:eastAsia="Times New Roman" w:cs="Arial"/>
          <w:lang w:eastAsia="en-GB"/>
        </w:rPr>
        <w:t xml:space="preserve">they </w:t>
      </w:r>
      <w:r w:rsidR="00FD7D9A" w:rsidRPr="006E3B39">
        <w:rPr>
          <w:rFonts w:eastAsia="Times New Roman" w:cs="Arial"/>
          <w:lang w:eastAsia="en-GB"/>
        </w:rPr>
        <w:t>ha</w:t>
      </w:r>
      <w:r w:rsidR="007D1BFD" w:rsidRPr="006E3B39">
        <w:rPr>
          <w:rFonts w:eastAsia="Times New Roman" w:cs="Arial"/>
          <w:lang w:eastAsia="en-GB"/>
        </w:rPr>
        <w:t>ve</w:t>
      </w:r>
      <w:r w:rsidR="00FD7D9A" w:rsidRPr="006E3B39">
        <w:rPr>
          <w:rFonts w:eastAsia="Times New Roman" w:cs="Arial"/>
          <w:lang w:eastAsia="en-GB"/>
        </w:rPr>
        <w:t xml:space="preserve"> only been doing it for </w:t>
      </w:r>
      <w:r w:rsidR="00EE3367" w:rsidRPr="006E3B39">
        <w:rPr>
          <w:rFonts w:eastAsia="Times New Roman" w:cs="Arial"/>
          <w:lang w:eastAsia="en-GB"/>
        </w:rPr>
        <w:t>six</w:t>
      </w:r>
      <w:r w:rsidR="00FD7D9A" w:rsidRPr="006E3B39">
        <w:rPr>
          <w:rFonts w:eastAsia="Times New Roman" w:cs="Arial"/>
          <w:lang w:eastAsia="en-GB"/>
        </w:rPr>
        <w:t xml:space="preserve"> months. </w:t>
      </w:r>
      <w:r w:rsidR="007D1BFD" w:rsidRPr="006E3B39">
        <w:rPr>
          <w:rFonts w:eastAsia="Times New Roman" w:cs="Arial"/>
          <w:lang w:eastAsia="en-GB"/>
        </w:rPr>
        <w:t>Zayn</w:t>
      </w:r>
      <w:r w:rsidR="00F30123" w:rsidRPr="006E3B39">
        <w:rPr>
          <w:rFonts w:eastAsia="Times New Roman" w:cs="Arial"/>
          <w:lang w:eastAsia="en-GB"/>
        </w:rPr>
        <w:t xml:space="preserve"> </w:t>
      </w:r>
      <w:r w:rsidR="0003402A" w:rsidRPr="006E3B39">
        <w:rPr>
          <w:rFonts w:eastAsia="Times New Roman" w:cs="Arial"/>
          <w:lang w:eastAsia="en-GB"/>
        </w:rPr>
        <w:t xml:space="preserve">has been given an online training course </w:t>
      </w:r>
      <w:r w:rsidR="00D169F4" w:rsidRPr="006E3B39">
        <w:rPr>
          <w:rFonts w:eastAsia="Times New Roman" w:cs="Arial"/>
          <w:lang w:eastAsia="en-GB"/>
        </w:rPr>
        <w:t xml:space="preserve">to complete </w:t>
      </w:r>
      <w:r w:rsidR="0003402A" w:rsidRPr="006E3B39">
        <w:rPr>
          <w:rFonts w:eastAsia="Times New Roman" w:cs="Arial"/>
          <w:lang w:eastAsia="en-GB"/>
        </w:rPr>
        <w:t xml:space="preserve">about how to support </w:t>
      </w:r>
      <w:r w:rsidR="00F30123" w:rsidRPr="006E3B39">
        <w:rPr>
          <w:rFonts w:eastAsia="Times New Roman" w:cs="Arial"/>
          <w:lang w:eastAsia="en-GB"/>
        </w:rPr>
        <w:t xml:space="preserve">their </w:t>
      </w:r>
      <w:r w:rsidR="0003402A" w:rsidRPr="006E3B39">
        <w:rPr>
          <w:rFonts w:eastAsia="Times New Roman" w:cs="Arial"/>
          <w:lang w:eastAsia="en-GB"/>
        </w:rPr>
        <w:t>team’s mental health and wellbeing</w:t>
      </w:r>
      <w:r w:rsidR="00D169F4" w:rsidRPr="006E3B39">
        <w:rPr>
          <w:rFonts w:eastAsia="Times New Roman" w:cs="Arial"/>
          <w:lang w:eastAsia="en-GB"/>
        </w:rPr>
        <w:t>.</w:t>
      </w:r>
      <w:r w:rsidR="0003402A" w:rsidRPr="006E3B39">
        <w:rPr>
          <w:rFonts w:eastAsia="Times New Roman" w:cs="Arial"/>
          <w:lang w:eastAsia="en-GB"/>
        </w:rPr>
        <w:t xml:space="preserve"> </w:t>
      </w:r>
      <w:r w:rsidR="002F0FB5" w:rsidRPr="006E3B39">
        <w:rPr>
          <w:rFonts w:eastAsia="Times New Roman" w:cs="Arial"/>
          <w:lang w:eastAsia="en-GB"/>
        </w:rPr>
        <w:t xml:space="preserve">Zayn </w:t>
      </w:r>
      <w:r w:rsidR="00D169F4" w:rsidRPr="006E3B39">
        <w:rPr>
          <w:rFonts w:eastAsia="Times New Roman" w:cs="Arial"/>
          <w:lang w:eastAsia="en-GB"/>
        </w:rPr>
        <w:t xml:space="preserve">doesn’t feel </w:t>
      </w:r>
      <w:r w:rsidR="007049C7" w:rsidRPr="006E3B39">
        <w:rPr>
          <w:rFonts w:eastAsia="Times New Roman" w:cs="Arial"/>
          <w:lang w:eastAsia="en-GB"/>
        </w:rPr>
        <w:t xml:space="preserve">supporting </w:t>
      </w:r>
      <w:r w:rsidR="00F4585A" w:rsidRPr="006E3B39">
        <w:rPr>
          <w:rFonts w:eastAsia="Times New Roman" w:cs="Arial"/>
          <w:lang w:eastAsia="en-GB"/>
        </w:rPr>
        <w:t>mental health and wellbeing</w:t>
      </w:r>
      <w:r w:rsidR="00B20B98" w:rsidRPr="006E3B39">
        <w:rPr>
          <w:rFonts w:eastAsia="Times New Roman" w:cs="Arial"/>
          <w:lang w:eastAsia="en-GB"/>
        </w:rPr>
        <w:t xml:space="preserve"> is an important part of </w:t>
      </w:r>
      <w:r w:rsidR="002F0FB5" w:rsidRPr="006E3B39">
        <w:rPr>
          <w:rFonts w:eastAsia="Times New Roman" w:cs="Arial"/>
          <w:lang w:eastAsia="en-GB"/>
        </w:rPr>
        <w:t xml:space="preserve">their </w:t>
      </w:r>
      <w:r w:rsidR="00B20B98" w:rsidRPr="006E3B39">
        <w:rPr>
          <w:rFonts w:eastAsia="Times New Roman" w:cs="Arial"/>
          <w:lang w:eastAsia="en-GB"/>
        </w:rPr>
        <w:t xml:space="preserve">role, </w:t>
      </w:r>
      <w:r w:rsidR="0003402A" w:rsidRPr="006E3B39">
        <w:rPr>
          <w:rFonts w:eastAsia="Times New Roman" w:cs="Arial"/>
          <w:lang w:eastAsia="en-GB"/>
        </w:rPr>
        <w:t xml:space="preserve">so has not yet completed </w:t>
      </w:r>
      <w:r w:rsidR="00F4585A" w:rsidRPr="006E3B39">
        <w:rPr>
          <w:rFonts w:eastAsia="Times New Roman" w:cs="Arial"/>
          <w:lang w:eastAsia="en-GB"/>
        </w:rPr>
        <w:t>the t</w:t>
      </w:r>
      <w:r w:rsidR="005E5D07" w:rsidRPr="006E3B39">
        <w:rPr>
          <w:rFonts w:eastAsia="Times New Roman" w:cs="Arial"/>
          <w:lang w:eastAsia="en-GB"/>
        </w:rPr>
        <w:t>raining</w:t>
      </w:r>
      <w:r w:rsidR="0003402A" w:rsidRPr="006E3B39">
        <w:rPr>
          <w:rFonts w:eastAsia="Times New Roman" w:cs="Arial"/>
          <w:lang w:eastAsia="en-GB"/>
        </w:rPr>
        <w:t>.</w:t>
      </w:r>
      <w:r w:rsidR="003E755E" w:rsidRPr="006E3B39">
        <w:rPr>
          <w:rFonts w:eastAsia="Times New Roman" w:cs="Arial"/>
          <w:lang w:eastAsia="en-GB"/>
        </w:rPr>
        <w:t xml:space="preserve"> </w:t>
      </w:r>
      <w:r w:rsidR="00D82A60" w:rsidRPr="006E3B39">
        <w:rPr>
          <w:rFonts w:eastAsia="Times New Roman" w:cs="Arial"/>
          <w:lang w:eastAsia="en-GB"/>
        </w:rPr>
        <w:t>Zayn</w:t>
      </w:r>
      <w:r w:rsidR="002F0FB5" w:rsidRPr="006E3B39">
        <w:rPr>
          <w:rFonts w:eastAsia="Times New Roman" w:cs="Arial"/>
          <w:lang w:eastAsia="en-GB"/>
        </w:rPr>
        <w:t xml:space="preserve"> </w:t>
      </w:r>
      <w:r w:rsidR="00E24A3A" w:rsidRPr="006E3B39">
        <w:rPr>
          <w:rFonts w:eastAsia="Times New Roman" w:cs="Arial"/>
          <w:lang w:eastAsia="en-GB"/>
        </w:rPr>
        <w:t>know</w:t>
      </w:r>
      <w:r w:rsidR="00B05F98" w:rsidRPr="006E3B39">
        <w:rPr>
          <w:rFonts w:eastAsia="Times New Roman" w:cs="Arial"/>
          <w:lang w:eastAsia="en-GB"/>
        </w:rPr>
        <w:t>s</w:t>
      </w:r>
      <w:r w:rsidR="00E24A3A" w:rsidRPr="006E3B39">
        <w:rPr>
          <w:rFonts w:eastAsia="Times New Roman" w:cs="Arial"/>
          <w:lang w:eastAsia="en-GB"/>
        </w:rPr>
        <w:t xml:space="preserve"> that other</w:t>
      </w:r>
      <w:r w:rsidR="00BB3D3D" w:rsidRPr="006E3B39">
        <w:rPr>
          <w:rFonts w:eastAsia="Times New Roman" w:cs="Arial"/>
          <w:lang w:eastAsia="en-GB"/>
        </w:rPr>
        <w:t xml:space="preserve"> </w:t>
      </w:r>
      <w:r w:rsidR="00A22B53" w:rsidRPr="006E3B39">
        <w:rPr>
          <w:rFonts w:eastAsia="Times New Roman" w:cs="Arial"/>
          <w:lang w:eastAsia="en-GB"/>
        </w:rPr>
        <w:t>manage</w:t>
      </w:r>
      <w:r w:rsidR="007A1E49" w:rsidRPr="006E3B39">
        <w:rPr>
          <w:rFonts w:eastAsia="Times New Roman" w:cs="Arial"/>
          <w:lang w:eastAsia="en-GB"/>
        </w:rPr>
        <w:t xml:space="preserve">rs </w:t>
      </w:r>
      <w:r w:rsidR="00E24A3A" w:rsidRPr="006E3B39">
        <w:rPr>
          <w:rFonts w:eastAsia="Times New Roman" w:cs="Arial"/>
          <w:lang w:eastAsia="en-GB"/>
        </w:rPr>
        <w:t xml:space="preserve">in the </w:t>
      </w:r>
      <w:r w:rsidR="007A1E49" w:rsidRPr="006E3B39">
        <w:rPr>
          <w:rFonts w:eastAsia="Times New Roman" w:cs="Arial"/>
          <w:lang w:eastAsia="en-GB"/>
        </w:rPr>
        <w:t>organisation</w:t>
      </w:r>
      <w:r w:rsidR="00E24A3A" w:rsidRPr="006E3B39">
        <w:rPr>
          <w:rFonts w:eastAsia="Times New Roman" w:cs="Arial"/>
          <w:lang w:eastAsia="en-GB"/>
        </w:rPr>
        <w:t xml:space="preserve"> </w:t>
      </w:r>
      <w:r w:rsidR="00A86023" w:rsidRPr="006E3B39">
        <w:rPr>
          <w:rFonts w:eastAsia="Times New Roman" w:cs="Arial"/>
          <w:lang w:eastAsia="en-GB"/>
        </w:rPr>
        <w:t>have</w:t>
      </w:r>
      <w:r w:rsidR="007A1E49" w:rsidRPr="006E3B39">
        <w:rPr>
          <w:rFonts w:eastAsia="Times New Roman" w:cs="Arial"/>
          <w:lang w:eastAsia="en-GB"/>
        </w:rPr>
        <w:t>n’t</w:t>
      </w:r>
      <w:r w:rsidR="00A86023" w:rsidRPr="006E3B39">
        <w:rPr>
          <w:rFonts w:eastAsia="Times New Roman" w:cs="Arial"/>
          <w:lang w:eastAsia="en-GB"/>
        </w:rPr>
        <w:t xml:space="preserve"> completed </w:t>
      </w:r>
      <w:r w:rsidR="00360070" w:rsidRPr="006E3B39">
        <w:rPr>
          <w:rFonts w:eastAsia="Times New Roman" w:cs="Arial"/>
          <w:lang w:eastAsia="en-GB"/>
        </w:rPr>
        <w:t>the training</w:t>
      </w:r>
      <w:r w:rsidR="00A86023" w:rsidRPr="006E3B39">
        <w:rPr>
          <w:rFonts w:eastAsia="Times New Roman" w:cs="Arial"/>
          <w:lang w:eastAsia="en-GB"/>
        </w:rPr>
        <w:t xml:space="preserve"> either.</w:t>
      </w:r>
    </w:p>
    <w:p w14:paraId="2639D50E" w14:textId="77777777" w:rsidR="00FD7D9A" w:rsidRPr="006E3B39" w:rsidRDefault="00FD7D9A" w:rsidP="001E645B">
      <w:pPr>
        <w:spacing w:after="0" w:line="240" w:lineRule="auto"/>
        <w:textAlignment w:val="baseline"/>
        <w:rPr>
          <w:rFonts w:eastAsia="Times New Roman" w:cs="Arial"/>
          <w:lang w:eastAsia="en-GB"/>
        </w:rPr>
      </w:pPr>
    </w:p>
    <w:p w14:paraId="6D58AAF2" w14:textId="0AAA2244" w:rsidR="00A2420C" w:rsidRPr="006E3B39" w:rsidRDefault="00A2420C" w:rsidP="228050E3">
      <w:pPr>
        <w:pStyle w:val="ListParagraph"/>
        <w:spacing w:after="0" w:line="240" w:lineRule="auto"/>
        <w:ind w:left="0"/>
        <w:textAlignment w:val="baseline"/>
        <w:rPr>
          <w:rFonts w:eastAsia="Times New Roman" w:cs="Arial"/>
          <w:b/>
          <w:bCs/>
          <w:lang w:eastAsia="en-GB"/>
        </w:rPr>
      </w:pPr>
      <w:r w:rsidRPr="006E3B39">
        <w:rPr>
          <w:rFonts w:eastAsia="Times New Roman" w:cs="Arial"/>
          <w:b/>
          <w:bCs/>
          <w:lang w:eastAsia="en-GB"/>
        </w:rPr>
        <w:t xml:space="preserve">Results from </w:t>
      </w:r>
      <w:r w:rsidR="001C2F97" w:rsidRPr="006E3B39">
        <w:rPr>
          <w:rFonts w:eastAsia="Times New Roman" w:cs="Arial"/>
          <w:b/>
          <w:bCs/>
          <w:lang w:eastAsia="en-GB"/>
        </w:rPr>
        <w:t xml:space="preserve">a previous </w:t>
      </w:r>
      <w:r w:rsidRPr="006E3B39">
        <w:rPr>
          <w:rFonts w:eastAsia="Times New Roman" w:cs="Arial"/>
          <w:b/>
          <w:bCs/>
          <w:lang w:eastAsia="en-GB"/>
        </w:rPr>
        <w:t>wellbeing survey</w:t>
      </w:r>
    </w:p>
    <w:p w14:paraId="4E2F487A" w14:textId="64DCF873" w:rsidR="00340CB9" w:rsidRPr="006E3B39" w:rsidRDefault="00340CB9" w:rsidP="00615513">
      <w:pPr>
        <w:pStyle w:val="ListParagraph"/>
        <w:numPr>
          <w:ilvl w:val="0"/>
          <w:numId w:val="3"/>
        </w:numPr>
        <w:spacing w:after="0" w:line="240" w:lineRule="auto"/>
        <w:textAlignment w:val="baseline"/>
        <w:rPr>
          <w:rFonts w:eastAsia="Times New Roman" w:cs="Arial"/>
          <w:lang w:eastAsia="en-GB"/>
        </w:rPr>
      </w:pPr>
      <w:r w:rsidRPr="006E3B39">
        <w:rPr>
          <w:rFonts w:eastAsia="Times New Roman" w:cs="Arial"/>
          <w:lang w:eastAsia="en-GB"/>
        </w:rPr>
        <w:t xml:space="preserve">62% of </w:t>
      </w:r>
      <w:r w:rsidR="00C7404B" w:rsidRPr="006E3B39">
        <w:rPr>
          <w:rFonts w:eastAsia="Times New Roman" w:cs="Arial"/>
          <w:lang w:eastAsia="en-GB"/>
        </w:rPr>
        <w:t>employees</w:t>
      </w:r>
      <w:r w:rsidR="00963D09" w:rsidRPr="006E3B39">
        <w:rPr>
          <w:rFonts w:eastAsia="Times New Roman" w:cs="Arial"/>
          <w:lang w:eastAsia="en-GB"/>
        </w:rPr>
        <w:t xml:space="preserve"> </w:t>
      </w:r>
      <w:r w:rsidRPr="006E3B39">
        <w:rPr>
          <w:rFonts w:eastAsia="Times New Roman" w:cs="Arial"/>
          <w:lang w:eastAsia="en-GB"/>
        </w:rPr>
        <w:t xml:space="preserve">reported feelings of stress </w:t>
      </w:r>
      <w:r w:rsidR="00860924" w:rsidRPr="006E3B39">
        <w:rPr>
          <w:rFonts w:eastAsia="Times New Roman" w:cs="Arial"/>
          <w:lang w:eastAsia="en-GB"/>
        </w:rPr>
        <w:t>because of</w:t>
      </w:r>
      <w:r w:rsidRPr="006E3B39">
        <w:rPr>
          <w:rFonts w:eastAsia="Times New Roman" w:cs="Arial"/>
          <w:lang w:eastAsia="en-GB"/>
        </w:rPr>
        <w:t xml:space="preserve"> high workloads</w:t>
      </w:r>
      <w:r w:rsidR="006F39B5" w:rsidRPr="006E3B39">
        <w:rPr>
          <w:rFonts w:eastAsia="Times New Roman" w:cs="Arial"/>
          <w:lang w:eastAsia="en-GB"/>
        </w:rPr>
        <w:t>.</w:t>
      </w:r>
    </w:p>
    <w:p w14:paraId="6BA19C56" w14:textId="641146A4" w:rsidR="002301E9" w:rsidRPr="006E3B39" w:rsidRDefault="002301E9" w:rsidP="00615513">
      <w:pPr>
        <w:pStyle w:val="ListParagraph"/>
        <w:numPr>
          <w:ilvl w:val="0"/>
          <w:numId w:val="3"/>
        </w:numPr>
        <w:spacing w:after="0" w:line="240" w:lineRule="auto"/>
        <w:textAlignment w:val="baseline"/>
        <w:rPr>
          <w:rFonts w:eastAsia="Times New Roman" w:cs="Arial"/>
          <w:lang w:eastAsia="en-GB"/>
        </w:rPr>
      </w:pPr>
      <w:r w:rsidRPr="006E3B39">
        <w:rPr>
          <w:rFonts w:eastAsia="Times New Roman" w:cs="Arial"/>
          <w:lang w:eastAsia="en-GB"/>
        </w:rPr>
        <w:t xml:space="preserve">42% of </w:t>
      </w:r>
      <w:r w:rsidR="00DA3C44" w:rsidRPr="006E3B39">
        <w:rPr>
          <w:rFonts w:eastAsia="Times New Roman" w:cs="Arial"/>
          <w:lang w:eastAsia="en-GB"/>
        </w:rPr>
        <w:t>employees</w:t>
      </w:r>
      <w:r w:rsidR="00963D09" w:rsidRPr="006E3B39">
        <w:rPr>
          <w:rFonts w:eastAsia="Times New Roman" w:cs="Arial"/>
          <w:lang w:eastAsia="en-GB"/>
        </w:rPr>
        <w:t xml:space="preserve"> </w:t>
      </w:r>
      <w:r w:rsidRPr="006E3B39">
        <w:rPr>
          <w:rFonts w:eastAsia="Times New Roman" w:cs="Arial"/>
          <w:lang w:eastAsia="en-GB"/>
        </w:rPr>
        <w:t xml:space="preserve">feel the management </w:t>
      </w:r>
      <w:r w:rsidR="001C5678" w:rsidRPr="006E3B39">
        <w:rPr>
          <w:rFonts w:eastAsia="Times New Roman" w:cs="Arial"/>
          <w:lang w:eastAsia="en-GB"/>
        </w:rPr>
        <w:t xml:space="preserve">do not </w:t>
      </w:r>
      <w:r w:rsidR="001E5389" w:rsidRPr="006E3B39">
        <w:rPr>
          <w:rFonts w:eastAsia="Times New Roman" w:cs="Arial"/>
          <w:lang w:eastAsia="en-GB"/>
        </w:rPr>
        <w:t>care about</w:t>
      </w:r>
      <w:r w:rsidRPr="006E3B39">
        <w:rPr>
          <w:rFonts w:eastAsia="Times New Roman" w:cs="Arial"/>
          <w:lang w:eastAsia="en-GB"/>
        </w:rPr>
        <w:t xml:space="preserve"> the impact of workload on employee mental health</w:t>
      </w:r>
      <w:r w:rsidR="00E5152A" w:rsidRPr="006E3B39">
        <w:rPr>
          <w:rFonts w:eastAsia="Times New Roman" w:cs="Arial"/>
          <w:lang w:eastAsia="en-GB"/>
        </w:rPr>
        <w:t xml:space="preserve"> and wellbeing</w:t>
      </w:r>
      <w:r w:rsidR="00E27480" w:rsidRPr="006E3B39">
        <w:rPr>
          <w:rFonts w:eastAsia="Times New Roman" w:cs="Arial"/>
          <w:lang w:eastAsia="en-GB"/>
        </w:rPr>
        <w:t xml:space="preserve"> and are more </w:t>
      </w:r>
      <w:r w:rsidRPr="006E3B39">
        <w:rPr>
          <w:rFonts w:eastAsia="Times New Roman" w:cs="Arial"/>
          <w:lang w:eastAsia="en-GB"/>
        </w:rPr>
        <w:t>interested in meeting targets</w:t>
      </w:r>
      <w:r w:rsidR="006F39B5" w:rsidRPr="006E3B39">
        <w:rPr>
          <w:rFonts w:eastAsia="Times New Roman" w:cs="Arial"/>
          <w:lang w:eastAsia="en-GB"/>
        </w:rPr>
        <w:t>.</w:t>
      </w:r>
    </w:p>
    <w:p w14:paraId="256CECBC" w14:textId="41B1BA1E" w:rsidR="009461C7" w:rsidRPr="006E3B39" w:rsidRDefault="00340CB9" w:rsidP="00615513">
      <w:pPr>
        <w:pStyle w:val="ListParagraph"/>
        <w:numPr>
          <w:ilvl w:val="0"/>
          <w:numId w:val="3"/>
        </w:numPr>
        <w:spacing w:after="0" w:line="240" w:lineRule="auto"/>
        <w:textAlignment w:val="baseline"/>
        <w:rPr>
          <w:rFonts w:eastAsia="Times New Roman" w:cs="Arial"/>
          <w:lang w:eastAsia="en-GB"/>
        </w:rPr>
      </w:pPr>
      <w:r w:rsidRPr="006E3B39">
        <w:rPr>
          <w:rFonts w:eastAsia="Times New Roman" w:cs="Arial"/>
          <w:lang w:eastAsia="en-GB"/>
        </w:rPr>
        <w:t xml:space="preserve">34% of </w:t>
      </w:r>
      <w:r w:rsidR="00DA3C44" w:rsidRPr="006E3B39">
        <w:rPr>
          <w:rFonts w:eastAsia="Times New Roman" w:cs="Arial"/>
          <w:lang w:eastAsia="en-GB"/>
        </w:rPr>
        <w:t>employees</w:t>
      </w:r>
      <w:r w:rsidR="00963D09" w:rsidRPr="006E3B39">
        <w:rPr>
          <w:rFonts w:eastAsia="Times New Roman" w:cs="Arial"/>
          <w:lang w:eastAsia="en-GB"/>
        </w:rPr>
        <w:t xml:space="preserve"> </w:t>
      </w:r>
      <w:r w:rsidRPr="006E3B39">
        <w:rPr>
          <w:rFonts w:eastAsia="Times New Roman" w:cs="Arial"/>
          <w:lang w:eastAsia="en-GB"/>
        </w:rPr>
        <w:t xml:space="preserve">do not feel </w:t>
      </w:r>
      <w:r w:rsidR="002301E9" w:rsidRPr="006E3B39">
        <w:rPr>
          <w:rFonts w:eastAsia="Times New Roman" w:cs="Arial"/>
          <w:lang w:eastAsia="en-GB"/>
        </w:rPr>
        <w:t xml:space="preserve">listened to or </w:t>
      </w:r>
      <w:r w:rsidRPr="006E3B39">
        <w:rPr>
          <w:rFonts w:eastAsia="Times New Roman" w:cs="Arial"/>
          <w:lang w:eastAsia="en-GB"/>
        </w:rPr>
        <w:t>supported by their managers</w:t>
      </w:r>
      <w:r w:rsidR="006F39B5" w:rsidRPr="006E3B39">
        <w:rPr>
          <w:rFonts w:eastAsia="Times New Roman" w:cs="Arial"/>
          <w:lang w:eastAsia="en-GB"/>
        </w:rPr>
        <w:t>.</w:t>
      </w:r>
    </w:p>
    <w:p w14:paraId="6D47BBC6" w14:textId="10896E4E" w:rsidR="009B3BB3" w:rsidRPr="006E3B39" w:rsidRDefault="009B3BB3" w:rsidP="00615513">
      <w:pPr>
        <w:pStyle w:val="ListParagraph"/>
        <w:numPr>
          <w:ilvl w:val="0"/>
          <w:numId w:val="3"/>
        </w:numPr>
        <w:spacing w:after="0" w:line="240" w:lineRule="auto"/>
        <w:textAlignment w:val="baseline"/>
        <w:rPr>
          <w:rFonts w:eastAsia="Times New Roman" w:cs="Arial"/>
          <w:lang w:eastAsia="en-GB"/>
        </w:rPr>
      </w:pPr>
      <w:r w:rsidRPr="006E3B39">
        <w:rPr>
          <w:rFonts w:eastAsia="Times New Roman" w:cs="Arial"/>
          <w:lang w:eastAsia="en-GB"/>
        </w:rPr>
        <w:t xml:space="preserve">60% of </w:t>
      </w:r>
      <w:r w:rsidR="00DA3C44" w:rsidRPr="006E3B39">
        <w:rPr>
          <w:rFonts w:eastAsia="Times New Roman" w:cs="Arial"/>
          <w:lang w:eastAsia="en-GB"/>
        </w:rPr>
        <w:t>employees</w:t>
      </w:r>
      <w:r w:rsidRPr="006E3B39">
        <w:rPr>
          <w:rFonts w:eastAsia="Times New Roman" w:cs="Arial"/>
          <w:lang w:eastAsia="en-GB"/>
        </w:rPr>
        <w:t xml:space="preserve"> reported financial worries as an external factor that concerns them.</w:t>
      </w:r>
    </w:p>
    <w:p w14:paraId="498AADF1" w14:textId="77777777" w:rsidR="009461C7" w:rsidRPr="006E3B39" w:rsidRDefault="009461C7" w:rsidP="009461C7">
      <w:pPr>
        <w:spacing w:after="0" w:line="240" w:lineRule="auto"/>
        <w:textAlignment w:val="baseline"/>
      </w:pPr>
    </w:p>
    <w:p w14:paraId="2DB5EFC6" w14:textId="3D6E3F99" w:rsidR="00901CDF" w:rsidRPr="006E3B39" w:rsidRDefault="00901CDF" w:rsidP="009461C7">
      <w:pPr>
        <w:spacing w:after="0" w:line="240" w:lineRule="auto"/>
        <w:textAlignment w:val="baseline"/>
        <w:rPr>
          <w:rFonts w:eastAsia="Times New Roman" w:cs="Arial"/>
          <w:lang w:eastAsia="en-GB"/>
        </w:rPr>
      </w:pPr>
      <w:r w:rsidRPr="006E3B39">
        <w:br w:type="page"/>
      </w:r>
    </w:p>
    <w:p w14:paraId="424D024F" w14:textId="2DD9C951" w:rsidR="003E1BA1" w:rsidRPr="006E3B39" w:rsidRDefault="003E1BA1" w:rsidP="00510CC1">
      <w:pPr>
        <w:pStyle w:val="Heading2"/>
        <w:rPr>
          <w:lang w:eastAsia="en-GB"/>
        </w:rPr>
      </w:pPr>
      <w:bookmarkStart w:id="13" w:name="_Toc192861790"/>
      <w:r w:rsidRPr="006E3B39">
        <w:rPr>
          <w:lang w:eastAsia="en-GB"/>
        </w:rPr>
        <w:lastRenderedPageBreak/>
        <w:t>Task 1</w:t>
      </w:r>
      <w:r w:rsidR="0067029F" w:rsidRPr="006E3B39">
        <w:rPr>
          <w:lang w:eastAsia="en-GB"/>
        </w:rPr>
        <w:t>a</w:t>
      </w:r>
      <w:bookmarkEnd w:id="13"/>
    </w:p>
    <w:p w14:paraId="75EFF037" w14:textId="77777777" w:rsidR="00C73775" w:rsidRPr="006E3B39" w:rsidRDefault="00C73775" w:rsidP="008C1F70">
      <w:pPr>
        <w:rPr>
          <w:b/>
          <w:bCs/>
        </w:rPr>
      </w:pPr>
      <w:r w:rsidRPr="006E3B39">
        <w:rPr>
          <w:b/>
          <w:bCs/>
        </w:rPr>
        <w:t>Supporting mental health and wellbeing at work</w:t>
      </w:r>
    </w:p>
    <w:p w14:paraId="25765B08" w14:textId="6BE53CF9" w:rsidR="00892644" w:rsidRPr="006E3B39" w:rsidRDefault="003E1BA1" w:rsidP="003E1BA1">
      <w:pPr>
        <w:spacing w:after="0" w:line="240" w:lineRule="auto"/>
        <w:textAlignment w:val="baseline"/>
        <w:rPr>
          <w:rFonts w:eastAsia="Times New Roman" w:cs="Arial"/>
          <w:lang w:eastAsia="en-GB"/>
        </w:rPr>
      </w:pPr>
      <w:r w:rsidRPr="006E3B39">
        <w:rPr>
          <w:rFonts w:eastAsia="Times New Roman" w:cs="Arial"/>
          <w:lang w:eastAsia="en-GB"/>
        </w:rPr>
        <w:t>Topic Area</w:t>
      </w:r>
      <w:r w:rsidR="00CA4B7D" w:rsidRPr="006E3B39">
        <w:rPr>
          <w:rFonts w:eastAsia="Times New Roman" w:cs="Arial"/>
          <w:lang w:eastAsia="en-GB"/>
        </w:rPr>
        <w:t>s</w:t>
      </w:r>
      <w:r w:rsidRPr="006E3B39">
        <w:rPr>
          <w:rFonts w:eastAsia="Times New Roman" w:cs="Arial"/>
          <w:lang w:eastAsia="en-GB"/>
        </w:rPr>
        <w:t xml:space="preserve"> 1</w:t>
      </w:r>
      <w:r w:rsidR="00CA4B7D" w:rsidRPr="006E3B39">
        <w:rPr>
          <w:rFonts w:eastAsia="Times New Roman" w:cs="Arial"/>
          <w:lang w:eastAsia="en-GB"/>
        </w:rPr>
        <w:t xml:space="preserve"> and 2 are</w:t>
      </w:r>
      <w:r w:rsidRPr="006E3B39">
        <w:rPr>
          <w:rFonts w:eastAsia="Times New Roman" w:cs="Arial"/>
          <w:lang w:eastAsia="en-GB"/>
        </w:rPr>
        <w:t xml:space="preserve"> assessed in this task</w:t>
      </w:r>
      <w:r w:rsidR="00E66A30" w:rsidRPr="006E3B39">
        <w:rPr>
          <w:rFonts w:eastAsia="Times New Roman" w:cs="Arial"/>
          <w:lang w:eastAsia="en-GB"/>
        </w:rPr>
        <w:t>.</w:t>
      </w:r>
    </w:p>
    <w:p w14:paraId="0F8737B3" w14:textId="77777777" w:rsidR="002E658A" w:rsidRPr="006E3B39" w:rsidRDefault="002E658A" w:rsidP="003E1BA1">
      <w:pPr>
        <w:spacing w:after="0" w:line="240" w:lineRule="auto"/>
        <w:textAlignment w:val="baseline"/>
        <w:rPr>
          <w:rFonts w:eastAsia="Times New Roman" w:cs="Arial"/>
          <w:lang w:eastAsia="en-GB"/>
        </w:rPr>
      </w:pPr>
    </w:p>
    <w:p w14:paraId="3F7FF3E4" w14:textId="7E0863E7" w:rsidR="002E658A" w:rsidRPr="006E3B39" w:rsidRDefault="003E1BA1" w:rsidP="002E658A">
      <w:pPr>
        <w:ind w:left="426" w:hanging="426"/>
        <w:rPr>
          <w:rFonts w:eastAsia="Calibri"/>
          <w:b/>
          <w:bCs/>
        </w:rPr>
      </w:pPr>
      <w:r w:rsidRPr="006E3B39">
        <w:rPr>
          <w:rFonts w:eastAsia="Calibri"/>
          <w:b/>
          <w:bCs/>
        </w:rPr>
        <w:t>The task is:</w:t>
      </w:r>
    </w:p>
    <w:p w14:paraId="35BD1692" w14:textId="13425447" w:rsidR="009C4003" w:rsidRPr="006E3B39" w:rsidRDefault="009C4003" w:rsidP="00615513">
      <w:pPr>
        <w:pStyle w:val="ListParagraph"/>
        <w:numPr>
          <w:ilvl w:val="0"/>
          <w:numId w:val="11"/>
        </w:numPr>
        <w:spacing w:after="0" w:line="240" w:lineRule="auto"/>
        <w:ind w:left="425" w:hanging="425"/>
        <w:textAlignment w:val="baseline"/>
        <w:rPr>
          <w:rFonts w:eastAsia="Times New Roman" w:cs="Arial"/>
          <w:lang w:eastAsia="en-GB"/>
        </w:rPr>
      </w:pPr>
      <w:r w:rsidRPr="006E3B39">
        <w:rPr>
          <w:rFonts w:eastAsia="Times New Roman" w:cs="Arial"/>
          <w:lang w:eastAsia="en-GB"/>
        </w:rPr>
        <w:t>S</w:t>
      </w:r>
      <w:r w:rsidR="00BD4412" w:rsidRPr="006E3B39">
        <w:rPr>
          <w:rFonts w:eastAsia="Times New Roman" w:cs="Arial"/>
          <w:lang w:eastAsia="en-GB"/>
        </w:rPr>
        <w:t>ummarise the issues affecting the mental health and wellbeing of employees at the organisation.</w:t>
      </w:r>
    </w:p>
    <w:p w14:paraId="3156EC08" w14:textId="590679AE" w:rsidR="00892644" w:rsidRPr="006E3B39" w:rsidRDefault="51FB0162" w:rsidP="00615513">
      <w:pPr>
        <w:pStyle w:val="ListParagraph"/>
        <w:numPr>
          <w:ilvl w:val="0"/>
          <w:numId w:val="11"/>
        </w:numPr>
        <w:spacing w:after="0" w:line="240" w:lineRule="auto"/>
        <w:ind w:left="425" w:hanging="425"/>
        <w:textAlignment w:val="baseline"/>
        <w:rPr>
          <w:rFonts w:eastAsia="Times New Roman" w:cs="Arial"/>
          <w:lang w:eastAsia="en-GB"/>
        </w:rPr>
      </w:pPr>
      <w:r w:rsidRPr="006E3B39">
        <w:rPr>
          <w:rFonts w:eastAsia="Times New Roman" w:cs="Arial"/>
          <w:lang w:eastAsia="en-GB"/>
        </w:rPr>
        <w:t>I</w:t>
      </w:r>
      <w:r w:rsidR="6000F72F" w:rsidRPr="006E3B39">
        <w:rPr>
          <w:rFonts w:eastAsia="Times New Roman" w:cs="Arial"/>
          <w:lang w:eastAsia="en-GB"/>
        </w:rPr>
        <w:t>dentify how the</w:t>
      </w:r>
      <w:r w:rsidR="1FFE06B0" w:rsidRPr="006E3B39">
        <w:rPr>
          <w:rFonts w:eastAsia="Times New Roman" w:cs="Arial"/>
          <w:lang w:eastAsia="en-GB"/>
        </w:rPr>
        <w:t xml:space="preserve"> structure and running of </w:t>
      </w:r>
      <w:r w:rsidR="6000F72F" w:rsidRPr="006E3B39">
        <w:rPr>
          <w:rFonts w:eastAsia="Times New Roman" w:cs="Arial"/>
          <w:lang w:eastAsia="en-GB"/>
        </w:rPr>
        <w:t xml:space="preserve">the organisation impacts </w:t>
      </w:r>
      <w:r w:rsidR="009C4003" w:rsidRPr="006E3B39">
        <w:rPr>
          <w:rFonts w:eastAsia="Times New Roman" w:cs="Arial"/>
          <w:lang w:eastAsia="en-GB"/>
        </w:rPr>
        <w:t xml:space="preserve">on </w:t>
      </w:r>
      <w:r w:rsidR="6000F72F" w:rsidRPr="006E3B39">
        <w:rPr>
          <w:rFonts w:eastAsia="Times New Roman" w:cs="Arial"/>
          <w:lang w:eastAsia="en-GB"/>
        </w:rPr>
        <w:t>employees’ mental health and wellbeing</w:t>
      </w:r>
      <w:r w:rsidR="2B1CD231" w:rsidRPr="006E3B39">
        <w:rPr>
          <w:rFonts w:eastAsia="Times New Roman" w:cs="Arial"/>
          <w:lang w:eastAsia="en-GB"/>
        </w:rPr>
        <w:t>.</w:t>
      </w:r>
    </w:p>
    <w:p w14:paraId="49092021" w14:textId="5DDCE23B" w:rsidR="006D4EB3" w:rsidRPr="006E3B39" w:rsidRDefault="009C4003" w:rsidP="00615513">
      <w:pPr>
        <w:pStyle w:val="ListParagraph"/>
        <w:numPr>
          <w:ilvl w:val="0"/>
          <w:numId w:val="11"/>
        </w:numPr>
        <w:spacing w:after="0" w:line="240" w:lineRule="auto"/>
        <w:ind w:left="425" w:hanging="425"/>
        <w:textAlignment w:val="baseline"/>
        <w:rPr>
          <w:rFonts w:eastAsia="Times New Roman" w:cs="Arial"/>
          <w:lang w:eastAsia="en-GB"/>
        </w:rPr>
      </w:pPr>
      <w:r w:rsidRPr="006E3B39">
        <w:rPr>
          <w:rFonts w:eastAsia="Times New Roman" w:cs="Arial"/>
          <w:lang w:eastAsia="en-GB"/>
        </w:rPr>
        <w:t>C</w:t>
      </w:r>
      <w:r w:rsidR="00BD4412" w:rsidRPr="006E3B39">
        <w:rPr>
          <w:rFonts w:eastAsia="Times New Roman" w:cs="Arial"/>
          <w:lang w:eastAsia="en-GB"/>
        </w:rPr>
        <w:t>reate a mental health at work plan based on the principles of good practice to recommend improvements.</w:t>
      </w:r>
      <w:r w:rsidR="006D4EB3" w:rsidRPr="006E3B39">
        <w:rPr>
          <w:rFonts w:eastAsia="Times New Roman" w:cs="Arial"/>
          <w:lang w:eastAsia="en-GB"/>
        </w:rPr>
        <w:t xml:space="preserve"> </w:t>
      </w:r>
      <w:r w:rsidR="008927B0" w:rsidRPr="006E3B39">
        <w:rPr>
          <w:rFonts w:eastAsia="Times New Roman" w:cs="Arial"/>
          <w:lang w:eastAsia="en-GB"/>
        </w:rPr>
        <w:t xml:space="preserve">For the section </w:t>
      </w:r>
      <w:r w:rsidR="00C86794" w:rsidRPr="006E3B39">
        <w:rPr>
          <w:rFonts w:eastAsia="Times New Roman" w:cs="Arial"/>
          <w:lang w:eastAsia="en-GB"/>
        </w:rPr>
        <w:t xml:space="preserve">of your plan that covers </w:t>
      </w:r>
      <w:r w:rsidR="00C86794" w:rsidRPr="006E3B39">
        <w:rPr>
          <w:rFonts w:eastAsia="Times New Roman" w:cs="Arial"/>
          <w:b/>
          <w:bCs/>
          <w:lang w:eastAsia="en-GB"/>
        </w:rPr>
        <w:t>M4</w:t>
      </w:r>
      <w:r w:rsidR="000A5C60" w:rsidRPr="006E3B39">
        <w:rPr>
          <w:rFonts w:eastAsia="Times New Roman" w:cs="Arial"/>
          <w:lang w:eastAsia="en-GB"/>
        </w:rPr>
        <w:t>,</w:t>
      </w:r>
      <w:r w:rsidR="00C86794" w:rsidRPr="006E3B39">
        <w:rPr>
          <w:rFonts w:eastAsia="Times New Roman" w:cs="Arial"/>
          <w:lang w:eastAsia="en-GB"/>
        </w:rPr>
        <w:t xml:space="preserve"> </w:t>
      </w:r>
      <w:r w:rsidR="006D4EB3" w:rsidRPr="006E3B39">
        <w:rPr>
          <w:rFonts w:eastAsia="Times New Roman" w:cs="Arial"/>
          <w:lang w:eastAsia="en-GB"/>
        </w:rPr>
        <w:t xml:space="preserve">you </w:t>
      </w:r>
      <w:r w:rsidR="00B82B44" w:rsidRPr="006E3B39">
        <w:rPr>
          <w:rFonts w:eastAsia="Times New Roman" w:cs="Arial"/>
          <w:lang w:eastAsia="en-GB"/>
        </w:rPr>
        <w:t xml:space="preserve">should focus on </w:t>
      </w:r>
      <w:r w:rsidR="000A5C60" w:rsidRPr="006E3B39">
        <w:rPr>
          <w:rFonts w:eastAsia="Times New Roman" w:cs="Arial"/>
          <w:lang w:eastAsia="en-GB"/>
        </w:rPr>
        <w:t xml:space="preserve">the specified area: </w:t>
      </w:r>
      <w:r w:rsidR="00DA2A87" w:rsidRPr="006E3B39">
        <w:rPr>
          <w:rFonts w:eastAsia="Times New Roman" w:cs="Arial"/>
          <w:b/>
          <w:bCs/>
          <w:lang w:eastAsia="en-GB"/>
        </w:rPr>
        <w:t>promoting effective people management</w:t>
      </w:r>
      <w:r w:rsidR="00C836FF" w:rsidRPr="006E3B39">
        <w:rPr>
          <w:rFonts w:eastAsia="Times New Roman" w:cs="Arial"/>
          <w:b/>
          <w:bCs/>
          <w:lang w:eastAsia="en-GB"/>
        </w:rPr>
        <w:t>.</w:t>
      </w:r>
    </w:p>
    <w:p w14:paraId="71E5DC3C" w14:textId="6C8C8C88" w:rsidR="006D2B27" w:rsidRPr="006E3B39" w:rsidRDefault="009C4003" w:rsidP="00615513">
      <w:pPr>
        <w:pStyle w:val="ListParagraph"/>
        <w:numPr>
          <w:ilvl w:val="0"/>
          <w:numId w:val="11"/>
        </w:numPr>
        <w:spacing w:after="0" w:line="240" w:lineRule="auto"/>
        <w:ind w:left="425" w:hanging="425"/>
        <w:textAlignment w:val="baseline"/>
        <w:rPr>
          <w:rFonts w:eastAsia="Times New Roman" w:cs="Arial"/>
          <w:lang w:eastAsia="en-GB"/>
        </w:rPr>
      </w:pPr>
      <w:r w:rsidRPr="006E3B39">
        <w:rPr>
          <w:rFonts w:eastAsia="Times New Roman" w:cs="Arial"/>
          <w:lang w:eastAsia="en-GB"/>
        </w:rPr>
        <w:t>Present your findings in the form of a report.</w:t>
      </w:r>
    </w:p>
    <w:p w14:paraId="62023C22" w14:textId="77777777" w:rsidR="00E66A30" w:rsidRPr="006E3B39" w:rsidRDefault="00E66A30" w:rsidP="004541AF">
      <w:pPr>
        <w:spacing w:after="0" w:line="240" w:lineRule="auto"/>
        <w:textAlignment w:val="baseline"/>
        <w:rPr>
          <w:rFonts w:eastAsia="Times New Roman" w:cs="Arial"/>
          <w:b/>
          <w:bCs/>
          <w:lang w:eastAsia="en-GB"/>
        </w:rPr>
      </w:pPr>
    </w:p>
    <w:p w14:paraId="4CDE0B1A" w14:textId="4BE65955" w:rsidR="004541AF" w:rsidRPr="006E3B39" w:rsidRDefault="004541AF" w:rsidP="00441AEF">
      <w:pPr>
        <w:ind w:left="426" w:hanging="426"/>
        <w:rPr>
          <w:rFonts w:eastAsia="Calibri"/>
        </w:rPr>
      </w:pPr>
      <w:r w:rsidRPr="006E3B39">
        <w:rPr>
          <w:rFonts w:eastAsia="Calibri"/>
        </w:rPr>
        <w:t xml:space="preserve">Your evidence </w:t>
      </w:r>
      <w:r w:rsidRPr="006E3B39">
        <w:rPr>
          <w:rFonts w:eastAsia="Calibri"/>
          <w:b/>
          <w:bCs/>
        </w:rPr>
        <w:t>must</w:t>
      </w:r>
      <w:r w:rsidRPr="006E3B39">
        <w:rPr>
          <w:rFonts w:eastAsia="Calibri"/>
        </w:rPr>
        <w:t xml:space="preserve"> include:</w:t>
      </w:r>
    </w:p>
    <w:p w14:paraId="5F689F9A" w14:textId="7E636D6A" w:rsidR="00DE4D55" w:rsidRPr="006E3B39" w:rsidRDefault="00DE4D55" w:rsidP="00615513">
      <w:pPr>
        <w:pStyle w:val="ListParagraph"/>
        <w:numPr>
          <w:ilvl w:val="0"/>
          <w:numId w:val="8"/>
        </w:numPr>
        <w:spacing w:after="0" w:line="240" w:lineRule="auto"/>
        <w:textAlignment w:val="baseline"/>
        <w:rPr>
          <w:rFonts w:eastAsia="Times New Roman" w:cs="Arial"/>
          <w:lang w:eastAsia="en-GB"/>
        </w:rPr>
      </w:pPr>
      <w:r w:rsidRPr="006E3B39">
        <w:rPr>
          <w:rFonts w:eastAsia="Times New Roman" w:cs="Arial"/>
          <w:lang w:eastAsia="en-GB"/>
        </w:rPr>
        <w:t xml:space="preserve">Your </w:t>
      </w:r>
      <w:r w:rsidR="00652E31" w:rsidRPr="006E3B39">
        <w:rPr>
          <w:rFonts w:eastAsia="Times New Roman" w:cs="Arial"/>
          <w:lang w:eastAsia="en-GB"/>
        </w:rPr>
        <w:t>mental health at work plan</w:t>
      </w:r>
      <w:r w:rsidR="38033C26" w:rsidRPr="006E3B39">
        <w:rPr>
          <w:rFonts w:eastAsia="Times New Roman" w:cs="Arial"/>
          <w:lang w:eastAsia="en-GB"/>
        </w:rPr>
        <w:t>.</w:t>
      </w:r>
    </w:p>
    <w:p w14:paraId="7A567137" w14:textId="36CB1FC7" w:rsidR="00797D30" w:rsidRPr="006E3B39" w:rsidRDefault="00797D30">
      <w:pPr>
        <w:rPr>
          <w:rFonts w:eastAsia="Calibri" w:cs="Arial"/>
          <w:b/>
          <w:bCs/>
          <w:lang w:eastAsia="en-GB"/>
        </w:rPr>
      </w:pPr>
    </w:p>
    <w:p w14:paraId="0F68B9B2" w14:textId="4BFB14B6" w:rsidR="00E35A59" w:rsidRPr="006E3B39" w:rsidRDefault="00710B51" w:rsidP="00370153">
      <w:pPr>
        <w:spacing w:line="240" w:lineRule="auto"/>
        <w:textAlignment w:val="baseline"/>
        <w:rPr>
          <w:rFonts w:eastAsia="Calibri" w:cs="Arial"/>
          <w:b/>
          <w:bCs/>
          <w:lang w:eastAsia="en-GB"/>
        </w:rPr>
      </w:pPr>
      <w:r w:rsidRPr="006E3B39">
        <w:rPr>
          <w:rFonts w:eastAsia="Calibri" w:cs="Arial"/>
          <w:b/>
          <w:bCs/>
          <w:lang w:eastAsia="en-GB"/>
        </w:rPr>
        <w:t>Use the assessment criteria below to tell you what you need to do in more detail.</w:t>
      </w:r>
    </w:p>
    <w:tbl>
      <w:tblPr>
        <w:tblStyle w:val="TableGrid"/>
        <w:tblW w:w="0" w:type="auto"/>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3"/>
        <w:gridCol w:w="3003"/>
        <w:gridCol w:w="3004"/>
      </w:tblGrid>
      <w:tr w:rsidR="00EE4D34" w:rsidRPr="006E3B39" w14:paraId="6D681B77" w14:textId="77777777" w:rsidTr="6C366C1A">
        <w:trPr>
          <w:tblHeader/>
        </w:trPr>
        <w:tc>
          <w:tcPr>
            <w:tcW w:w="3003" w:type="dxa"/>
            <w:shd w:val="clear" w:color="auto" w:fill="auto"/>
          </w:tcPr>
          <w:p w14:paraId="02D9333D" w14:textId="77777777" w:rsidR="00EE4D34" w:rsidRPr="006E3B39" w:rsidRDefault="00EE4D34">
            <w:pPr>
              <w:spacing w:before="40" w:after="40" w:line="264" w:lineRule="auto"/>
              <w:rPr>
                <w:rFonts w:cs="Arial"/>
                <w:b/>
                <w:bCs/>
              </w:rPr>
            </w:pPr>
            <w:r w:rsidRPr="006E3B39">
              <w:rPr>
                <w:rFonts w:cs="Arial"/>
                <w:b/>
                <w:bCs/>
              </w:rPr>
              <w:t>Pass</w:t>
            </w:r>
          </w:p>
        </w:tc>
        <w:tc>
          <w:tcPr>
            <w:tcW w:w="3003" w:type="dxa"/>
            <w:shd w:val="clear" w:color="auto" w:fill="auto"/>
          </w:tcPr>
          <w:p w14:paraId="618F60F5" w14:textId="77777777" w:rsidR="00EE4D34" w:rsidRPr="006E3B39" w:rsidRDefault="00EE4D34">
            <w:pPr>
              <w:spacing w:before="40" w:after="40" w:line="264" w:lineRule="auto"/>
              <w:rPr>
                <w:rFonts w:cs="Arial"/>
                <w:b/>
                <w:bCs/>
              </w:rPr>
            </w:pPr>
            <w:r w:rsidRPr="006E3B39">
              <w:rPr>
                <w:rFonts w:cs="Arial"/>
                <w:b/>
                <w:bCs/>
              </w:rPr>
              <w:t>Merit</w:t>
            </w:r>
          </w:p>
        </w:tc>
        <w:tc>
          <w:tcPr>
            <w:tcW w:w="3004" w:type="dxa"/>
            <w:shd w:val="clear" w:color="auto" w:fill="auto"/>
          </w:tcPr>
          <w:p w14:paraId="548780E1" w14:textId="77777777" w:rsidR="00EE4D34" w:rsidRPr="006E3B39" w:rsidRDefault="00EE4D34">
            <w:pPr>
              <w:spacing w:before="40" w:after="40" w:line="264" w:lineRule="auto"/>
              <w:rPr>
                <w:rFonts w:cs="Arial"/>
                <w:b/>
                <w:bCs/>
              </w:rPr>
            </w:pPr>
            <w:r w:rsidRPr="006E3B39">
              <w:rPr>
                <w:rFonts w:cs="Arial"/>
                <w:b/>
                <w:bCs/>
              </w:rPr>
              <w:t>Distinction</w:t>
            </w:r>
          </w:p>
        </w:tc>
      </w:tr>
      <w:tr w:rsidR="00026F53" w:rsidRPr="006E3B39" w14:paraId="6E4A9B10" w14:textId="77777777" w:rsidTr="6C366C1A">
        <w:tc>
          <w:tcPr>
            <w:tcW w:w="3003" w:type="dxa"/>
            <w:vMerge w:val="restart"/>
          </w:tcPr>
          <w:p w14:paraId="4E67D5B6" w14:textId="1C288F2F" w:rsidR="00026F53" w:rsidRPr="006E3B39" w:rsidRDefault="2F5D8DAF" w:rsidP="00BF0989">
            <w:pPr>
              <w:spacing w:before="40" w:after="40" w:line="264" w:lineRule="auto"/>
              <w:rPr>
                <w:rFonts w:eastAsia="Calibri"/>
              </w:rPr>
            </w:pPr>
            <w:r w:rsidRPr="006E3B39">
              <w:rPr>
                <w:rFonts w:eastAsia="Arial" w:cs="Arial"/>
                <w:b/>
                <w:bCs/>
              </w:rPr>
              <w:t>P1:</w:t>
            </w:r>
            <w:r w:rsidRPr="006E3B39">
              <w:rPr>
                <w:rFonts w:eastAsia="Times New Roman" w:cs="Arial"/>
              </w:rPr>
              <w:t xml:space="preserve"> </w:t>
            </w:r>
            <w:r w:rsidRPr="006E3B39">
              <w:rPr>
                <w:rFonts w:eastAsia="Times New Roman" w:cs="Arial"/>
                <w:b/>
                <w:bCs/>
              </w:rPr>
              <w:t xml:space="preserve">Summarise </w:t>
            </w:r>
            <w:r w:rsidRPr="006E3B39">
              <w:rPr>
                <w:rFonts w:eastAsia="Times New Roman" w:cs="Arial"/>
              </w:rPr>
              <w:t>t</w:t>
            </w:r>
            <w:r w:rsidRPr="006E3B39">
              <w:rPr>
                <w:rFonts w:eastAsia="Calibri"/>
              </w:rPr>
              <w:t xml:space="preserve">he issues affecting mental health and </w:t>
            </w:r>
            <w:r w:rsidRPr="006E3B39">
              <w:rPr>
                <w:rFonts w:eastAsia="Arial" w:cs="Arial"/>
              </w:rPr>
              <w:t>wellbeing</w:t>
            </w:r>
            <w:r w:rsidRPr="006E3B39">
              <w:rPr>
                <w:rFonts w:eastAsia="Calibri"/>
              </w:rPr>
              <w:t xml:space="preserve"> </w:t>
            </w:r>
            <w:r w:rsidR="00AA77B0" w:rsidRPr="006E3B39">
              <w:rPr>
                <w:rFonts w:eastAsia="Calibri"/>
              </w:rPr>
              <w:t>of the employe</w:t>
            </w:r>
            <w:r w:rsidR="00C50F3C" w:rsidRPr="006E3B39">
              <w:rPr>
                <w:rFonts w:eastAsia="Calibri"/>
              </w:rPr>
              <w:t>e</w:t>
            </w:r>
            <w:r w:rsidR="00AA77B0" w:rsidRPr="006E3B39">
              <w:rPr>
                <w:rFonts w:eastAsia="Calibri"/>
              </w:rPr>
              <w:t xml:space="preserve">s </w:t>
            </w:r>
            <w:r w:rsidRPr="006E3B39">
              <w:rPr>
                <w:rFonts w:eastAsia="Calibri"/>
              </w:rPr>
              <w:t xml:space="preserve">at the </w:t>
            </w:r>
            <w:r w:rsidRPr="006E3B39">
              <w:t>organisation</w:t>
            </w:r>
            <w:r w:rsidRPr="006E3B39">
              <w:rPr>
                <w:rFonts w:eastAsia="Calibri"/>
              </w:rPr>
              <w:t>.</w:t>
            </w:r>
          </w:p>
          <w:p w14:paraId="71F5B56B" w14:textId="007E7712" w:rsidR="00026F53" w:rsidRPr="006E3B39" w:rsidRDefault="00026F53" w:rsidP="00797D30">
            <w:pPr>
              <w:spacing w:before="40" w:after="40" w:line="264" w:lineRule="auto"/>
              <w:rPr>
                <w:rStyle w:val="normaltextrun"/>
                <w:rFonts w:cs="Arial"/>
              </w:rPr>
            </w:pPr>
            <w:r w:rsidRPr="006E3B39">
              <w:rPr>
                <w:rFonts w:eastAsia="Calibri"/>
              </w:rPr>
              <w:t>(PO2)</w:t>
            </w:r>
          </w:p>
        </w:tc>
        <w:tc>
          <w:tcPr>
            <w:tcW w:w="3003" w:type="dxa"/>
          </w:tcPr>
          <w:p w14:paraId="4F5A2A1D" w14:textId="66477813" w:rsidR="00026F53" w:rsidRPr="006E3B39" w:rsidRDefault="2F5D8DAF" w:rsidP="228050E3">
            <w:pPr>
              <w:spacing w:before="40" w:after="40" w:line="264" w:lineRule="auto"/>
            </w:pPr>
            <w:r w:rsidRPr="006E3B39">
              <w:rPr>
                <w:b/>
                <w:bCs/>
              </w:rPr>
              <w:t>M1: Explain</w:t>
            </w:r>
            <w:r w:rsidRPr="006E3B39">
              <w:t xml:space="preserve"> how the features of the organisation</w:t>
            </w:r>
            <w:r w:rsidR="009B1554" w:rsidRPr="006E3B39">
              <w:t>,</w:t>
            </w:r>
            <w:r w:rsidRPr="006E3B39">
              <w:t xml:space="preserve"> and </w:t>
            </w:r>
            <w:r w:rsidR="009B1554" w:rsidRPr="006E3B39">
              <w:t xml:space="preserve">the way </w:t>
            </w:r>
            <w:r w:rsidR="004123FD" w:rsidRPr="006E3B39">
              <w:rPr>
                <w:rFonts w:eastAsia="Calibri"/>
              </w:rPr>
              <w:t>it</w:t>
            </w:r>
            <w:r w:rsidRPr="006E3B39">
              <w:t xml:space="preserve"> </w:t>
            </w:r>
            <w:r w:rsidR="00E15AD2" w:rsidRPr="006E3B39">
              <w:t>communicat</w:t>
            </w:r>
            <w:r w:rsidR="0049754C" w:rsidRPr="006E3B39">
              <w:t>es,</w:t>
            </w:r>
            <w:r w:rsidR="00E15AD2" w:rsidRPr="006E3B39">
              <w:t xml:space="preserve"> </w:t>
            </w:r>
            <w:r w:rsidRPr="006E3B39">
              <w:t xml:space="preserve">are impacting </w:t>
            </w:r>
            <w:r w:rsidRPr="006E3B39">
              <w:rPr>
                <w:rFonts w:eastAsia="Arial" w:cs="Arial"/>
              </w:rPr>
              <w:t>on</w:t>
            </w:r>
            <w:r w:rsidRPr="006E3B39">
              <w:t xml:space="preserve"> the mental health and </w:t>
            </w:r>
            <w:r w:rsidRPr="006E3B39">
              <w:rPr>
                <w:rFonts w:eastAsia="Calibri"/>
              </w:rPr>
              <w:t>wellbeing</w:t>
            </w:r>
            <w:r w:rsidRPr="006E3B39">
              <w:t xml:space="preserve"> of </w:t>
            </w:r>
            <w:r w:rsidRPr="006E3B39">
              <w:rPr>
                <w:b/>
                <w:bCs/>
              </w:rPr>
              <w:t>employees</w:t>
            </w:r>
            <w:r w:rsidRPr="006E3B39">
              <w:t>.</w:t>
            </w:r>
          </w:p>
          <w:p w14:paraId="2BDD9659" w14:textId="510E89CE" w:rsidR="00026F53" w:rsidRPr="006E3B39" w:rsidRDefault="00026F53" w:rsidP="00797D30">
            <w:pPr>
              <w:spacing w:before="40" w:after="40" w:line="264" w:lineRule="auto"/>
              <w:rPr>
                <w:rFonts w:cs="Arial"/>
                <w:strike/>
              </w:rPr>
            </w:pPr>
            <w:r w:rsidRPr="006E3B39">
              <w:rPr>
                <w:rFonts w:eastAsia="Arial" w:cs="Arial"/>
              </w:rPr>
              <w:t>(</w:t>
            </w:r>
            <w:r w:rsidRPr="006E3B39">
              <w:rPr>
                <w:rFonts w:eastAsia="Calibri"/>
              </w:rPr>
              <w:t>PO3</w:t>
            </w:r>
            <w:r w:rsidRPr="006E3B39">
              <w:rPr>
                <w:rFonts w:eastAsia="Arial" w:cs="Arial"/>
              </w:rPr>
              <w:t>)</w:t>
            </w:r>
          </w:p>
        </w:tc>
        <w:tc>
          <w:tcPr>
            <w:tcW w:w="3004" w:type="dxa"/>
            <w:vMerge w:val="restart"/>
          </w:tcPr>
          <w:p w14:paraId="60B2F11F" w14:textId="703CE4B5" w:rsidR="00026F53" w:rsidRPr="006E3B39" w:rsidRDefault="2F5D8DAF" w:rsidP="228050E3">
            <w:pPr>
              <w:spacing w:before="40" w:after="40" w:line="264" w:lineRule="auto"/>
              <w:rPr>
                <w:shd w:val="clear" w:color="auto" w:fill="FFFFFF"/>
              </w:rPr>
            </w:pPr>
            <w:r w:rsidRPr="006E3B39">
              <w:rPr>
                <w:b/>
                <w:bCs/>
                <w:shd w:val="clear" w:color="auto" w:fill="FFFFFF"/>
              </w:rPr>
              <w:t>D1: Discuss</w:t>
            </w:r>
            <w:r w:rsidRPr="006E3B39">
              <w:rPr>
                <w:shd w:val="clear" w:color="auto" w:fill="FFFFFF"/>
              </w:rPr>
              <w:t xml:space="preserve"> how the features, </w:t>
            </w:r>
            <w:r w:rsidR="00C32000" w:rsidRPr="006E3B39">
              <w:rPr>
                <w:shd w:val="clear" w:color="auto" w:fill="FFFFFF"/>
              </w:rPr>
              <w:t xml:space="preserve">communication </w:t>
            </w:r>
            <w:r w:rsidRPr="006E3B39">
              <w:rPr>
                <w:shd w:val="clear" w:color="auto" w:fill="FFFFFF"/>
              </w:rPr>
              <w:t xml:space="preserve">and internal </w:t>
            </w:r>
            <w:r w:rsidRPr="006E3B39">
              <w:rPr>
                <w:rFonts w:eastAsia="Arial" w:cs="Arial"/>
              </w:rPr>
              <w:t>factors</w:t>
            </w:r>
            <w:r w:rsidRPr="006E3B39">
              <w:rPr>
                <w:shd w:val="clear" w:color="auto" w:fill="FFFFFF"/>
              </w:rPr>
              <w:t xml:space="preserve"> </w:t>
            </w:r>
            <w:r w:rsidRPr="006E3B39" w:rsidDel="142C06A8">
              <w:t xml:space="preserve">from </w:t>
            </w:r>
            <w:r w:rsidRPr="006E3B39" w:rsidDel="142C06A8">
              <w:rPr>
                <w:b/>
                <w:bCs/>
              </w:rPr>
              <w:t>M1</w:t>
            </w:r>
            <w:r w:rsidRPr="006E3B39" w:rsidDel="142C06A8">
              <w:t xml:space="preserve"> and </w:t>
            </w:r>
            <w:r w:rsidRPr="006E3B39" w:rsidDel="142C06A8">
              <w:rPr>
                <w:b/>
                <w:bCs/>
              </w:rPr>
              <w:t>M2</w:t>
            </w:r>
            <w:r w:rsidRPr="006E3B39">
              <w:rPr>
                <w:shd w:val="clear" w:color="auto" w:fill="FFFFFF"/>
              </w:rPr>
              <w:t xml:space="preserve"> may be contributing to the issues for the </w:t>
            </w:r>
            <w:r w:rsidRPr="006E3B39">
              <w:rPr>
                <w:b/>
                <w:bCs/>
                <w:shd w:val="clear" w:color="auto" w:fill="FFFFFF"/>
              </w:rPr>
              <w:t>organisation</w:t>
            </w:r>
            <w:r w:rsidRPr="006E3B39">
              <w:rPr>
                <w:shd w:val="clear" w:color="auto" w:fill="FFFFFF"/>
              </w:rPr>
              <w:t>.</w:t>
            </w:r>
          </w:p>
          <w:p w14:paraId="47A3B459" w14:textId="4BD911CB" w:rsidR="00026F53" w:rsidRPr="006E3B39" w:rsidRDefault="00026F53" w:rsidP="00797D30">
            <w:pPr>
              <w:spacing w:before="40" w:after="40" w:line="264" w:lineRule="auto"/>
              <w:rPr>
                <w:rFonts w:cs="Arial"/>
              </w:rPr>
            </w:pPr>
            <w:r w:rsidRPr="006E3B39">
              <w:rPr>
                <w:rFonts w:eastAsia="Arial" w:cs="Arial"/>
              </w:rPr>
              <w:t>(</w:t>
            </w:r>
            <w:r w:rsidRPr="006E3B39">
              <w:rPr>
                <w:rFonts w:eastAsia="Calibri"/>
              </w:rPr>
              <w:t>PO3</w:t>
            </w:r>
            <w:r w:rsidRPr="006E3B39">
              <w:rPr>
                <w:rFonts w:eastAsia="Arial" w:cs="Arial"/>
              </w:rPr>
              <w:t>)</w:t>
            </w:r>
          </w:p>
        </w:tc>
      </w:tr>
      <w:tr w:rsidR="00026F53" w:rsidRPr="006E3B39" w14:paraId="1DE51684" w14:textId="77777777" w:rsidTr="6C366C1A">
        <w:tc>
          <w:tcPr>
            <w:tcW w:w="3003" w:type="dxa"/>
            <w:vMerge/>
          </w:tcPr>
          <w:p w14:paraId="2EE2AF48" w14:textId="77777777" w:rsidR="00026F53" w:rsidRPr="006E3B39" w:rsidRDefault="00026F53" w:rsidP="00026F53">
            <w:pPr>
              <w:spacing w:before="40" w:after="40" w:line="264" w:lineRule="auto"/>
              <w:rPr>
                <w:rStyle w:val="normaltextrun"/>
                <w:rFonts w:cs="Arial"/>
              </w:rPr>
            </w:pPr>
          </w:p>
        </w:tc>
        <w:tc>
          <w:tcPr>
            <w:tcW w:w="3003" w:type="dxa"/>
          </w:tcPr>
          <w:p w14:paraId="35C97390" w14:textId="0DC5C5A7" w:rsidR="00026F53" w:rsidRPr="006E3B39" w:rsidRDefault="2F5D8DAF" w:rsidP="228050E3">
            <w:pPr>
              <w:spacing w:before="40" w:after="40" w:line="264" w:lineRule="auto"/>
              <w:rPr>
                <w:b/>
                <w:bCs/>
              </w:rPr>
            </w:pPr>
            <w:r w:rsidRPr="006E3B39">
              <w:rPr>
                <w:rFonts w:eastAsia="Times New Roman" w:cs="Arial"/>
                <w:b/>
                <w:bCs/>
              </w:rPr>
              <w:t xml:space="preserve">M2: </w:t>
            </w:r>
            <w:r w:rsidRPr="006E3B39">
              <w:rPr>
                <w:b/>
                <w:bCs/>
              </w:rPr>
              <w:t>Explain</w:t>
            </w:r>
            <w:r w:rsidRPr="006E3B39">
              <w:t xml:space="preserve"> how the internal factors at the organisation </w:t>
            </w:r>
            <w:r w:rsidRPr="006E3B39">
              <w:rPr>
                <w:rFonts w:eastAsia="Arial" w:cs="Arial"/>
              </w:rPr>
              <w:t>are</w:t>
            </w:r>
            <w:r w:rsidRPr="006E3B39">
              <w:t xml:space="preserve"> impacting on the </w:t>
            </w:r>
            <w:r w:rsidRPr="006E3B39">
              <w:rPr>
                <w:rFonts w:eastAsia="Arial" w:cs="Arial"/>
              </w:rPr>
              <w:t>mental</w:t>
            </w:r>
            <w:r w:rsidRPr="006E3B39">
              <w:t xml:space="preserve"> health and wellbeing of</w:t>
            </w:r>
            <w:r w:rsidR="00D34E07" w:rsidRPr="006E3B39">
              <w:t xml:space="preserve"> its</w:t>
            </w:r>
            <w:r w:rsidRPr="006E3B39">
              <w:t xml:space="preserve"> </w:t>
            </w:r>
            <w:r w:rsidRPr="006E3B39">
              <w:rPr>
                <w:b/>
                <w:bCs/>
              </w:rPr>
              <w:t>employees.</w:t>
            </w:r>
          </w:p>
          <w:p w14:paraId="496B3AD1" w14:textId="0C6318FB" w:rsidR="00026F53" w:rsidRPr="006E3B39" w:rsidRDefault="00026F53" w:rsidP="00797D30">
            <w:pPr>
              <w:spacing w:before="40" w:after="40" w:line="264" w:lineRule="auto"/>
              <w:rPr>
                <w:rFonts w:cs="Arial"/>
                <w:strike/>
              </w:rPr>
            </w:pPr>
            <w:r w:rsidRPr="006E3B39">
              <w:t>(</w:t>
            </w:r>
            <w:r w:rsidRPr="006E3B39">
              <w:rPr>
                <w:rFonts w:eastAsia="Calibri"/>
              </w:rPr>
              <w:t>PO3</w:t>
            </w:r>
            <w:r w:rsidRPr="006E3B39">
              <w:rPr>
                <w:rFonts w:eastAsia="Arial" w:cs="Arial"/>
              </w:rPr>
              <w:t>)</w:t>
            </w:r>
          </w:p>
        </w:tc>
        <w:tc>
          <w:tcPr>
            <w:tcW w:w="3004" w:type="dxa"/>
            <w:vMerge/>
          </w:tcPr>
          <w:p w14:paraId="31BC3FB7" w14:textId="77777777" w:rsidR="00026F53" w:rsidRPr="006E3B39" w:rsidRDefault="00026F53" w:rsidP="00026F53">
            <w:pPr>
              <w:spacing w:before="40" w:after="40" w:line="264" w:lineRule="auto"/>
              <w:rPr>
                <w:rFonts w:cs="Arial"/>
              </w:rPr>
            </w:pPr>
          </w:p>
        </w:tc>
      </w:tr>
      <w:tr w:rsidR="001C5B55" w:rsidRPr="006E3B39" w14:paraId="01987C66" w14:textId="77777777" w:rsidTr="6C366C1A">
        <w:tc>
          <w:tcPr>
            <w:tcW w:w="3003" w:type="dxa"/>
            <w:tcBorders>
              <w:bottom w:val="single" w:sz="4" w:space="0" w:color="auto"/>
            </w:tcBorders>
          </w:tcPr>
          <w:p w14:paraId="5CFAE238" w14:textId="2434874A" w:rsidR="00026F53" w:rsidRPr="006E3B39" w:rsidRDefault="2F5D8DAF" w:rsidP="6C366C1A">
            <w:pPr>
              <w:spacing w:before="40" w:after="40" w:line="264" w:lineRule="auto"/>
            </w:pPr>
            <w:r w:rsidRPr="006E3B39">
              <w:rPr>
                <w:rStyle w:val="normaltextrun"/>
                <w:b/>
                <w:bCs/>
              </w:rPr>
              <w:t>P2:</w:t>
            </w:r>
            <w:r w:rsidRPr="006E3B39">
              <w:rPr>
                <w:rStyle w:val="normaltextrun"/>
              </w:rPr>
              <w:t xml:space="preserve"> </w:t>
            </w:r>
            <w:r w:rsidRPr="006E3B39">
              <w:rPr>
                <w:rStyle w:val="normaltextrun"/>
                <w:b/>
                <w:bCs/>
              </w:rPr>
              <w:t xml:space="preserve">Describe </w:t>
            </w:r>
            <w:r w:rsidRPr="006E3B39">
              <w:rPr>
                <w:rStyle w:val="normaltextrun"/>
              </w:rPr>
              <w:t xml:space="preserve">how a mental health at work plan will benefit </w:t>
            </w:r>
            <w:r w:rsidRPr="006E3B39">
              <w:rPr>
                <w:rFonts w:eastAsia="Calibri"/>
              </w:rPr>
              <w:t>the</w:t>
            </w:r>
            <w:r w:rsidRPr="006E3B39">
              <w:rPr>
                <w:rStyle w:val="normaltextrun"/>
              </w:rPr>
              <w:t xml:space="preserve"> organis</w:t>
            </w:r>
            <w:r w:rsidRPr="006E3B39">
              <w:t>ation.</w:t>
            </w:r>
          </w:p>
          <w:p w14:paraId="098B40CF" w14:textId="1FC56719" w:rsidR="001C5B55" w:rsidRPr="006E3B39" w:rsidRDefault="00026F53" w:rsidP="00797D30">
            <w:pPr>
              <w:spacing w:before="40" w:after="40" w:line="264" w:lineRule="auto"/>
              <w:rPr>
                <w:rStyle w:val="normaltextrun"/>
                <w:rFonts w:cs="Arial"/>
              </w:rPr>
            </w:pPr>
            <w:r w:rsidRPr="006E3B39">
              <w:rPr>
                <w:bCs/>
              </w:rPr>
              <w:t>(</w:t>
            </w:r>
            <w:r w:rsidRPr="006E3B39">
              <w:rPr>
                <w:rFonts w:eastAsia="Calibri"/>
              </w:rPr>
              <w:t>PO2</w:t>
            </w:r>
            <w:r w:rsidRPr="006E3B39">
              <w:rPr>
                <w:bCs/>
              </w:rPr>
              <w:t>)</w:t>
            </w:r>
          </w:p>
        </w:tc>
        <w:tc>
          <w:tcPr>
            <w:tcW w:w="3003" w:type="dxa"/>
            <w:tcBorders>
              <w:bottom w:val="single" w:sz="4" w:space="0" w:color="auto"/>
            </w:tcBorders>
          </w:tcPr>
          <w:p w14:paraId="3E41F993" w14:textId="77777777" w:rsidR="001C5B55" w:rsidRPr="006E3B39" w:rsidRDefault="001C5B55">
            <w:pPr>
              <w:spacing w:before="40" w:after="40" w:line="264" w:lineRule="auto"/>
              <w:rPr>
                <w:rFonts w:cs="Arial"/>
                <w:strike/>
              </w:rPr>
            </w:pPr>
          </w:p>
        </w:tc>
        <w:tc>
          <w:tcPr>
            <w:tcW w:w="3004" w:type="dxa"/>
            <w:tcBorders>
              <w:bottom w:val="single" w:sz="4" w:space="0" w:color="auto"/>
            </w:tcBorders>
          </w:tcPr>
          <w:p w14:paraId="041054F9" w14:textId="77777777" w:rsidR="001C5B55" w:rsidRPr="006E3B39" w:rsidRDefault="001C5B55">
            <w:pPr>
              <w:spacing w:before="40" w:after="40" w:line="264" w:lineRule="auto"/>
              <w:rPr>
                <w:rFonts w:cs="Arial"/>
              </w:rPr>
            </w:pPr>
          </w:p>
        </w:tc>
      </w:tr>
      <w:tr w:rsidR="00026F53" w:rsidRPr="006E3B39" w14:paraId="09D32740" w14:textId="77777777" w:rsidTr="6C366C1A">
        <w:trPr>
          <w:cantSplit/>
        </w:trPr>
        <w:tc>
          <w:tcPr>
            <w:tcW w:w="3003" w:type="dxa"/>
            <w:vMerge w:val="restart"/>
            <w:tcBorders>
              <w:top w:val="single" w:sz="4" w:space="0" w:color="auto"/>
              <w:left w:val="single" w:sz="4" w:space="0" w:color="auto"/>
              <w:right w:val="single" w:sz="4" w:space="0" w:color="auto"/>
            </w:tcBorders>
          </w:tcPr>
          <w:p w14:paraId="63D8B1D4" w14:textId="77777777" w:rsidR="00026F53" w:rsidRPr="006E3B39" w:rsidRDefault="00026F53" w:rsidP="00BF0989">
            <w:pPr>
              <w:spacing w:before="40" w:after="40" w:line="264" w:lineRule="auto"/>
              <w:rPr>
                <w:bCs/>
              </w:rPr>
            </w:pPr>
            <w:r w:rsidRPr="006E3B39">
              <w:rPr>
                <w:rStyle w:val="normaltextrun"/>
                <w:b/>
                <w:bCs/>
              </w:rPr>
              <w:t>P3: Outline</w:t>
            </w:r>
            <w:r w:rsidRPr="006E3B39">
              <w:rPr>
                <w:rStyle w:val="normaltextrun"/>
              </w:rPr>
              <w:t xml:space="preserve"> the areas for </w:t>
            </w:r>
            <w:r w:rsidRPr="006E3B39">
              <w:rPr>
                <w:rFonts w:eastAsia="Arial" w:cs="Arial"/>
              </w:rPr>
              <w:t>improvement</w:t>
            </w:r>
            <w:r w:rsidRPr="006E3B39">
              <w:rPr>
                <w:rStyle w:val="normaltextrun"/>
              </w:rPr>
              <w:t xml:space="preserve"> targeted by y</w:t>
            </w:r>
            <w:r w:rsidRPr="006E3B39">
              <w:rPr>
                <w:bCs/>
              </w:rPr>
              <w:t>our mental health at work plan.</w:t>
            </w:r>
          </w:p>
          <w:p w14:paraId="3E930422" w14:textId="0B2B0E66" w:rsidR="00026F53" w:rsidRPr="006E3B39" w:rsidRDefault="00026F53" w:rsidP="00797D30">
            <w:pPr>
              <w:spacing w:before="40" w:after="40" w:line="264" w:lineRule="auto"/>
              <w:rPr>
                <w:rStyle w:val="normaltextrun"/>
                <w:rFonts w:cs="Arial"/>
              </w:rPr>
            </w:pPr>
            <w:r w:rsidRPr="006E3B39">
              <w:rPr>
                <w:bCs/>
              </w:rPr>
              <w:t>(PO2)</w:t>
            </w:r>
          </w:p>
        </w:tc>
        <w:tc>
          <w:tcPr>
            <w:tcW w:w="3003" w:type="dxa"/>
            <w:tcBorders>
              <w:top w:val="single" w:sz="4" w:space="0" w:color="auto"/>
              <w:left w:val="single" w:sz="4" w:space="0" w:color="auto"/>
              <w:bottom w:val="single" w:sz="4" w:space="0" w:color="auto"/>
              <w:right w:val="single" w:sz="4" w:space="0" w:color="auto"/>
            </w:tcBorders>
          </w:tcPr>
          <w:p w14:paraId="298F758D" w14:textId="6E35BBF2" w:rsidR="00026F53" w:rsidRPr="006E3B39" w:rsidRDefault="2F5D8DAF" w:rsidP="00BF0989">
            <w:pPr>
              <w:spacing w:before="40" w:after="40" w:line="264" w:lineRule="auto"/>
            </w:pPr>
            <w:r w:rsidRPr="006E3B39">
              <w:rPr>
                <w:b/>
                <w:bCs/>
              </w:rPr>
              <w:t>M3: Recommend</w:t>
            </w:r>
            <w:r w:rsidRPr="006E3B39">
              <w:t xml:space="preserve"> how the organisation should change </w:t>
            </w:r>
            <w:r w:rsidRPr="006E3B39">
              <w:rPr>
                <w:rFonts w:eastAsia="Arial" w:cs="Arial"/>
              </w:rPr>
              <w:t>the</w:t>
            </w:r>
            <w:r w:rsidRPr="006E3B39">
              <w:t xml:space="preserve"> working conditions to improve the mental health and wellbeing of its employees.</w:t>
            </w:r>
          </w:p>
          <w:p w14:paraId="29125D5A" w14:textId="7F9D6DE6" w:rsidR="00026F53" w:rsidRPr="006E3B39" w:rsidRDefault="00026F53" w:rsidP="00026F53">
            <w:pPr>
              <w:spacing w:before="40" w:after="40" w:line="264" w:lineRule="auto"/>
              <w:rPr>
                <w:rFonts w:cs="Arial"/>
                <w:strike/>
              </w:rPr>
            </w:pPr>
            <w:r w:rsidRPr="006E3B39">
              <w:rPr>
                <w:rFonts w:eastAsia="Arial" w:cs="Arial"/>
              </w:rPr>
              <w:t>(</w:t>
            </w:r>
            <w:r w:rsidRPr="006E3B39">
              <w:rPr>
                <w:rFonts w:eastAsia="Calibri"/>
              </w:rPr>
              <w:t>PO3</w:t>
            </w:r>
            <w:r w:rsidRPr="006E3B39">
              <w:rPr>
                <w:rFonts w:eastAsia="Arial" w:cs="Arial"/>
              </w:rPr>
              <w:t>)</w:t>
            </w:r>
          </w:p>
        </w:tc>
        <w:tc>
          <w:tcPr>
            <w:tcW w:w="3004" w:type="dxa"/>
            <w:tcBorders>
              <w:top w:val="single" w:sz="4" w:space="0" w:color="auto"/>
              <w:left w:val="single" w:sz="4" w:space="0" w:color="auto"/>
              <w:bottom w:val="single" w:sz="4" w:space="0" w:color="auto"/>
              <w:right w:val="single" w:sz="4" w:space="0" w:color="auto"/>
            </w:tcBorders>
          </w:tcPr>
          <w:p w14:paraId="558E12EE" w14:textId="029EAB0C" w:rsidR="00026F53" w:rsidRPr="006E3B39" w:rsidRDefault="2F5D8DAF" w:rsidP="6C366C1A">
            <w:pPr>
              <w:spacing w:before="40" w:after="40" w:line="264" w:lineRule="auto"/>
            </w:pPr>
            <w:r w:rsidRPr="006E3B39">
              <w:rPr>
                <w:b/>
                <w:bCs/>
              </w:rPr>
              <w:t>D2: Justify</w:t>
            </w:r>
            <w:r w:rsidRPr="006E3B39">
              <w:rPr>
                <w:shd w:val="clear" w:color="auto" w:fill="FFFFFF"/>
              </w:rPr>
              <w:t xml:space="preserve"> why the recommendations </w:t>
            </w:r>
            <w:r w:rsidRPr="006E3B39" w:rsidDel="7A473346">
              <w:t xml:space="preserve">in </w:t>
            </w:r>
            <w:r w:rsidRPr="006E3B39" w:rsidDel="7A473346">
              <w:rPr>
                <w:b/>
                <w:bCs/>
              </w:rPr>
              <w:t>M3</w:t>
            </w:r>
            <w:r w:rsidRPr="006E3B39" w:rsidDel="7A473346">
              <w:t xml:space="preserve"> </w:t>
            </w:r>
            <w:r w:rsidRPr="006E3B39">
              <w:rPr>
                <w:shd w:val="clear" w:color="auto" w:fill="FFFFFF"/>
              </w:rPr>
              <w:t xml:space="preserve">are </w:t>
            </w:r>
            <w:r w:rsidRPr="006E3B39">
              <w:rPr>
                <w:rFonts w:eastAsia="Arial" w:cs="Arial"/>
              </w:rPr>
              <w:t>appropriate</w:t>
            </w:r>
            <w:r w:rsidRPr="006E3B39">
              <w:rPr>
                <w:shd w:val="clear" w:color="auto" w:fill="FFFFFF"/>
              </w:rPr>
              <w:t xml:space="preserve"> for the org</w:t>
            </w:r>
            <w:r w:rsidRPr="006E3B39">
              <w:t>anisation.</w:t>
            </w:r>
          </w:p>
          <w:p w14:paraId="409406BC" w14:textId="46791066" w:rsidR="00026F53" w:rsidRPr="006E3B39" w:rsidRDefault="00026F53" w:rsidP="00797D30">
            <w:pPr>
              <w:spacing w:before="40" w:after="40" w:line="264" w:lineRule="auto"/>
              <w:rPr>
                <w:rFonts w:cs="Arial"/>
              </w:rPr>
            </w:pPr>
            <w:r w:rsidRPr="006E3B39">
              <w:rPr>
                <w:bCs/>
              </w:rPr>
              <w:t>(</w:t>
            </w:r>
            <w:r w:rsidRPr="006E3B39">
              <w:rPr>
                <w:rFonts w:eastAsia="Calibri"/>
              </w:rPr>
              <w:t>PO3</w:t>
            </w:r>
            <w:r w:rsidRPr="006E3B39">
              <w:rPr>
                <w:bCs/>
              </w:rPr>
              <w:t>)</w:t>
            </w:r>
          </w:p>
        </w:tc>
      </w:tr>
      <w:tr w:rsidR="00026F53" w:rsidRPr="006E3B39" w14:paraId="2A781D8A" w14:textId="77777777" w:rsidTr="6C366C1A">
        <w:tc>
          <w:tcPr>
            <w:tcW w:w="3003" w:type="dxa"/>
            <w:vMerge/>
          </w:tcPr>
          <w:p w14:paraId="07E96D84" w14:textId="6EBC65D8" w:rsidR="00026F53" w:rsidRPr="006E3B39" w:rsidRDefault="00026F53" w:rsidP="001C5B55">
            <w:pPr>
              <w:spacing w:before="40" w:after="40" w:line="264" w:lineRule="auto"/>
              <w:rPr>
                <w:rFonts w:cs="Arial"/>
              </w:rPr>
            </w:pPr>
          </w:p>
        </w:tc>
        <w:tc>
          <w:tcPr>
            <w:tcW w:w="3003" w:type="dxa"/>
            <w:tcBorders>
              <w:top w:val="single" w:sz="4" w:space="0" w:color="auto"/>
              <w:left w:val="single" w:sz="4" w:space="0" w:color="auto"/>
            </w:tcBorders>
          </w:tcPr>
          <w:p w14:paraId="4803A57E" w14:textId="5FBF16AA" w:rsidR="00026F53" w:rsidRPr="006E3B39" w:rsidRDefault="2F5D8DAF" w:rsidP="00BF0989">
            <w:pPr>
              <w:spacing w:before="40" w:after="40" w:line="264" w:lineRule="auto"/>
            </w:pPr>
            <w:r w:rsidRPr="006E3B39">
              <w:rPr>
                <w:b/>
                <w:bCs/>
              </w:rPr>
              <w:t>M4: Recommend</w:t>
            </w:r>
            <w:r w:rsidRPr="006E3B39">
              <w:t xml:space="preserve"> how the organisation could make improvements to the </w:t>
            </w:r>
            <w:r w:rsidRPr="006E3B39">
              <w:rPr>
                <w:b/>
                <w:bCs/>
              </w:rPr>
              <w:t>specified area</w:t>
            </w:r>
            <w:r w:rsidRPr="006E3B39">
              <w:t xml:space="preserve"> of </w:t>
            </w:r>
            <w:r w:rsidRPr="006E3B39">
              <w:rPr>
                <w:rFonts w:eastAsia="Arial" w:cs="Arial"/>
              </w:rPr>
              <w:t>supporting</w:t>
            </w:r>
            <w:r w:rsidRPr="006E3B39">
              <w:t xml:space="preserve"> the mental health and wellbeing of the workforce.</w:t>
            </w:r>
          </w:p>
          <w:p w14:paraId="211B12DC" w14:textId="4EF0B0CF" w:rsidR="00026F53" w:rsidRPr="006E3B39" w:rsidRDefault="00026F53" w:rsidP="00797D30">
            <w:pPr>
              <w:spacing w:before="40" w:after="40" w:line="264" w:lineRule="auto"/>
              <w:rPr>
                <w:rFonts w:cs="Arial"/>
              </w:rPr>
            </w:pPr>
            <w:r w:rsidRPr="006E3B39">
              <w:rPr>
                <w:rFonts w:eastAsia="Arial" w:cs="Arial"/>
              </w:rPr>
              <w:t>(</w:t>
            </w:r>
            <w:r w:rsidRPr="006E3B39">
              <w:rPr>
                <w:rFonts w:eastAsia="Calibri"/>
              </w:rPr>
              <w:t>PO3</w:t>
            </w:r>
            <w:r w:rsidRPr="006E3B39">
              <w:rPr>
                <w:rFonts w:eastAsia="Arial" w:cs="Arial"/>
              </w:rPr>
              <w:t>)</w:t>
            </w:r>
          </w:p>
        </w:tc>
        <w:tc>
          <w:tcPr>
            <w:tcW w:w="3004" w:type="dxa"/>
            <w:tcBorders>
              <w:top w:val="single" w:sz="4" w:space="0" w:color="auto"/>
            </w:tcBorders>
          </w:tcPr>
          <w:p w14:paraId="02BBCD78" w14:textId="52B96B7A" w:rsidR="00026F53" w:rsidRPr="006E3B39" w:rsidRDefault="2F5D8DAF" w:rsidP="228050E3">
            <w:pPr>
              <w:spacing w:before="40" w:after="40" w:line="264" w:lineRule="auto"/>
              <w:rPr>
                <w:shd w:val="clear" w:color="auto" w:fill="FFFFFF"/>
              </w:rPr>
            </w:pPr>
            <w:r w:rsidRPr="006E3B39">
              <w:rPr>
                <w:b/>
                <w:bCs/>
              </w:rPr>
              <w:t>D3: Justify</w:t>
            </w:r>
            <w:r w:rsidRPr="006E3B39">
              <w:t xml:space="preserve"> why the recommendations in </w:t>
            </w:r>
            <w:r w:rsidRPr="006E3B39">
              <w:rPr>
                <w:b/>
                <w:bCs/>
              </w:rPr>
              <w:t>M4</w:t>
            </w:r>
            <w:r w:rsidRPr="006E3B39">
              <w:t xml:space="preserve"> are </w:t>
            </w:r>
            <w:r w:rsidRPr="006E3B39">
              <w:rPr>
                <w:rFonts w:eastAsia="Calibri"/>
              </w:rPr>
              <w:t>appropriate</w:t>
            </w:r>
            <w:r w:rsidRPr="006E3B39">
              <w:t xml:space="preserve"> for the </w:t>
            </w:r>
            <w:r w:rsidRPr="006E3B39">
              <w:rPr>
                <w:rFonts w:eastAsia="Arial" w:cs="Arial"/>
              </w:rPr>
              <w:t>organisation</w:t>
            </w:r>
            <w:r w:rsidRPr="006E3B39">
              <w:t>.</w:t>
            </w:r>
          </w:p>
          <w:p w14:paraId="79C62704" w14:textId="77777777" w:rsidR="00026F53" w:rsidRPr="006E3B39" w:rsidRDefault="00026F53" w:rsidP="00797D30">
            <w:pPr>
              <w:spacing w:before="40" w:after="40" w:line="264" w:lineRule="auto"/>
              <w:rPr>
                <w:shd w:val="clear" w:color="auto" w:fill="FFFFFF"/>
              </w:rPr>
            </w:pPr>
            <w:r w:rsidRPr="006E3B39">
              <w:rPr>
                <w:rFonts w:eastAsia="Arial" w:cs="Arial"/>
              </w:rPr>
              <w:t>(</w:t>
            </w:r>
            <w:r w:rsidRPr="006E3B39">
              <w:rPr>
                <w:rFonts w:eastAsia="Calibri"/>
              </w:rPr>
              <w:t>PO3</w:t>
            </w:r>
            <w:r w:rsidRPr="006E3B39">
              <w:rPr>
                <w:rFonts w:eastAsia="Arial" w:cs="Arial"/>
              </w:rPr>
              <w:t>)</w:t>
            </w:r>
          </w:p>
          <w:p w14:paraId="26AF345A" w14:textId="77777777" w:rsidR="00026F53" w:rsidRPr="006E3B39" w:rsidRDefault="00026F53" w:rsidP="001C5B55">
            <w:pPr>
              <w:spacing w:before="40" w:after="40" w:line="264" w:lineRule="auto"/>
              <w:rPr>
                <w:rStyle w:val="normaltextrun"/>
                <w:rFonts w:cs="Arial"/>
                <w:strike/>
                <w:shd w:val="clear" w:color="auto" w:fill="FFFFFF"/>
              </w:rPr>
            </w:pPr>
          </w:p>
        </w:tc>
      </w:tr>
      <w:tr w:rsidR="001C5B55" w:rsidRPr="006E3B39" w14:paraId="1657C85F" w14:textId="77777777" w:rsidTr="6C366C1A">
        <w:tc>
          <w:tcPr>
            <w:tcW w:w="3003" w:type="dxa"/>
          </w:tcPr>
          <w:p w14:paraId="54DE6124" w14:textId="77777777" w:rsidR="00A86347" w:rsidRPr="006E3B39" w:rsidRDefault="00A86347" w:rsidP="00A86347">
            <w:pPr>
              <w:spacing w:before="40" w:after="40" w:line="264" w:lineRule="auto"/>
              <w:rPr>
                <w:rFonts w:cs="Arial"/>
              </w:rPr>
            </w:pPr>
            <w:r w:rsidRPr="006E3B39">
              <w:rPr>
                <w:b/>
                <w:bCs/>
              </w:rPr>
              <w:t xml:space="preserve">P4: </w:t>
            </w:r>
            <w:r w:rsidRPr="006E3B39">
              <w:rPr>
                <w:rFonts w:cs="Arial"/>
                <w:b/>
                <w:bCs/>
              </w:rPr>
              <w:t>Describe</w:t>
            </w:r>
            <w:r w:rsidRPr="006E3B39">
              <w:rPr>
                <w:rFonts w:cs="Arial"/>
              </w:rPr>
              <w:t xml:space="preserve"> barriers to the successful implementation of the mental health at work plan for the organisation. Is this clearer</w:t>
            </w:r>
          </w:p>
          <w:p w14:paraId="732B09F4" w14:textId="48C7B734" w:rsidR="001C5B55" w:rsidRPr="006E3B39" w:rsidRDefault="001C5B55" w:rsidP="00797D30">
            <w:pPr>
              <w:spacing w:before="40" w:after="40" w:line="264" w:lineRule="auto"/>
              <w:rPr>
                <w:rFonts w:cs="Arial"/>
              </w:rPr>
            </w:pPr>
            <w:r w:rsidRPr="006E3B39">
              <w:rPr>
                <w:bCs/>
              </w:rPr>
              <w:t>(</w:t>
            </w:r>
            <w:r w:rsidRPr="006E3B39">
              <w:rPr>
                <w:rFonts w:eastAsia="Calibri"/>
              </w:rPr>
              <w:t>PO2</w:t>
            </w:r>
            <w:r w:rsidRPr="006E3B39">
              <w:rPr>
                <w:bCs/>
              </w:rPr>
              <w:t>)</w:t>
            </w:r>
          </w:p>
        </w:tc>
        <w:tc>
          <w:tcPr>
            <w:tcW w:w="3003" w:type="dxa"/>
          </w:tcPr>
          <w:p w14:paraId="30CC0F06" w14:textId="77777777" w:rsidR="001C5B55" w:rsidRPr="006E3B39" w:rsidRDefault="001C5B55" w:rsidP="00BF0989">
            <w:pPr>
              <w:spacing w:before="40" w:after="40" w:line="264" w:lineRule="auto"/>
            </w:pPr>
            <w:r w:rsidRPr="006E3B39">
              <w:rPr>
                <w:b/>
                <w:bCs/>
              </w:rPr>
              <w:t>M5: Explain</w:t>
            </w:r>
            <w:r w:rsidRPr="006E3B39">
              <w:t xml:space="preserve"> how the </w:t>
            </w:r>
            <w:r w:rsidRPr="006E3B39">
              <w:rPr>
                <w:rFonts w:eastAsia="Calibri"/>
              </w:rPr>
              <w:t>barriers</w:t>
            </w:r>
            <w:r w:rsidRPr="006E3B39">
              <w:t xml:space="preserve"> in </w:t>
            </w:r>
            <w:r w:rsidRPr="006E3B39">
              <w:rPr>
                <w:b/>
                <w:bCs/>
              </w:rPr>
              <w:t>P4</w:t>
            </w:r>
            <w:r w:rsidRPr="006E3B39">
              <w:t xml:space="preserve"> can be </w:t>
            </w:r>
            <w:r w:rsidRPr="006E3B39">
              <w:rPr>
                <w:rFonts w:eastAsia="Arial" w:cs="Arial"/>
              </w:rPr>
              <w:t>overcome</w:t>
            </w:r>
            <w:r w:rsidRPr="006E3B39">
              <w:t>.</w:t>
            </w:r>
          </w:p>
          <w:p w14:paraId="5529C07D" w14:textId="1F691773" w:rsidR="001C5B55" w:rsidRPr="006E3B39" w:rsidRDefault="001C5B55" w:rsidP="00797D30">
            <w:pPr>
              <w:spacing w:before="40" w:after="40" w:line="264" w:lineRule="auto"/>
              <w:rPr>
                <w:rFonts w:cs="Arial"/>
              </w:rPr>
            </w:pPr>
            <w:r w:rsidRPr="006E3B39">
              <w:rPr>
                <w:rFonts w:eastAsia="Arial" w:cs="Arial"/>
              </w:rPr>
              <w:t>(</w:t>
            </w:r>
            <w:r w:rsidRPr="006E3B39">
              <w:rPr>
                <w:rFonts w:eastAsia="Calibri"/>
              </w:rPr>
              <w:t>PO2</w:t>
            </w:r>
            <w:r w:rsidRPr="006E3B39">
              <w:rPr>
                <w:rFonts w:eastAsia="Arial" w:cs="Arial"/>
              </w:rPr>
              <w:t>)</w:t>
            </w:r>
          </w:p>
        </w:tc>
        <w:tc>
          <w:tcPr>
            <w:tcW w:w="3004" w:type="dxa"/>
          </w:tcPr>
          <w:p w14:paraId="3DCA5626" w14:textId="77777777" w:rsidR="001C5B55" w:rsidRPr="006E3B39" w:rsidRDefault="001C5B55" w:rsidP="001C5B55">
            <w:pPr>
              <w:spacing w:before="40" w:after="40" w:line="264" w:lineRule="auto"/>
              <w:rPr>
                <w:rStyle w:val="normaltextrun"/>
                <w:rFonts w:cs="Arial"/>
                <w:strike/>
                <w:shd w:val="clear" w:color="auto" w:fill="FFFFFF"/>
              </w:rPr>
            </w:pPr>
          </w:p>
        </w:tc>
      </w:tr>
    </w:tbl>
    <w:p w14:paraId="46EF1FF6" w14:textId="1FBBE9BB" w:rsidR="00797D30" w:rsidRPr="006E3B39" w:rsidRDefault="00797D30">
      <w:pPr>
        <w:rPr>
          <w:b/>
          <w:bCs/>
          <w:lang w:eastAsia="en-GB"/>
        </w:rPr>
      </w:pPr>
    </w:p>
    <w:p w14:paraId="7A7D1A30" w14:textId="3CE07AE6" w:rsidR="00DA6B95" w:rsidRPr="006E3B39" w:rsidRDefault="00DA6B95" w:rsidP="007939E4">
      <w:pPr>
        <w:rPr>
          <w:b/>
          <w:bCs/>
          <w:lang w:eastAsia="en-GB"/>
        </w:rPr>
      </w:pPr>
      <w:r w:rsidRPr="006E3B39">
        <w:rPr>
          <w:b/>
          <w:bCs/>
          <w:lang w:eastAsia="en-GB"/>
        </w:rPr>
        <w:t>Assessment Guidance</w:t>
      </w:r>
    </w:p>
    <w:p w14:paraId="2C628AB1" w14:textId="14BA1B07" w:rsidR="00DA6B95" w:rsidRPr="006E3B39" w:rsidRDefault="00DA6B95" w:rsidP="228050E3">
      <w:pPr>
        <w:rPr>
          <w:rFonts w:eastAsia="Calibri" w:cs="Arial"/>
          <w14:ligatures w14:val="standardContextual"/>
        </w:rPr>
      </w:pPr>
      <w:r w:rsidRPr="006E3B39">
        <w:rPr>
          <w:rFonts w:eastAsia="Calibri" w:cs="Arial"/>
          <w14:ligatures w14:val="standardContextual"/>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1838"/>
        <w:gridCol w:w="7178"/>
      </w:tblGrid>
      <w:tr w:rsidR="00DA6B95" w:rsidRPr="006E3B39" w14:paraId="66670E10" w14:textId="77777777" w:rsidTr="6C366C1A">
        <w:trPr>
          <w:tblHeader/>
        </w:trPr>
        <w:tc>
          <w:tcPr>
            <w:tcW w:w="1838" w:type="dxa"/>
          </w:tcPr>
          <w:p w14:paraId="5B6F6777" w14:textId="77777777" w:rsidR="00DA6B95" w:rsidRPr="006E3B39" w:rsidRDefault="00DA6B95" w:rsidP="00654F78">
            <w:pPr>
              <w:spacing w:before="40" w:after="40" w:line="264" w:lineRule="auto"/>
              <w:textAlignment w:val="baseline"/>
              <w:rPr>
                <w:rFonts w:cs="Arial"/>
                <w:b/>
                <w:bCs/>
              </w:rPr>
            </w:pPr>
            <w:r w:rsidRPr="006E3B39">
              <w:rPr>
                <w:rFonts w:cs="Arial"/>
                <w:b/>
                <w:bCs/>
              </w:rPr>
              <w:t>Assessment Criteria</w:t>
            </w:r>
          </w:p>
        </w:tc>
        <w:tc>
          <w:tcPr>
            <w:tcW w:w="7178" w:type="dxa"/>
          </w:tcPr>
          <w:p w14:paraId="58B6C5DB" w14:textId="05150B7B" w:rsidR="00DA6B95" w:rsidRPr="006E3B39" w:rsidRDefault="00DA6B95" w:rsidP="00654F78">
            <w:pPr>
              <w:spacing w:before="40" w:after="40" w:line="264" w:lineRule="auto"/>
              <w:textAlignment w:val="baseline"/>
              <w:rPr>
                <w:rFonts w:cs="Arial"/>
                <w:b/>
                <w:bCs/>
              </w:rPr>
            </w:pPr>
            <w:r w:rsidRPr="006E3B39">
              <w:rPr>
                <w:rFonts w:cs="Arial"/>
                <w:b/>
                <w:bCs/>
              </w:rPr>
              <w:t>Assessment guidance</w:t>
            </w:r>
          </w:p>
          <w:p w14:paraId="5BE11ECA" w14:textId="7027A333" w:rsidR="00971367" w:rsidRPr="006E3B39" w:rsidRDefault="00971367" w:rsidP="00654F78">
            <w:pPr>
              <w:spacing w:before="40" w:after="40" w:line="264" w:lineRule="auto"/>
              <w:textAlignment w:val="baseline"/>
              <w:rPr>
                <w:rFonts w:cs="Arial"/>
              </w:rPr>
            </w:pPr>
          </w:p>
        </w:tc>
      </w:tr>
      <w:tr w:rsidR="004B28C2" w:rsidRPr="006E3B39" w14:paraId="112ACE21" w14:textId="77777777" w:rsidTr="6C366C1A">
        <w:tc>
          <w:tcPr>
            <w:tcW w:w="1838" w:type="dxa"/>
          </w:tcPr>
          <w:p w14:paraId="1D4E9093" w14:textId="0AB68F96" w:rsidR="004B28C2" w:rsidRPr="006E3B39" w:rsidRDefault="00026F53" w:rsidP="00654F78">
            <w:pPr>
              <w:spacing w:before="40" w:after="40" w:line="264" w:lineRule="auto"/>
              <w:textAlignment w:val="baseline"/>
              <w:rPr>
                <w:rFonts w:cs="Arial"/>
                <w:b/>
                <w:bCs/>
              </w:rPr>
            </w:pPr>
            <w:r w:rsidRPr="006E3B39">
              <w:rPr>
                <w:rFonts w:cs="Arial"/>
                <w:b/>
                <w:bCs/>
              </w:rPr>
              <w:t>General</w:t>
            </w:r>
          </w:p>
        </w:tc>
        <w:tc>
          <w:tcPr>
            <w:tcW w:w="7178" w:type="dxa"/>
          </w:tcPr>
          <w:p w14:paraId="4A719F4C" w14:textId="48CF07CD" w:rsidR="003514A2" w:rsidRPr="006E3B39" w:rsidRDefault="003514A2" w:rsidP="00615513">
            <w:pPr>
              <w:pStyle w:val="ACBullet"/>
              <w:numPr>
                <w:ilvl w:val="0"/>
                <w:numId w:val="7"/>
              </w:numPr>
              <w:ind w:left="425" w:hanging="425"/>
            </w:pPr>
            <w:r w:rsidRPr="006E3B39">
              <w:t xml:space="preserve">Where </w:t>
            </w:r>
            <w:r w:rsidR="00FE419E" w:rsidRPr="006E3B39">
              <w:t xml:space="preserve">assessment criteria </w:t>
            </w:r>
            <w:r w:rsidRPr="006E3B39">
              <w:t xml:space="preserve">refer to </w:t>
            </w:r>
            <w:r w:rsidR="00FE419E" w:rsidRPr="006E3B39">
              <w:t>‘</w:t>
            </w:r>
            <w:r w:rsidRPr="006E3B39">
              <w:t>the organisation</w:t>
            </w:r>
            <w:r w:rsidR="00FE419E" w:rsidRPr="006E3B39">
              <w:t>’</w:t>
            </w:r>
            <w:r w:rsidR="00AF1211" w:rsidRPr="006E3B39">
              <w:t>, this is the organisation given in the scenario.</w:t>
            </w:r>
          </w:p>
          <w:p w14:paraId="46C4DDE2" w14:textId="1BDCDB23" w:rsidR="00026F53" w:rsidRPr="006E3B39" w:rsidRDefault="2F5D8DAF" w:rsidP="00615513">
            <w:pPr>
              <w:pStyle w:val="ACBullet"/>
              <w:numPr>
                <w:ilvl w:val="0"/>
                <w:numId w:val="7"/>
              </w:numPr>
              <w:ind w:left="425" w:hanging="425"/>
            </w:pPr>
            <w:r w:rsidRPr="006E3B39">
              <w:t xml:space="preserve">Students </w:t>
            </w:r>
            <w:r w:rsidRPr="006E3B39">
              <w:rPr>
                <w:b/>
                <w:bCs/>
              </w:rPr>
              <w:t>must</w:t>
            </w:r>
            <w:r w:rsidRPr="006E3B39">
              <w:t xml:space="preserve"> apply their answers to the organisation in the scenario. They must </w:t>
            </w:r>
            <w:r w:rsidRPr="006E3B39">
              <w:rPr>
                <w:b/>
                <w:bCs/>
              </w:rPr>
              <w:t xml:space="preserve">not </w:t>
            </w:r>
            <w:r w:rsidRPr="006E3B39">
              <w:t>give generic answers.</w:t>
            </w:r>
          </w:p>
          <w:p w14:paraId="6A0D094D" w14:textId="0981140D" w:rsidR="004B28C2" w:rsidRPr="006E3B39" w:rsidRDefault="00026F53" w:rsidP="00615513">
            <w:pPr>
              <w:pStyle w:val="ACBullet"/>
              <w:numPr>
                <w:ilvl w:val="0"/>
                <w:numId w:val="7"/>
              </w:numPr>
              <w:ind w:left="425" w:hanging="425"/>
              <w:rPr>
                <w:b/>
                <w:bCs/>
              </w:rPr>
            </w:pPr>
            <w:r w:rsidRPr="006E3B39">
              <w:t xml:space="preserve">The mental health at work plan is made up of the evidence produced by students for </w:t>
            </w:r>
            <w:r w:rsidRPr="006E3B39">
              <w:rPr>
                <w:b/>
                <w:bCs/>
              </w:rPr>
              <w:t>P3</w:t>
            </w:r>
            <w:r w:rsidRPr="006E3B39">
              <w:t xml:space="preserve">, </w:t>
            </w:r>
            <w:r w:rsidRPr="006E3B39">
              <w:rPr>
                <w:b/>
                <w:bCs/>
              </w:rPr>
              <w:t>P4</w:t>
            </w:r>
            <w:r w:rsidRPr="006E3B39">
              <w:t xml:space="preserve">, </w:t>
            </w:r>
            <w:r w:rsidRPr="006E3B39">
              <w:rPr>
                <w:b/>
                <w:bCs/>
              </w:rPr>
              <w:t>M3</w:t>
            </w:r>
            <w:r w:rsidRPr="006E3B39">
              <w:t xml:space="preserve">, </w:t>
            </w:r>
            <w:r w:rsidRPr="006E3B39">
              <w:rPr>
                <w:b/>
                <w:bCs/>
              </w:rPr>
              <w:t>M4</w:t>
            </w:r>
            <w:r w:rsidRPr="006E3B39">
              <w:t xml:space="preserve">, </w:t>
            </w:r>
            <w:r w:rsidRPr="006E3B39">
              <w:rPr>
                <w:b/>
                <w:bCs/>
              </w:rPr>
              <w:t>M5</w:t>
            </w:r>
            <w:r w:rsidRPr="006E3B39">
              <w:t xml:space="preserve">, </w:t>
            </w:r>
            <w:r w:rsidRPr="006E3B39">
              <w:rPr>
                <w:b/>
                <w:bCs/>
              </w:rPr>
              <w:t>D2</w:t>
            </w:r>
            <w:r w:rsidRPr="006E3B39">
              <w:t xml:space="preserve"> and </w:t>
            </w:r>
            <w:r w:rsidRPr="006E3B39">
              <w:rPr>
                <w:b/>
                <w:bCs/>
              </w:rPr>
              <w:t>D3</w:t>
            </w:r>
            <w:r w:rsidRPr="006E3B39">
              <w:t>.</w:t>
            </w:r>
          </w:p>
        </w:tc>
      </w:tr>
      <w:tr w:rsidR="00DA6B95" w:rsidRPr="006E3B39" w14:paraId="37727DBC" w14:textId="77777777" w:rsidTr="6C366C1A">
        <w:tc>
          <w:tcPr>
            <w:tcW w:w="1838" w:type="dxa"/>
          </w:tcPr>
          <w:p w14:paraId="516CD5A4" w14:textId="77777777" w:rsidR="00DA6B95" w:rsidRPr="006E3B39" w:rsidRDefault="00DA6B95" w:rsidP="00654F78">
            <w:pPr>
              <w:spacing w:before="40" w:after="40" w:line="264" w:lineRule="auto"/>
              <w:textAlignment w:val="baseline"/>
              <w:rPr>
                <w:rFonts w:cs="Arial"/>
                <w:b/>
                <w:bCs/>
              </w:rPr>
            </w:pPr>
            <w:r w:rsidRPr="006E3B39">
              <w:rPr>
                <w:rFonts w:cs="Arial"/>
                <w:b/>
                <w:bCs/>
              </w:rPr>
              <w:t>P1</w:t>
            </w:r>
          </w:p>
        </w:tc>
        <w:tc>
          <w:tcPr>
            <w:tcW w:w="7178" w:type="dxa"/>
          </w:tcPr>
          <w:p w14:paraId="574CC6C6" w14:textId="48240FD2" w:rsidR="00DA6B95" w:rsidRPr="006E3B39" w:rsidRDefault="00095725" w:rsidP="00615513">
            <w:pPr>
              <w:pStyle w:val="ACBullet"/>
              <w:numPr>
                <w:ilvl w:val="0"/>
                <w:numId w:val="7"/>
              </w:numPr>
              <w:ind w:left="425" w:hanging="425"/>
            </w:pPr>
            <w:r w:rsidRPr="006E3B39">
              <w:t xml:space="preserve">Students </w:t>
            </w:r>
            <w:r w:rsidR="0013089C" w:rsidRPr="006E3B39">
              <w:rPr>
                <w:b/>
                <w:bCs/>
              </w:rPr>
              <w:t>must</w:t>
            </w:r>
            <w:r w:rsidRPr="006E3B39">
              <w:t xml:space="preserve"> use the information from the</w:t>
            </w:r>
            <w:r w:rsidR="002463CB" w:rsidRPr="006E3B39">
              <w:t xml:space="preserve"> </w:t>
            </w:r>
            <w:r w:rsidRPr="006E3B39">
              <w:t>scenari</w:t>
            </w:r>
            <w:r w:rsidR="000E23DC" w:rsidRPr="006E3B39">
              <w:t>o</w:t>
            </w:r>
            <w:r w:rsidR="00973736" w:rsidRPr="006E3B39">
              <w:t>.</w:t>
            </w:r>
          </w:p>
        </w:tc>
      </w:tr>
      <w:tr w:rsidR="00DA6B95" w:rsidRPr="006E3B39" w14:paraId="33E0116B" w14:textId="77777777" w:rsidTr="6C366C1A">
        <w:tc>
          <w:tcPr>
            <w:tcW w:w="1838" w:type="dxa"/>
          </w:tcPr>
          <w:p w14:paraId="3E4E6D0A" w14:textId="53DD2EBE" w:rsidR="00DA6B95" w:rsidRPr="006E3B39" w:rsidRDefault="00095725" w:rsidP="00654F78">
            <w:pPr>
              <w:spacing w:before="40" w:after="40" w:line="264" w:lineRule="auto"/>
              <w:textAlignment w:val="baseline"/>
              <w:rPr>
                <w:rFonts w:cs="Arial"/>
                <w:b/>
                <w:bCs/>
              </w:rPr>
            </w:pPr>
            <w:r w:rsidRPr="006E3B39">
              <w:rPr>
                <w:rFonts w:cs="Arial"/>
                <w:b/>
                <w:bCs/>
              </w:rPr>
              <w:t>M1</w:t>
            </w:r>
          </w:p>
        </w:tc>
        <w:tc>
          <w:tcPr>
            <w:tcW w:w="7178" w:type="dxa"/>
          </w:tcPr>
          <w:p w14:paraId="396C4BFE" w14:textId="0C3AC124" w:rsidR="00740F0D" w:rsidRPr="006E3B39" w:rsidRDefault="142C06A8" w:rsidP="00615513">
            <w:pPr>
              <w:pStyle w:val="ACBullet"/>
              <w:numPr>
                <w:ilvl w:val="0"/>
                <w:numId w:val="7"/>
              </w:numPr>
              <w:ind w:left="425" w:hanging="425"/>
            </w:pPr>
            <w:r w:rsidRPr="006E3B39">
              <w:rPr>
                <w:b/>
                <w:bCs/>
              </w:rPr>
              <w:t>M1</w:t>
            </w:r>
            <w:r w:rsidRPr="006E3B39">
              <w:t xml:space="preserve"> relates to the </w:t>
            </w:r>
            <w:r w:rsidR="4F548BC2" w:rsidRPr="006E3B39">
              <w:t xml:space="preserve">organisational </w:t>
            </w:r>
            <w:r w:rsidRPr="006E3B39">
              <w:t xml:space="preserve">features in </w:t>
            </w:r>
            <w:r w:rsidRPr="006E3B39">
              <w:rPr>
                <w:b/>
                <w:bCs/>
              </w:rPr>
              <w:t>T</w:t>
            </w:r>
            <w:r w:rsidR="6E493060" w:rsidRPr="006E3B39">
              <w:rPr>
                <w:b/>
                <w:bCs/>
              </w:rPr>
              <w:t xml:space="preserve">opic Area </w:t>
            </w:r>
            <w:r w:rsidRPr="006E3B39">
              <w:rPr>
                <w:b/>
                <w:bCs/>
              </w:rPr>
              <w:t>1.2</w:t>
            </w:r>
            <w:r w:rsidRPr="006E3B39">
              <w:t xml:space="preserve"> and </w:t>
            </w:r>
            <w:r w:rsidR="6CC2755A" w:rsidRPr="006E3B39">
              <w:t xml:space="preserve">communication in </w:t>
            </w:r>
            <w:r w:rsidR="00AB5666" w:rsidRPr="006E3B39">
              <w:rPr>
                <w:b/>
                <w:bCs/>
              </w:rPr>
              <w:t>Topic Area</w:t>
            </w:r>
            <w:r w:rsidR="00814BA3" w:rsidRPr="006E3B39">
              <w:rPr>
                <w:b/>
                <w:bCs/>
              </w:rPr>
              <w:t xml:space="preserve"> </w:t>
            </w:r>
            <w:r w:rsidR="6CC2755A" w:rsidRPr="006E3B39">
              <w:rPr>
                <w:b/>
                <w:bCs/>
              </w:rPr>
              <w:t>1.</w:t>
            </w:r>
            <w:r w:rsidR="7F2EBD08" w:rsidRPr="006E3B39">
              <w:rPr>
                <w:b/>
                <w:bCs/>
              </w:rPr>
              <w:t>3</w:t>
            </w:r>
            <w:r w:rsidR="4F7FE062" w:rsidRPr="006E3B39">
              <w:t>.</w:t>
            </w:r>
          </w:p>
          <w:p w14:paraId="61B9E702" w14:textId="58B218F9" w:rsidR="00DA6B95" w:rsidRPr="006E3B39" w:rsidRDefault="37876C20" w:rsidP="00615513">
            <w:pPr>
              <w:pStyle w:val="ACBullet"/>
              <w:numPr>
                <w:ilvl w:val="0"/>
                <w:numId w:val="7"/>
              </w:numPr>
              <w:ind w:left="425" w:hanging="425"/>
            </w:pPr>
            <w:r w:rsidRPr="006E3B39">
              <w:t xml:space="preserve">Students </w:t>
            </w:r>
            <w:r w:rsidR="1C4C11B2" w:rsidRPr="006E3B39">
              <w:rPr>
                <w:b/>
                <w:bCs/>
              </w:rPr>
              <w:t>must</w:t>
            </w:r>
            <w:r w:rsidRPr="006E3B39">
              <w:t xml:space="preserve"> include </w:t>
            </w:r>
            <w:r w:rsidRPr="006E3B39">
              <w:rPr>
                <w:b/>
                <w:bCs/>
              </w:rPr>
              <w:t xml:space="preserve">three </w:t>
            </w:r>
            <w:r w:rsidR="02A2C325" w:rsidRPr="006E3B39">
              <w:t xml:space="preserve">points </w:t>
            </w:r>
            <w:r w:rsidR="2B96E461" w:rsidRPr="006E3B39">
              <w:t xml:space="preserve">including </w:t>
            </w:r>
            <w:r w:rsidR="2B96E461" w:rsidRPr="006E3B39">
              <w:rPr>
                <w:b/>
                <w:bCs/>
              </w:rPr>
              <w:t>at least one</w:t>
            </w:r>
            <w:r w:rsidR="003C50A3" w:rsidRPr="006E3B39">
              <w:rPr>
                <w:b/>
                <w:bCs/>
              </w:rPr>
              <w:t xml:space="preserve"> </w:t>
            </w:r>
            <w:r w:rsidR="003C50A3" w:rsidRPr="006E3B39">
              <w:t>from</w:t>
            </w:r>
            <w:r w:rsidR="003C50A3" w:rsidRPr="006E3B39">
              <w:rPr>
                <w:b/>
                <w:bCs/>
              </w:rPr>
              <w:t xml:space="preserve"> T</w:t>
            </w:r>
            <w:r w:rsidR="00E05885" w:rsidRPr="006E3B39">
              <w:rPr>
                <w:b/>
                <w:bCs/>
              </w:rPr>
              <w:t xml:space="preserve">opic </w:t>
            </w:r>
            <w:r w:rsidR="003C50A3" w:rsidRPr="006E3B39">
              <w:rPr>
                <w:b/>
                <w:bCs/>
              </w:rPr>
              <w:t>A</w:t>
            </w:r>
            <w:r w:rsidR="00E05885" w:rsidRPr="006E3B39">
              <w:rPr>
                <w:b/>
                <w:bCs/>
              </w:rPr>
              <w:t xml:space="preserve">rea </w:t>
            </w:r>
            <w:r w:rsidR="003C50A3" w:rsidRPr="006E3B39">
              <w:rPr>
                <w:b/>
                <w:bCs/>
              </w:rPr>
              <w:t xml:space="preserve">1.2 </w:t>
            </w:r>
            <w:r w:rsidR="003C50A3" w:rsidRPr="006E3B39">
              <w:t xml:space="preserve">and </w:t>
            </w:r>
            <w:r w:rsidR="003C50A3" w:rsidRPr="006E3B39">
              <w:rPr>
                <w:b/>
                <w:bCs/>
              </w:rPr>
              <w:t xml:space="preserve">at least one </w:t>
            </w:r>
            <w:r w:rsidR="003C50A3" w:rsidRPr="006E3B39">
              <w:t>from</w:t>
            </w:r>
            <w:r w:rsidR="003C50A3" w:rsidRPr="006E3B39">
              <w:rPr>
                <w:b/>
                <w:bCs/>
              </w:rPr>
              <w:t xml:space="preserve"> T</w:t>
            </w:r>
            <w:r w:rsidR="00E05885" w:rsidRPr="006E3B39">
              <w:rPr>
                <w:b/>
                <w:bCs/>
              </w:rPr>
              <w:t xml:space="preserve">opic </w:t>
            </w:r>
            <w:r w:rsidR="003C50A3" w:rsidRPr="006E3B39">
              <w:rPr>
                <w:b/>
                <w:bCs/>
              </w:rPr>
              <w:t>A</w:t>
            </w:r>
            <w:r w:rsidR="00E05885" w:rsidRPr="006E3B39">
              <w:rPr>
                <w:b/>
                <w:bCs/>
              </w:rPr>
              <w:t>rea</w:t>
            </w:r>
            <w:r w:rsidR="00594FE4" w:rsidRPr="006E3B39">
              <w:rPr>
                <w:b/>
                <w:bCs/>
              </w:rPr>
              <w:t xml:space="preserve"> </w:t>
            </w:r>
            <w:r w:rsidR="003C50A3" w:rsidRPr="006E3B39">
              <w:rPr>
                <w:b/>
                <w:bCs/>
              </w:rPr>
              <w:t>1.3:</w:t>
            </w:r>
          </w:p>
        </w:tc>
      </w:tr>
      <w:tr w:rsidR="00DA6B95" w:rsidRPr="006E3B39" w14:paraId="27313B07" w14:textId="77777777" w:rsidTr="6C366C1A">
        <w:tc>
          <w:tcPr>
            <w:tcW w:w="1838" w:type="dxa"/>
          </w:tcPr>
          <w:p w14:paraId="3608F99B" w14:textId="3A85B4F1" w:rsidR="00DA6B95" w:rsidRPr="006E3B39" w:rsidRDefault="00095725" w:rsidP="00654F78">
            <w:pPr>
              <w:spacing w:before="40" w:after="40" w:line="264" w:lineRule="auto"/>
              <w:textAlignment w:val="baseline"/>
              <w:rPr>
                <w:rFonts w:cs="Arial"/>
                <w:b/>
                <w:bCs/>
              </w:rPr>
            </w:pPr>
            <w:r w:rsidRPr="006E3B39">
              <w:rPr>
                <w:rFonts w:cs="Arial"/>
                <w:b/>
                <w:bCs/>
              </w:rPr>
              <w:t>M2</w:t>
            </w:r>
          </w:p>
        </w:tc>
        <w:tc>
          <w:tcPr>
            <w:tcW w:w="7178" w:type="dxa"/>
          </w:tcPr>
          <w:p w14:paraId="31E79103" w14:textId="14173D09" w:rsidR="00DA6B95" w:rsidRPr="006E3B39" w:rsidRDefault="58516D21" w:rsidP="00615513">
            <w:pPr>
              <w:pStyle w:val="ACBullet"/>
              <w:numPr>
                <w:ilvl w:val="0"/>
                <w:numId w:val="7"/>
              </w:numPr>
              <w:ind w:left="425" w:hanging="425"/>
            </w:pPr>
            <w:r w:rsidRPr="006E3B39">
              <w:rPr>
                <w:b/>
                <w:bCs/>
              </w:rPr>
              <w:t>M2</w:t>
            </w:r>
            <w:r w:rsidRPr="006E3B39">
              <w:t xml:space="preserve"> relates to the internal factors from </w:t>
            </w:r>
            <w:r w:rsidRPr="006E3B39">
              <w:rPr>
                <w:b/>
                <w:bCs/>
              </w:rPr>
              <w:t>T</w:t>
            </w:r>
            <w:r w:rsidR="5C90BE2F" w:rsidRPr="006E3B39">
              <w:rPr>
                <w:b/>
                <w:bCs/>
              </w:rPr>
              <w:t xml:space="preserve">opic </w:t>
            </w:r>
            <w:r w:rsidRPr="006E3B39">
              <w:rPr>
                <w:b/>
                <w:bCs/>
              </w:rPr>
              <w:t>A</w:t>
            </w:r>
            <w:r w:rsidR="5C90BE2F" w:rsidRPr="006E3B39">
              <w:rPr>
                <w:b/>
                <w:bCs/>
              </w:rPr>
              <w:t xml:space="preserve">rea </w:t>
            </w:r>
            <w:r w:rsidRPr="006E3B39">
              <w:rPr>
                <w:b/>
                <w:bCs/>
              </w:rPr>
              <w:t>1.4</w:t>
            </w:r>
            <w:r w:rsidR="5EAB5050" w:rsidRPr="006E3B39">
              <w:rPr>
                <w:b/>
                <w:bCs/>
              </w:rPr>
              <w:t>.1</w:t>
            </w:r>
            <w:r w:rsidR="12D655E2" w:rsidRPr="006E3B39">
              <w:t>.</w:t>
            </w:r>
          </w:p>
          <w:p w14:paraId="115C90F1" w14:textId="79D489B5" w:rsidR="00D25D5C" w:rsidRPr="006E3B39" w:rsidRDefault="72E0E9A8" w:rsidP="00615513">
            <w:pPr>
              <w:pStyle w:val="ACBullet"/>
              <w:numPr>
                <w:ilvl w:val="0"/>
                <w:numId w:val="7"/>
              </w:numPr>
              <w:ind w:left="425" w:hanging="425"/>
            </w:pPr>
            <w:r w:rsidRPr="006E3B39">
              <w:t xml:space="preserve">Students </w:t>
            </w:r>
            <w:r w:rsidRPr="006E3B39">
              <w:rPr>
                <w:b/>
                <w:bCs/>
              </w:rPr>
              <w:t>must</w:t>
            </w:r>
            <w:r w:rsidRPr="006E3B39">
              <w:t xml:space="preserve"> include</w:t>
            </w:r>
            <w:r w:rsidR="2D357814" w:rsidRPr="006E3B39">
              <w:t xml:space="preserve"> </w:t>
            </w:r>
            <w:r w:rsidR="10BF5673" w:rsidRPr="006E3B39">
              <w:rPr>
                <w:b/>
                <w:bCs/>
              </w:rPr>
              <w:t xml:space="preserve">three </w:t>
            </w:r>
            <w:r w:rsidR="2310A862" w:rsidRPr="006E3B39">
              <w:t xml:space="preserve">factors </w:t>
            </w:r>
            <w:r w:rsidR="1E91CB5A" w:rsidRPr="006E3B39">
              <w:t xml:space="preserve">that impact the </w:t>
            </w:r>
            <w:r w:rsidR="1E91CB5A" w:rsidRPr="006E3B39">
              <w:rPr>
                <w:b/>
                <w:bCs/>
              </w:rPr>
              <w:t xml:space="preserve">employees </w:t>
            </w:r>
            <w:r w:rsidR="1E91CB5A" w:rsidRPr="006E3B39">
              <w:t xml:space="preserve">at </w:t>
            </w:r>
            <w:r w:rsidR="10BF5673" w:rsidRPr="006E3B39">
              <w:t>the organisation</w:t>
            </w:r>
            <w:r w:rsidR="4D996A2D" w:rsidRPr="006E3B39">
              <w:t>.</w:t>
            </w:r>
          </w:p>
        </w:tc>
      </w:tr>
      <w:tr w:rsidR="00794666" w:rsidRPr="006E3B39" w14:paraId="1443B7A0" w14:textId="77777777" w:rsidTr="6C366C1A">
        <w:trPr>
          <w:cantSplit/>
        </w:trPr>
        <w:tc>
          <w:tcPr>
            <w:tcW w:w="1838" w:type="dxa"/>
          </w:tcPr>
          <w:p w14:paraId="38CA00B3" w14:textId="34122BEB" w:rsidR="00794666" w:rsidRPr="006E3B39" w:rsidRDefault="00794666" w:rsidP="00654F78">
            <w:pPr>
              <w:spacing w:before="40" w:after="40" w:line="264" w:lineRule="auto"/>
              <w:textAlignment w:val="baseline"/>
              <w:rPr>
                <w:rFonts w:cs="Arial"/>
                <w:b/>
                <w:bCs/>
              </w:rPr>
            </w:pPr>
            <w:r w:rsidRPr="006E3B39">
              <w:rPr>
                <w:rFonts w:cs="Arial"/>
                <w:b/>
                <w:bCs/>
              </w:rPr>
              <w:t>D1</w:t>
            </w:r>
          </w:p>
        </w:tc>
        <w:tc>
          <w:tcPr>
            <w:tcW w:w="7178" w:type="dxa"/>
          </w:tcPr>
          <w:p w14:paraId="185117A0" w14:textId="325B3FAB" w:rsidR="00794666" w:rsidRPr="006E3B39" w:rsidRDefault="353D4D3F" w:rsidP="00615513">
            <w:pPr>
              <w:pStyle w:val="ACBullet"/>
              <w:numPr>
                <w:ilvl w:val="0"/>
                <w:numId w:val="7"/>
              </w:numPr>
              <w:ind w:left="425" w:hanging="425"/>
              <w:rPr>
                <w:b/>
                <w:bCs/>
              </w:rPr>
            </w:pPr>
            <w:r w:rsidRPr="006E3B39">
              <w:t xml:space="preserve">Students </w:t>
            </w:r>
            <w:r w:rsidRPr="006E3B39">
              <w:rPr>
                <w:b/>
                <w:bCs/>
              </w:rPr>
              <w:t>must</w:t>
            </w:r>
            <w:r w:rsidRPr="006E3B39">
              <w:t xml:space="preserve"> relate their discussion to the impact on the </w:t>
            </w:r>
            <w:r w:rsidRPr="006E3B39">
              <w:rPr>
                <w:b/>
                <w:bCs/>
              </w:rPr>
              <w:t>organisation</w:t>
            </w:r>
            <w:r w:rsidR="4D996A2D" w:rsidRPr="006E3B39">
              <w:rPr>
                <w:b/>
                <w:bCs/>
              </w:rPr>
              <w:t>.</w:t>
            </w:r>
          </w:p>
          <w:p w14:paraId="3889A9CC" w14:textId="2581E928" w:rsidR="00FF292A" w:rsidRPr="006E3B39" w:rsidRDefault="00334584" w:rsidP="00615513">
            <w:pPr>
              <w:pStyle w:val="ACBullet"/>
              <w:numPr>
                <w:ilvl w:val="0"/>
                <w:numId w:val="7"/>
              </w:numPr>
              <w:ind w:left="425" w:hanging="425"/>
            </w:pPr>
            <w:r w:rsidRPr="006E3B39">
              <w:t>S</w:t>
            </w:r>
            <w:r w:rsidR="10DD7762" w:rsidRPr="006E3B39">
              <w:t xml:space="preserve">tudents </w:t>
            </w:r>
            <w:r w:rsidR="430ACBF9" w:rsidRPr="006E3B39">
              <w:rPr>
                <w:b/>
                <w:bCs/>
              </w:rPr>
              <w:t>must</w:t>
            </w:r>
            <w:r w:rsidR="430ACBF9" w:rsidRPr="006E3B39">
              <w:t xml:space="preserve"> relate their discussion</w:t>
            </w:r>
            <w:r w:rsidR="00DA1B12" w:rsidRPr="006E3B39">
              <w:t xml:space="preserve"> to</w:t>
            </w:r>
            <w:r w:rsidR="430ACBF9" w:rsidRPr="006E3B39">
              <w:t xml:space="preserve"> the </w:t>
            </w:r>
            <w:r w:rsidR="00FF292A" w:rsidRPr="006E3B39">
              <w:t xml:space="preserve">points </w:t>
            </w:r>
            <w:r w:rsidR="430ACBF9" w:rsidRPr="006E3B39">
              <w:t xml:space="preserve">explained in </w:t>
            </w:r>
            <w:r w:rsidR="430ACBF9" w:rsidRPr="006E3B39">
              <w:rPr>
                <w:b/>
                <w:bCs/>
              </w:rPr>
              <w:t>M1</w:t>
            </w:r>
            <w:r w:rsidR="430ACBF9" w:rsidRPr="006E3B39">
              <w:t xml:space="preserve"> </w:t>
            </w:r>
            <w:r w:rsidR="430ACBF9" w:rsidRPr="006E3B39">
              <w:rPr>
                <w:b/>
                <w:bCs/>
              </w:rPr>
              <w:t>and</w:t>
            </w:r>
            <w:r w:rsidR="430ACBF9" w:rsidRPr="006E3B39">
              <w:t xml:space="preserve"> </w:t>
            </w:r>
            <w:r w:rsidR="430ACBF9" w:rsidRPr="006E3B39">
              <w:rPr>
                <w:b/>
                <w:bCs/>
              </w:rPr>
              <w:t>M2</w:t>
            </w:r>
            <w:r w:rsidRPr="006E3B39">
              <w:rPr>
                <w:b/>
                <w:bCs/>
              </w:rPr>
              <w:t xml:space="preserve"> </w:t>
            </w:r>
            <w:r w:rsidRPr="006E3B39">
              <w:t>to achieve this criterion.</w:t>
            </w:r>
          </w:p>
        </w:tc>
      </w:tr>
      <w:tr w:rsidR="00DA6B95" w:rsidRPr="006E3B39" w14:paraId="01260F1A" w14:textId="77777777" w:rsidTr="6C366C1A">
        <w:tc>
          <w:tcPr>
            <w:tcW w:w="1838" w:type="dxa"/>
          </w:tcPr>
          <w:p w14:paraId="26B24E57" w14:textId="17BEE871" w:rsidR="00DA6B95" w:rsidRPr="006E3B39" w:rsidRDefault="00521802" w:rsidP="00654F78">
            <w:pPr>
              <w:spacing w:before="40" w:after="40" w:line="264" w:lineRule="auto"/>
              <w:textAlignment w:val="baseline"/>
              <w:rPr>
                <w:rFonts w:cs="Arial"/>
                <w:b/>
                <w:bCs/>
              </w:rPr>
            </w:pPr>
            <w:r w:rsidRPr="006E3B39">
              <w:rPr>
                <w:rFonts w:cs="Arial"/>
                <w:b/>
                <w:bCs/>
              </w:rPr>
              <w:t>P2</w:t>
            </w:r>
          </w:p>
        </w:tc>
        <w:tc>
          <w:tcPr>
            <w:tcW w:w="7178" w:type="dxa"/>
          </w:tcPr>
          <w:p w14:paraId="38E1B4B6" w14:textId="1748EF88" w:rsidR="00F36A08" w:rsidRPr="006E3B39" w:rsidRDefault="4CE2F9FB" w:rsidP="00615513">
            <w:pPr>
              <w:pStyle w:val="ACBullet"/>
              <w:numPr>
                <w:ilvl w:val="0"/>
                <w:numId w:val="7"/>
              </w:numPr>
              <w:ind w:left="425" w:hanging="425"/>
            </w:pPr>
            <w:r w:rsidRPr="006E3B39">
              <w:t xml:space="preserve">Students </w:t>
            </w:r>
            <w:r w:rsidRPr="006E3B39">
              <w:rPr>
                <w:b/>
                <w:bCs/>
              </w:rPr>
              <w:t>must</w:t>
            </w:r>
            <w:r w:rsidRPr="006E3B39">
              <w:t xml:space="preserve"> describe </w:t>
            </w:r>
            <w:r w:rsidR="3A4BCFEC" w:rsidRPr="006E3B39">
              <w:t xml:space="preserve">the </w:t>
            </w:r>
            <w:r w:rsidR="10E1A81A" w:rsidRPr="006E3B39">
              <w:rPr>
                <w:b/>
                <w:bCs/>
              </w:rPr>
              <w:t>ben</w:t>
            </w:r>
            <w:r w:rsidR="3A4BCFEC" w:rsidRPr="006E3B39">
              <w:rPr>
                <w:b/>
                <w:bCs/>
              </w:rPr>
              <w:t xml:space="preserve">efits to the </w:t>
            </w:r>
            <w:r w:rsidR="62FA8A19" w:rsidRPr="006E3B39">
              <w:rPr>
                <w:b/>
                <w:bCs/>
              </w:rPr>
              <w:t>organisation</w:t>
            </w:r>
            <w:r w:rsidR="3A4BCFEC" w:rsidRPr="006E3B39">
              <w:t xml:space="preserve"> </w:t>
            </w:r>
            <w:r w:rsidR="218C225B" w:rsidRPr="006E3B39">
              <w:t xml:space="preserve">in the scenario </w:t>
            </w:r>
            <w:r w:rsidR="3A4BCFEC" w:rsidRPr="006E3B39">
              <w:t>of having a mental health at work plan rather than</w:t>
            </w:r>
            <w:r w:rsidR="29022B7B" w:rsidRPr="006E3B39">
              <w:t xml:space="preserve"> </w:t>
            </w:r>
            <w:r w:rsidR="21D3B052" w:rsidRPr="006E3B39">
              <w:t>the general benefits of</w:t>
            </w:r>
            <w:r w:rsidR="3D3ACEE0" w:rsidRPr="006E3B39">
              <w:t xml:space="preserve"> having</w:t>
            </w:r>
            <w:r w:rsidR="3A4BCFEC" w:rsidRPr="006E3B39">
              <w:t xml:space="preserve"> a mental health at work plan</w:t>
            </w:r>
            <w:r w:rsidR="21D3B052" w:rsidRPr="006E3B39">
              <w:t>.</w:t>
            </w:r>
          </w:p>
          <w:p w14:paraId="21742E6F" w14:textId="0EFA7185" w:rsidR="00DA6B95" w:rsidRPr="006E3B39" w:rsidRDefault="43173A83" w:rsidP="00615513">
            <w:pPr>
              <w:pStyle w:val="ACBullet"/>
              <w:numPr>
                <w:ilvl w:val="0"/>
                <w:numId w:val="7"/>
              </w:numPr>
              <w:ind w:left="425" w:hanging="425"/>
            </w:pPr>
            <w:r w:rsidRPr="006E3B39">
              <w:lastRenderedPageBreak/>
              <w:t xml:space="preserve">Students </w:t>
            </w:r>
            <w:r w:rsidR="0503CCBA" w:rsidRPr="006E3B39">
              <w:rPr>
                <w:b/>
                <w:bCs/>
              </w:rPr>
              <w:t>must</w:t>
            </w:r>
            <w:r w:rsidRPr="006E3B39">
              <w:t xml:space="preserve"> include </w:t>
            </w:r>
            <w:r w:rsidRPr="006E3B39">
              <w:rPr>
                <w:b/>
                <w:bCs/>
              </w:rPr>
              <w:t>two relevant</w:t>
            </w:r>
            <w:r w:rsidRPr="006E3B39">
              <w:t xml:space="preserve"> </w:t>
            </w:r>
            <w:r w:rsidR="30E38C14" w:rsidRPr="006E3B39">
              <w:t>ben</w:t>
            </w:r>
            <w:r w:rsidRPr="006E3B39">
              <w:t>efits</w:t>
            </w:r>
            <w:r w:rsidR="4F7FE062" w:rsidRPr="006E3B39">
              <w:t>.</w:t>
            </w:r>
          </w:p>
        </w:tc>
      </w:tr>
      <w:tr w:rsidR="00DA6B95" w:rsidRPr="006E3B39" w14:paraId="7C387306" w14:textId="77777777" w:rsidTr="6C366C1A">
        <w:tc>
          <w:tcPr>
            <w:tcW w:w="1838" w:type="dxa"/>
          </w:tcPr>
          <w:p w14:paraId="2C1E0375" w14:textId="63F6F171" w:rsidR="00DA6B95" w:rsidRPr="006E3B39" w:rsidRDefault="00521802" w:rsidP="00654F78">
            <w:pPr>
              <w:spacing w:before="40" w:after="40" w:line="264" w:lineRule="auto"/>
              <w:textAlignment w:val="baseline"/>
              <w:rPr>
                <w:rFonts w:cs="Arial"/>
                <w:b/>
                <w:bCs/>
              </w:rPr>
            </w:pPr>
            <w:r w:rsidRPr="006E3B39">
              <w:rPr>
                <w:rFonts w:cs="Arial"/>
                <w:b/>
                <w:bCs/>
              </w:rPr>
              <w:lastRenderedPageBreak/>
              <w:t>P3</w:t>
            </w:r>
          </w:p>
        </w:tc>
        <w:tc>
          <w:tcPr>
            <w:tcW w:w="7178" w:type="dxa"/>
          </w:tcPr>
          <w:p w14:paraId="4737C944" w14:textId="2112172E" w:rsidR="002049F1" w:rsidRPr="006E3B39" w:rsidRDefault="7CBA614E" w:rsidP="00615513">
            <w:pPr>
              <w:pStyle w:val="ACBullet"/>
              <w:numPr>
                <w:ilvl w:val="0"/>
                <w:numId w:val="7"/>
              </w:numPr>
              <w:ind w:left="425" w:hanging="425"/>
            </w:pPr>
            <w:r w:rsidRPr="006E3B39">
              <w:rPr>
                <w:b/>
                <w:bCs/>
              </w:rPr>
              <w:t>P3</w:t>
            </w:r>
            <w:r w:rsidRPr="006E3B39">
              <w:t xml:space="preserve"> relates to </w:t>
            </w:r>
            <w:r w:rsidR="34996400" w:rsidRPr="006E3B39">
              <w:rPr>
                <w:b/>
                <w:bCs/>
              </w:rPr>
              <w:t>T</w:t>
            </w:r>
            <w:r w:rsidR="005D6B16" w:rsidRPr="006E3B39">
              <w:rPr>
                <w:b/>
                <w:bCs/>
              </w:rPr>
              <w:t xml:space="preserve">opic </w:t>
            </w:r>
            <w:r w:rsidR="34996400" w:rsidRPr="006E3B39">
              <w:rPr>
                <w:b/>
                <w:bCs/>
              </w:rPr>
              <w:t>A</w:t>
            </w:r>
            <w:r w:rsidR="005D6B16" w:rsidRPr="006E3B39">
              <w:rPr>
                <w:b/>
                <w:bCs/>
              </w:rPr>
              <w:t>rea</w:t>
            </w:r>
            <w:r w:rsidR="00F36A08" w:rsidRPr="006E3B39">
              <w:rPr>
                <w:b/>
                <w:bCs/>
              </w:rPr>
              <w:t>s</w:t>
            </w:r>
            <w:r w:rsidR="005D6B16" w:rsidRPr="006E3B39">
              <w:rPr>
                <w:b/>
                <w:bCs/>
              </w:rPr>
              <w:t xml:space="preserve"> </w:t>
            </w:r>
            <w:r w:rsidR="34996400" w:rsidRPr="006E3B39">
              <w:rPr>
                <w:b/>
                <w:bCs/>
              </w:rPr>
              <w:t xml:space="preserve">2.2 </w:t>
            </w:r>
            <w:r w:rsidR="34996400" w:rsidRPr="006E3B39">
              <w:t>and</w:t>
            </w:r>
            <w:r w:rsidR="34996400" w:rsidRPr="006E3B39">
              <w:rPr>
                <w:b/>
                <w:bCs/>
              </w:rPr>
              <w:t xml:space="preserve"> 2.3</w:t>
            </w:r>
            <w:r w:rsidR="4F7FE062" w:rsidRPr="006E3B39">
              <w:t>.</w:t>
            </w:r>
          </w:p>
          <w:p w14:paraId="16775D06" w14:textId="388DF95A" w:rsidR="00DA6B95" w:rsidRPr="006E3B39" w:rsidRDefault="2FE0FB91" w:rsidP="00615513">
            <w:pPr>
              <w:pStyle w:val="ACBullet"/>
              <w:numPr>
                <w:ilvl w:val="0"/>
                <w:numId w:val="7"/>
              </w:numPr>
              <w:ind w:left="425" w:hanging="425"/>
            </w:pPr>
            <w:r w:rsidRPr="006E3B39">
              <w:t xml:space="preserve">Students </w:t>
            </w:r>
            <w:r w:rsidRPr="006E3B39">
              <w:rPr>
                <w:b/>
                <w:bCs/>
              </w:rPr>
              <w:t>must</w:t>
            </w:r>
            <w:r w:rsidRPr="006E3B39">
              <w:t xml:space="preserve"> include </w:t>
            </w:r>
            <w:r w:rsidR="34230F7F" w:rsidRPr="006E3B39">
              <w:rPr>
                <w:b/>
                <w:bCs/>
              </w:rPr>
              <w:t>two</w:t>
            </w:r>
            <w:r w:rsidRPr="006E3B39">
              <w:rPr>
                <w:b/>
                <w:bCs/>
              </w:rPr>
              <w:t xml:space="preserve"> </w:t>
            </w:r>
            <w:r w:rsidR="13B43094" w:rsidRPr="006E3B39">
              <w:t>areas for improvement</w:t>
            </w:r>
            <w:r w:rsidRPr="006E3B39">
              <w:t xml:space="preserve"> relevant to the organisation</w:t>
            </w:r>
            <w:r w:rsidR="006A53ED" w:rsidRPr="006E3B39">
              <w:t xml:space="preserve">, including </w:t>
            </w:r>
            <w:r w:rsidR="006A53ED" w:rsidRPr="006E3B39">
              <w:rPr>
                <w:b/>
                <w:bCs/>
              </w:rPr>
              <w:t>one</w:t>
            </w:r>
            <w:r w:rsidR="34230F7F" w:rsidRPr="006E3B39">
              <w:t xml:space="preserve"> from</w:t>
            </w:r>
            <w:r w:rsidR="3837A130" w:rsidRPr="006E3B39">
              <w:t xml:space="preserve"> </w:t>
            </w:r>
            <w:r w:rsidR="34230F7F" w:rsidRPr="006E3B39">
              <w:rPr>
                <w:b/>
                <w:bCs/>
              </w:rPr>
              <w:t>T</w:t>
            </w:r>
            <w:r w:rsidR="2BC1F117" w:rsidRPr="006E3B39">
              <w:rPr>
                <w:b/>
                <w:bCs/>
              </w:rPr>
              <w:t xml:space="preserve">opic </w:t>
            </w:r>
            <w:r w:rsidR="34230F7F" w:rsidRPr="006E3B39">
              <w:rPr>
                <w:b/>
                <w:bCs/>
              </w:rPr>
              <w:t>A</w:t>
            </w:r>
            <w:r w:rsidR="2BC1F117" w:rsidRPr="006E3B39">
              <w:rPr>
                <w:b/>
                <w:bCs/>
              </w:rPr>
              <w:t xml:space="preserve">rea </w:t>
            </w:r>
            <w:r w:rsidR="34230F7F" w:rsidRPr="006E3B39">
              <w:rPr>
                <w:b/>
                <w:bCs/>
              </w:rPr>
              <w:t>2.2</w:t>
            </w:r>
            <w:r w:rsidR="34230F7F" w:rsidRPr="006E3B39">
              <w:t xml:space="preserve"> and </w:t>
            </w:r>
            <w:r w:rsidR="00135DF1" w:rsidRPr="006E3B39">
              <w:rPr>
                <w:b/>
                <w:bCs/>
              </w:rPr>
              <w:t>one</w:t>
            </w:r>
            <w:r w:rsidR="00135DF1" w:rsidRPr="006E3B39">
              <w:t xml:space="preserve"> from </w:t>
            </w:r>
            <w:r w:rsidR="00135DF1" w:rsidRPr="006E3B39">
              <w:rPr>
                <w:b/>
                <w:bCs/>
              </w:rPr>
              <w:t>Topic</w:t>
            </w:r>
            <w:r w:rsidR="00135DF1" w:rsidRPr="006E3B39">
              <w:t xml:space="preserve"> </w:t>
            </w:r>
            <w:r w:rsidR="00135DF1" w:rsidRPr="006E3B39">
              <w:rPr>
                <w:b/>
                <w:bCs/>
              </w:rPr>
              <w:t>Area</w:t>
            </w:r>
            <w:r w:rsidR="00135DF1" w:rsidRPr="006E3B39">
              <w:t xml:space="preserve"> </w:t>
            </w:r>
            <w:r w:rsidR="062A4A7B" w:rsidRPr="006E3B39">
              <w:rPr>
                <w:b/>
                <w:bCs/>
              </w:rPr>
              <w:t>2.</w:t>
            </w:r>
            <w:r w:rsidR="29FD5109" w:rsidRPr="006E3B39">
              <w:rPr>
                <w:b/>
                <w:bCs/>
              </w:rPr>
              <w:t>3</w:t>
            </w:r>
            <w:r w:rsidR="4D996A2D" w:rsidRPr="006E3B39">
              <w:t>.</w:t>
            </w:r>
          </w:p>
        </w:tc>
      </w:tr>
      <w:tr w:rsidR="0034133C" w:rsidRPr="006E3B39" w14:paraId="2CFB8376" w14:textId="77777777" w:rsidTr="6C366C1A">
        <w:tc>
          <w:tcPr>
            <w:tcW w:w="1838" w:type="dxa"/>
          </w:tcPr>
          <w:p w14:paraId="79A33201" w14:textId="03F72598" w:rsidR="0034133C" w:rsidRPr="006E3B39" w:rsidRDefault="0034133C" w:rsidP="00654F78">
            <w:pPr>
              <w:spacing w:before="40" w:after="40" w:line="264" w:lineRule="auto"/>
              <w:textAlignment w:val="baseline"/>
              <w:rPr>
                <w:rFonts w:cs="Arial"/>
                <w:b/>
                <w:bCs/>
              </w:rPr>
            </w:pPr>
            <w:r w:rsidRPr="006E3B39">
              <w:rPr>
                <w:rFonts w:cs="Arial"/>
                <w:b/>
                <w:bCs/>
              </w:rPr>
              <w:t>M3</w:t>
            </w:r>
          </w:p>
        </w:tc>
        <w:tc>
          <w:tcPr>
            <w:tcW w:w="7178" w:type="dxa"/>
          </w:tcPr>
          <w:p w14:paraId="04C24C73" w14:textId="5DA2C8AD" w:rsidR="00B3138F" w:rsidRPr="006E3B39" w:rsidRDefault="00C943D8" w:rsidP="00615513">
            <w:pPr>
              <w:pStyle w:val="ACBullet"/>
              <w:numPr>
                <w:ilvl w:val="0"/>
                <w:numId w:val="7"/>
              </w:numPr>
              <w:ind w:left="425" w:hanging="425"/>
            </w:pPr>
            <w:r w:rsidRPr="006E3B39">
              <w:t xml:space="preserve">Students </w:t>
            </w:r>
            <w:r w:rsidRPr="006E3B39">
              <w:rPr>
                <w:b/>
                <w:bCs/>
              </w:rPr>
              <w:t>must</w:t>
            </w:r>
            <w:r w:rsidRPr="006E3B39">
              <w:t xml:space="preserve"> cover both areas of improvement outlined in </w:t>
            </w:r>
            <w:r w:rsidRPr="006E3B39">
              <w:rPr>
                <w:b/>
                <w:bCs/>
              </w:rPr>
              <w:t>P3</w:t>
            </w:r>
            <w:r w:rsidR="00973736" w:rsidRPr="006E3B39">
              <w:t>.</w:t>
            </w:r>
          </w:p>
        </w:tc>
      </w:tr>
      <w:tr w:rsidR="00BA53F9" w:rsidRPr="006E3B39" w14:paraId="7BE0C5D4" w14:textId="77777777" w:rsidTr="6C366C1A">
        <w:tc>
          <w:tcPr>
            <w:tcW w:w="1838" w:type="dxa"/>
          </w:tcPr>
          <w:p w14:paraId="2D71B2D3" w14:textId="0213CDFB" w:rsidR="00BA53F9" w:rsidRPr="006E3B39" w:rsidRDefault="00BA53F9" w:rsidP="00654F78">
            <w:pPr>
              <w:spacing w:before="40" w:after="40" w:line="264" w:lineRule="auto"/>
              <w:textAlignment w:val="baseline"/>
              <w:rPr>
                <w:rFonts w:cs="Arial"/>
                <w:b/>
                <w:bCs/>
              </w:rPr>
            </w:pPr>
            <w:r w:rsidRPr="006E3B39">
              <w:rPr>
                <w:rFonts w:cs="Arial"/>
                <w:b/>
                <w:bCs/>
              </w:rPr>
              <w:t>M4</w:t>
            </w:r>
          </w:p>
        </w:tc>
        <w:tc>
          <w:tcPr>
            <w:tcW w:w="7178" w:type="dxa"/>
          </w:tcPr>
          <w:p w14:paraId="2DEC1D4E" w14:textId="3D469601" w:rsidR="00BA53F9" w:rsidRPr="006E3B39" w:rsidRDefault="00FE2DC1" w:rsidP="00615513">
            <w:pPr>
              <w:pStyle w:val="ACBullet"/>
              <w:numPr>
                <w:ilvl w:val="0"/>
                <w:numId w:val="7"/>
              </w:numPr>
              <w:ind w:left="425" w:hanging="425"/>
            </w:pPr>
            <w:r w:rsidRPr="006E3B39">
              <w:t xml:space="preserve">Students </w:t>
            </w:r>
            <w:r w:rsidRPr="006E3B39">
              <w:rPr>
                <w:b/>
                <w:bCs/>
              </w:rPr>
              <w:t>must</w:t>
            </w:r>
            <w:r w:rsidRPr="006E3B39">
              <w:t xml:space="preserve"> cover </w:t>
            </w:r>
            <w:r w:rsidR="00B4628A" w:rsidRPr="006E3B39">
              <w:t xml:space="preserve">both areas of improvement </w:t>
            </w:r>
            <w:r w:rsidR="00193136" w:rsidRPr="006E3B39">
              <w:t xml:space="preserve">outlined in </w:t>
            </w:r>
            <w:r w:rsidR="00193136" w:rsidRPr="006E3B39">
              <w:rPr>
                <w:b/>
                <w:bCs/>
              </w:rPr>
              <w:t>P3</w:t>
            </w:r>
            <w:r w:rsidR="00F05F1A" w:rsidRPr="006E3B39">
              <w:t>.</w:t>
            </w:r>
          </w:p>
          <w:p w14:paraId="7DE601D2" w14:textId="614C5D83" w:rsidR="00C70A20" w:rsidRPr="006E3B39" w:rsidRDefault="00381347" w:rsidP="00615513">
            <w:pPr>
              <w:pStyle w:val="ACBullet"/>
              <w:numPr>
                <w:ilvl w:val="0"/>
                <w:numId w:val="7"/>
              </w:numPr>
              <w:ind w:left="425" w:hanging="425"/>
            </w:pPr>
            <w:r w:rsidRPr="006E3B39">
              <w:t xml:space="preserve">The area of support will be specified in the task. </w:t>
            </w:r>
            <w:r w:rsidR="002A06B9" w:rsidRPr="006E3B39">
              <w:t xml:space="preserve">The area of support </w:t>
            </w:r>
            <w:r w:rsidR="00B90059" w:rsidRPr="006E3B39">
              <w:t xml:space="preserve">will be taken from </w:t>
            </w:r>
            <w:r w:rsidR="00B90059" w:rsidRPr="006E3B39">
              <w:rPr>
                <w:b/>
                <w:bCs/>
              </w:rPr>
              <w:t>T</w:t>
            </w:r>
            <w:r w:rsidR="005D6B16" w:rsidRPr="006E3B39">
              <w:rPr>
                <w:b/>
                <w:bCs/>
              </w:rPr>
              <w:t xml:space="preserve">opic </w:t>
            </w:r>
            <w:r w:rsidR="00B90059" w:rsidRPr="006E3B39">
              <w:rPr>
                <w:b/>
                <w:bCs/>
              </w:rPr>
              <w:t>A</w:t>
            </w:r>
            <w:r w:rsidR="005D6B16" w:rsidRPr="006E3B39">
              <w:rPr>
                <w:b/>
                <w:bCs/>
              </w:rPr>
              <w:t xml:space="preserve">rea </w:t>
            </w:r>
            <w:r w:rsidR="00B90059" w:rsidRPr="006E3B39">
              <w:rPr>
                <w:b/>
                <w:bCs/>
              </w:rPr>
              <w:t>2.3</w:t>
            </w:r>
            <w:r w:rsidR="00270CAB" w:rsidRPr="006E3B39">
              <w:rPr>
                <w:b/>
                <w:bCs/>
              </w:rPr>
              <w:t>.</w:t>
            </w:r>
            <w:r w:rsidR="00A9668E" w:rsidRPr="006E3B39">
              <w:rPr>
                <w:b/>
                <w:bCs/>
              </w:rPr>
              <w:t>1</w:t>
            </w:r>
            <w:r w:rsidR="00A9668E" w:rsidRPr="006E3B39">
              <w:t xml:space="preserve">, </w:t>
            </w:r>
            <w:r w:rsidR="000D00F1" w:rsidRPr="006E3B39">
              <w:rPr>
                <w:b/>
                <w:bCs/>
              </w:rPr>
              <w:t>2.3.2</w:t>
            </w:r>
            <w:r w:rsidR="000D00F1" w:rsidRPr="006E3B39">
              <w:t xml:space="preserve">, or </w:t>
            </w:r>
            <w:r w:rsidR="000D00F1" w:rsidRPr="006E3B39">
              <w:rPr>
                <w:b/>
                <w:bCs/>
              </w:rPr>
              <w:t>2.3.3</w:t>
            </w:r>
            <w:r w:rsidR="00973736" w:rsidRPr="006E3B39">
              <w:t>.</w:t>
            </w:r>
          </w:p>
        </w:tc>
      </w:tr>
      <w:tr w:rsidR="0034133C" w:rsidRPr="006E3B39" w14:paraId="7A226DE8" w14:textId="77777777" w:rsidTr="6C366C1A">
        <w:tc>
          <w:tcPr>
            <w:tcW w:w="1838" w:type="dxa"/>
          </w:tcPr>
          <w:p w14:paraId="377426C8" w14:textId="353CB823" w:rsidR="0034133C" w:rsidRPr="006E3B39" w:rsidRDefault="0034133C" w:rsidP="00654F78">
            <w:pPr>
              <w:spacing w:before="40" w:after="40" w:line="264" w:lineRule="auto"/>
              <w:textAlignment w:val="baseline"/>
              <w:rPr>
                <w:rFonts w:cs="Arial"/>
                <w:b/>
                <w:bCs/>
              </w:rPr>
            </w:pPr>
            <w:r w:rsidRPr="006E3B39">
              <w:rPr>
                <w:rFonts w:cs="Arial"/>
                <w:b/>
                <w:bCs/>
              </w:rPr>
              <w:t>D2</w:t>
            </w:r>
          </w:p>
        </w:tc>
        <w:tc>
          <w:tcPr>
            <w:tcW w:w="7178" w:type="dxa"/>
          </w:tcPr>
          <w:p w14:paraId="7E00A763" w14:textId="067B921E" w:rsidR="0034133C" w:rsidRPr="006E3B39" w:rsidRDefault="1E6EE788" w:rsidP="00615513">
            <w:pPr>
              <w:pStyle w:val="ACBullet"/>
              <w:numPr>
                <w:ilvl w:val="0"/>
                <w:numId w:val="7"/>
              </w:numPr>
              <w:ind w:left="425" w:hanging="425"/>
            </w:pPr>
            <w:r w:rsidRPr="006E3B39">
              <w:t>There is no assessment guidance for this criterion.</w:t>
            </w:r>
          </w:p>
        </w:tc>
      </w:tr>
      <w:tr w:rsidR="00E711C8" w:rsidRPr="006E3B39" w14:paraId="12203035" w14:textId="77777777" w:rsidTr="6C366C1A">
        <w:tc>
          <w:tcPr>
            <w:tcW w:w="1838" w:type="dxa"/>
          </w:tcPr>
          <w:p w14:paraId="184AD64E" w14:textId="6ABB08EC" w:rsidR="00E711C8" w:rsidRPr="006E3B39" w:rsidRDefault="00E711C8" w:rsidP="00654F78">
            <w:pPr>
              <w:spacing w:before="40" w:after="40" w:line="264" w:lineRule="auto"/>
              <w:textAlignment w:val="baseline"/>
              <w:rPr>
                <w:rFonts w:cs="Arial"/>
                <w:b/>
                <w:bCs/>
              </w:rPr>
            </w:pPr>
            <w:r w:rsidRPr="006E3B39">
              <w:rPr>
                <w:rFonts w:cs="Arial"/>
                <w:b/>
                <w:bCs/>
              </w:rPr>
              <w:t>D3</w:t>
            </w:r>
          </w:p>
        </w:tc>
        <w:tc>
          <w:tcPr>
            <w:tcW w:w="7178" w:type="dxa"/>
          </w:tcPr>
          <w:p w14:paraId="0A0C3A2B" w14:textId="28FFBDCD" w:rsidR="00E711C8" w:rsidRPr="006E3B39" w:rsidRDefault="1E6EE788" w:rsidP="00615513">
            <w:pPr>
              <w:pStyle w:val="ACBullet"/>
              <w:numPr>
                <w:ilvl w:val="0"/>
                <w:numId w:val="7"/>
              </w:numPr>
              <w:ind w:left="425" w:hanging="425"/>
            </w:pPr>
            <w:r w:rsidRPr="006E3B39">
              <w:t>There is no assessment guidance for this criterion.</w:t>
            </w:r>
          </w:p>
        </w:tc>
      </w:tr>
      <w:tr w:rsidR="00260206" w:rsidRPr="006E3B39" w14:paraId="337BAA3D" w14:textId="77777777" w:rsidTr="6C366C1A">
        <w:tc>
          <w:tcPr>
            <w:tcW w:w="1838" w:type="dxa"/>
          </w:tcPr>
          <w:p w14:paraId="39473CB4" w14:textId="4EDCC711" w:rsidR="00260206" w:rsidRPr="006E3B39" w:rsidRDefault="004D76DE" w:rsidP="00654F78">
            <w:pPr>
              <w:spacing w:before="40" w:after="40" w:line="264" w:lineRule="auto"/>
              <w:textAlignment w:val="baseline"/>
              <w:rPr>
                <w:rFonts w:cs="Arial"/>
                <w:b/>
                <w:bCs/>
              </w:rPr>
            </w:pPr>
            <w:r w:rsidRPr="006E3B39">
              <w:rPr>
                <w:rFonts w:cs="Arial"/>
                <w:b/>
                <w:bCs/>
              </w:rPr>
              <w:t>P4</w:t>
            </w:r>
          </w:p>
        </w:tc>
        <w:tc>
          <w:tcPr>
            <w:tcW w:w="7178" w:type="dxa"/>
          </w:tcPr>
          <w:p w14:paraId="16249937" w14:textId="2A6C26AB" w:rsidR="00260206" w:rsidRPr="006E3B39" w:rsidRDefault="30A1731C" w:rsidP="00615513">
            <w:pPr>
              <w:pStyle w:val="ACBullet"/>
              <w:numPr>
                <w:ilvl w:val="0"/>
                <w:numId w:val="7"/>
              </w:numPr>
              <w:ind w:left="425" w:hanging="425"/>
            </w:pPr>
            <w:r w:rsidRPr="006E3B39">
              <w:rPr>
                <w:b/>
                <w:bCs/>
              </w:rPr>
              <w:t>P4</w:t>
            </w:r>
            <w:r w:rsidRPr="006E3B39">
              <w:t xml:space="preserve"> relates to </w:t>
            </w:r>
            <w:r w:rsidRPr="006E3B39">
              <w:rPr>
                <w:b/>
                <w:bCs/>
              </w:rPr>
              <w:t>T</w:t>
            </w:r>
            <w:r w:rsidR="005D6B16" w:rsidRPr="006E3B39">
              <w:rPr>
                <w:b/>
                <w:bCs/>
              </w:rPr>
              <w:t xml:space="preserve">opic </w:t>
            </w:r>
            <w:r w:rsidRPr="006E3B39">
              <w:rPr>
                <w:b/>
                <w:bCs/>
              </w:rPr>
              <w:t>A</w:t>
            </w:r>
            <w:r w:rsidR="005D6B16" w:rsidRPr="006E3B39">
              <w:rPr>
                <w:b/>
                <w:bCs/>
              </w:rPr>
              <w:t xml:space="preserve">rea </w:t>
            </w:r>
            <w:r w:rsidRPr="006E3B39">
              <w:rPr>
                <w:b/>
                <w:bCs/>
              </w:rPr>
              <w:t>2.6</w:t>
            </w:r>
            <w:r w:rsidR="4987FE43" w:rsidRPr="006E3B39">
              <w:t>.</w:t>
            </w:r>
          </w:p>
          <w:p w14:paraId="7CF08DC5" w14:textId="3E7E7744" w:rsidR="00E17694" w:rsidRPr="006E3B39" w:rsidRDefault="42126DC9" w:rsidP="00615513">
            <w:pPr>
              <w:pStyle w:val="ACBullet"/>
              <w:numPr>
                <w:ilvl w:val="0"/>
                <w:numId w:val="7"/>
              </w:numPr>
              <w:ind w:left="425" w:hanging="425"/>
            </w:pPr>
            <w:r w:rsidRPr="006E3B39">
              <w:t xml:space="preserve">Students </w:t>
            </w:r>
            <w:r w:rsidRPr="006E3B39">
              <w:rPr>
                <w:b/>
                <w:bCs/>
              </w:rPr>
              <w:t>must</w:t>
            </w:r>
            <w:r w:rsidRPr="006E3B39">
              <w:t xml:space="preserve"> include </w:t>
            </w:r>
            <w:r w:rsidRPr="006E3B39">
              <w:rPr>
                <w:b/>
                <w:bCs/>
              </w:rPr>
              <w:t xml:space="preserve">two </w:t>
            </w:r>
            <w:r w:rsidR="0C0F4220" w:rsidRPr="006E3B39">
              <w:t>barriers</w:t>
            </w:r>
            <w:r w:rsidRPr="006E3B39">
              <w:t xml:space="preserve"> relevant to the organisation</w:t>
            </w:r>
            <w:r w:rsidR="553D583F" w:rsidRPr="006E3B39">
              <w:t>.</w:t>
            </w:r>
          </w:p>
        </w:tc>
      </w:tr>
      <w:tr w:rsidR="001076B3" w:rsidRPr="006E3B39" w14:paraId="2892039B" w14:textId="77777777" w:rsidTr="6C366C1A">
        <w:tc>
          <w:tcPr>
            <w:tcW w:w="1838" w:type="dxa"/>
          </w:tcPr>
          <w:p w14:paraId="437F6DDB" w14:textId="3DA55A02" w:rsidR="001076B3" w:rsidRPr="006E3B39" w:rsidRDefault="00E17694" w:rsidP="00654F78">
            <w:pPr>
              <w:spacing w:before="40" w:after="40" w:line="264" w:lineRule="auto"/>
              <w:textAlignment w:val="baseline"/>
              <w:rPr>
                <w:rFonts w:cs="Arial"/>
                <w:b/>
                <w:bCs/>
              </w:rPr>
            </w:pPr>
            <w:r w:rsidRPr="006E3B39">
              <w:rPr>
                <w:rFonts w:cs="Arial"/>
                <w:b/>
                <w:bCs/>
              </w:rPr>
              <w:t>M5</w:t>
            </w:r>
          </w:p>
        </w:tc>
        <w:tc>
          <w:tcPr>
            <w:tcW w:w="7178" w:type="dxa"/>
          </w:tcPr>
          <w:p w14:paraId="0AA64AD8" w14:textId="66653950" w:rsidR="001076B3" w:rsidRPr="006E3B39" w:rsidRDefault="1B9C6933" w:rsidP="00615513">
            <w:pPr>
              <w:pStyle w:val="ACBullet"/>
              <w:numPr>
                <w:ilvl w:val="0"/>
                <w:numId w:val="7"/>
              </w:numPr>
              <w:ind w:left="425" w:hanging="425"/>
            </w:pPr>
            <w:r w:rsidRPr="006E3B39">
              <w:t xml:space="preserve">Students </w:t>
            </w:r>
            <w:r w:rsidRPr="006E3B39">
              <w:rPr>
                <w:b/>
                <w:bCs/>
              </w:rPr>
              <w:t>must</w:t>
            </w:r>
            <w:r w:rsidRPr="006E3B39">
              <w:t xml:space="preserve"> cover both barriers described in </w:t>
            </w:r>
            <w:r w:rsidRPr="006E3B39">
              <w:rPr>
                <w:b/>
                <w:bCs/>
              </w:rPr>
              <w:t>P4</w:t>
            </w:r>
            <w:r w:rsidR="4987FE43" w:rsidRPr="006E3B39">
              <w:t>.</w:t>
            </w:r>
          </w:p>
        </w:tc>
      </w:tr>
    </w:tbl>
    <w:p w14:paraId="6FDA1519" w14:textId="77777777" w:rsidR="00800489" w:rsidRPr="006E3B39" w:rsidRDefault="00800489" w:rsidP="00286442"/>
    <w:p w14:paraId="2B32251C" w14:textId="77777777" w:rsidR="00892644" w:rsidRPr="006E3B39" w:rsidRDefault="00D9112E" w:rsidP="00286442">
      <w:pPr>
        <w:spacing w:after="0" w:line="240" w:lineRule="auto"/>
        <w:textAlignment w:val="baseline"/>
        <w:rPr>
          <w:rFonts w:eastAsia="Times New Roman" w:cs="Arial"/>
          <w:lang w:eastAsia="en-GB"/>
        </w:rPr>
      </w:pPr>
      <w:r w:rsidRPr="006E3B39">
        <w:rPr>
          <w:rFonts w:eastAsia="Times New Roman" w:cs="Arial"/>
          <w:b/>
          <w:bCs/>
          <w:lang w:eastAsia="en-GB"/>
        </w:rPr>
        <w:t>Advice:</w:t>
      </w:r>
    </w:p>
    <w:p w14:paraId="05EEEC65" w14:textId="2F069941" w:rsidR="00895153" w:rsidRPr="006E3B39" w:rsidRDefault="00895153" w:rsidP="00615513">
      <w:pPr>
        <w:pStyle w:val="ListParagraph"/>
        <w:numPr>
          <w:ilvl w:val="0"/>
          <w:numId w:val="7"/>
        </w:numPr>
        <w:spacing w:after="0" w:line="240" w:lineRule="auto"/>
        <w:textAlignment w:val="baseline"/>
        <w:rPr>
          <w:rFonts w:eastAsia="Times New Roman" w:cs="Arial"/>
          <w:lang w:eastAsia="en-GB"/>
        </w:rPr>
      </w:pPr>
      <w:r w:rsidRPr="006E3B39">
        <w:rPr>
          <w:rFonts w:eastAsia="Times New Roman" w:cs="Arial"/>
          <w:lang w:eastAsia="en-GB"/>
        </w:rPr>
        <w:t>Remember to clearly reference any information used from books, websites or other sources to support your evidence.</w:t>
      </w:r>
    </w:p>
    <w:p w14:paraId="3DC8E960" w14:textId="0FA96025" w:rsidR="00901CDF" w:rsidRPr="006E3B39" w:rsidRDefault="00901CDF" w:rsidP="00615513">
      <w:pPr>
        <w:pStyle w:val="ListParagraph"/>
        <w:numPr>
          <w:ilvl w:val="0"/>
          <w:numId w:val="7"/>
        </w:numPr>
        <w:spacing w:after="0" w:line="240" w:lineRule="auto"/>
        <w:textAlignment w:val="baseline"/>
        <w:rPr>
          <w:rFonts w:eastAsiaTheme="majorEastAsia" w:cstheme="majorBidi"/>
          <w:b/>
          <w:sz w:val="26"/>
          <w:szCs w:val="26"/>
        </w:rPr>
      </w:pPr>
      <w:r w:rsidRPr="006E3B39">
        <w:br w:type="page"/>
      </w:r>
    </w:p>
    <w:p w14:paraId="376F85B6" w14:textId="31FD6A82" w:rsidR="00744273" w:rsidRPr="006E3B39" w:rsidRDefault="00744273" w:rsidP="0067029F">
      <w:pPr>
        <w:pStyle w:val="Heading2"/>
      </w:pPr>
      <w:bookmarkStart w:id="14" w:name="_Toc192861791"/>
      <w:r w:rsidRPr="006E3B39">
        <w:lastRenderedPageBreak/>
        <w:t>Task 1b</w:t>
      </w:r>
      <w:bookmarkEnd w:id="14"/>
    </w:p>
    <w:p w14:paraId="28F91E82" w14:textId="78073C87" w:rsidR="00D9112E" w:rsidRPr="006E3B39" w:rsidRDefault="00D9112E" w:rsidP="00D9112E">
      <w:pPr>
        <w:rPr>
          <w:b/>
          <w:bCs/>
        </w:rPr>
      </w:pPr>
      <w:r w:rsidRPr="006E3B39">
        <w:rPr>
          <w:b/>
          <w:bCs/>
        </w:rPr>
        <w:t xml:space="preserve">Creating a </w:t>
      </w:r>
      <w:r w:rsidR="002B3C2E" w:rsidRPr="006E3B39">
        <w:rPr>
          <w:b/>
          <w:bCs/>
        </w:rPr>
        <w:t>wellbeing survey</w:t>
      </w:r>
    </w:p>
    <w:p w14:paraId="02A28EAC" w14:textId="2BA683C0" w:rsidR="00892644" w:rsidRPr="006E3B39" w:rsidRDefault="00744273" w:rsidP="00744273">
      <w:pPr>
        <w:spacing w:after="0" w:line="240" w:lineRule="auto"/>
        <w:textAlignment w:val="baseline"/>
        <w:rPr>
          <w:rFonts w:eastAsia="Times New Roman" w:cs="Arial"/>
          <w:lang w:eastAsia="en-GB"/>
        </w:rPr>
      </w:pPr>
      <w:r w:rsidRPr="006E3B39">
        <w:rPr>
          <w:rFonts w:eastAsia="Times New Roman" w:cs="Arial"/>
          <w:lang w:eastAsia="en-GB"/>
        </w:rPr>
        <w:t>Topic Areas 1 and 2 are assessed in this task</w:t>
      </w:r>
      <w:r w:rsidR="00026F53" w:rsidRPr="006E3B39">
        <w:rPr>
          <w:rFonts w:eastAsia="Times New Roman" w:cs="Arial"/>
          <w:lang w:eastAsia="en-GB"/>
        </w:rPr>
        <w:t>.</w:t>
      </w:r>
    </w:p>
    <w:p w14:paraId="057B0908" w14:textId="3DC67C7D" w:rsidR="00744273" w:rsidRPr="006E3B39" w:rsidRDefault="00744273" w:rsidP="00744273">
      <w:pPr>
        <w:spacing w:after="0" w:line="240" w:lineRule="auto"/>
        <w:textAlignment w:val="baseline"/>
        <w:rPr>
          <w:rFonts w:eastAsia="Times New Roman" w:cs="Arial"/>
          <w:lang w:eastAsia="en-GB"/>
        </w:rPr>
      </w:pPr>
    </w:p>
    <w:p w14:paraId="4A30CA81" w14:textId="18769FBF" w:rsidR="007C5BE3" w:rsidRPr="006E3B39" w:rsidRDefault="007C5BE3" w:rsidP="228050E3">
      <w:pPr>
        <w:spacing w:after="0" w:line="240" w:lineRule="auto"/>
        <w:textAlignment w:val="baseline"/>
        <w:rPr>
          <w:rFonts w:eastAsia="Times New Roman" w:cs="Arial"/>
          <w:lang w:eastAsia="en-GB"/>
        </w:rPr>
      </w:pPr>
      <w:r w:rsidRPr="006E3B39">
        <w:rPr>
          <w:rFonts w:eastAsia="Times New Roman" w:cs="Arial"/>
          <w:lang w:eastAsia="en-GB"/>
        </w:rPr>
        <w:t xml:space="preserve">You have </w:t>
      </w:r>
      <w:r w:rsidR="5FD1562E" w:rsidRPr="006E3B39">
        <w:rPr>
          <w:rFonts w:eastAsia="Times New Roman" w:cs="Arial"/>
          <w:lang w:eastAsia="en-GB"/>
        </w:rPr>
        <w:t xml:space="preserve">also </w:t>
      </w:r>
      <w:r w:rsidRPr="006E3B39">
        <w:rPr>
          <w:rFonts w:eastAsia="Times New Roman" w:cs="Arial"/>
          <w:lang w:eastAsia="en-GB"/>
        </w:rPr>
        <w:t>been asked to create a wellbeing survey t</w:t>
      </w:r>
      <w:r w:rsidR="028DECB0" w:rsidRPr="006E3B39">
        <w:rPr>
          <w:rFonts w:eastAsia="Times New Roman" w:cs="Arial"/>
          <w:lang w:eastAsia="en-GB"/>
        </w:rPr>
        <w:t>hat will be used to</w:t>
      </w:r>
      <w:r w:rsidRPr="006E3B39">
        <w:rPr>
          <w:rFonts w:eastAsia="Times New Roman" w:cs="Arial"/>
          <w:lang w:eastAsia="en-GB"/>
        </w:rPr>
        <w:t xml:space="preserve"> monitor the success of </w:t>
      </w:r>
      <w:r w:rsidR="48FF917E" w:rsidRPr="006E3B39">
        <w:rPr>
          <w:rFonts w:eastAsia="Times New Roman" w:cs="Arial"/>
          <w:lang w:eastAsia="en-GB"/>
        </w:rPr>
        <w:t>your</w:t>
      </w:r>
      <w:r w:rsidRPr="006E3B39">
        <w:rPr>
          <w:rFonts w:eastAsia="Times New Roman" w:cs="Arial"/>
          <w:lang w:eastAsia="en-GB"/>
        </w:rPr>
        <w:t xml:space="preserve"> mental health at work plan.</w:t>
      </w:r>
    </w:p>
    <w:p w14:paraId="30AF6EB0" w14:textId="77777777" w:rsidR="00486486" w:rsidRPr="006E3B39" w:rsidRDefault="00486486" w:rsidP="00744273">
      <w:pPr>
        <w:spacing w:after="0" w:line="240" w:lineRule="auto"/>
        <w:textAlignment w:val="baseline"/>
        <w:rPr>
          <w:rFonts w:eastAsia="Times New Roman" w:cs="Arial"/>
          <w:lang w:eastAsia="en-GB"/>
        </w:rPr>
      </w:pPr>
    </w:p>
    <w:p w14:paraId="5C162B02" w14:textId="77777777" w:rsidR="00744273" w:rsidRPr="006E3B39" w:rsidRDefault="00744273" w:rsidP="00026F53">
      <w:pPr>
        <w:ind w:left="426" w:hanging="426"/>
        <w:rPr>
          <w:rFonts w:eastAsia="Calibri"/>
          <w:b/>
          <w:bCs/>
        </w:rPr>
      </w:pPr>
      <w:r w:rsidRPr="006E3B39">
        <w:rPr>
          <w:rFonts w:eastAsia="Calibri"/>
          <w:b/>
          <w:bCs/>
        </w:rPr>
        <w:t>The task is:</w:t>
      </w:r>
    </w:p>
    <w:p w14:paraId="1F3E1BAB" w14:textId="45059196" w:rsidR="001F0700" w:rsidRPr="006E3B39" w:rsidRDefault="001F0700" w:rsidP="00615513">
      <w:pPr>
        <w:pStyle w:val="ListParagraph"/>
        <w:numPr>
          <w:ilvl w:val="0"/>
          <w:numId w:val="7"/>
        </w:numPr>
        <w:spacing w:after="0" w:line="240" w:lineRule="auto"/>
        <w:textAlignment w:val="baseline"/>
        <w:rPr>
          <w:rFonts w:eastAsia="Times New Roman" w:cs="Arial"/>
          <w:lang w:eastAsia="en-GB"/>
        </w:rPr>
      </w:pPr>
      <w:r w:rsidRPr="006E3B39">
        <w:rPr>
          <w:rFonts w:eastAsia="Times New Roman" w:cs="Arial"/>
          <w:lang w:eastAsia="en-GB"/>
        </w:rPr>
        <w:t xml:space="preserve">Create </w:t>
      </w:r>
      <w:r w:rsidR="00FC5A10" w:rsidRPr="006E3B39">
        <w:rPr>
          <w:rFonts w:eastAsia="Times New Roman" w:cs="Arial"/>
          <w:lang w:eastAsia="en-GB"/>
        </w:rPr>
        <w:t xml:space="preserve">and </w:t>
      </w:r>
      <w:r w:rsidR="0041691D" w:rsidRPr="006E3B39">
        <w:rPr>
          <w:rFonts w:eastAsia="Times New Roman" w:cs="Arial"/>
          <w:lang w:eastAsia="en-GB"/>
        </w:rPr>
        <w:t>test</w:t>
      </w:r>
      <w:r w:rsidR="00FC5A10" w:rsidRPr="006E3B39">
        <w:rPr>
          <w:rFonts w:eastAsia="Times New Roman" w:cs="Arial"/>
          <w:lang w:eastAsia="en-GB"/>
        </w:rPr>
        <w:t xml:space="preserve"> the wellbeing survey</w:t>
      </w:r>
      <w:r w:rsidR="004F0B30" w:rsidRPr="006E3B39">
        <w:rPr>
          <w:rFonts w:eastAsia="Times New Roman" w:cs="Arial"/>
          <w:lang w:eastAsia="en-GB"/>
        </w:rPr>
        <w:t>.</w:t>
      </w:r>
    </w:p>
    <w:p w14:paraId="3F79ACE8" w14:textId="0BE6D22F" w:rsidR="004F0B30" w:rsidRPr="006E3B39" w:rsidRDefault="00B81E28" w:rsidP="00615513">
      <w:pPr>
        <w:pStyle w:val="ListParagraph"/>
        <w:numPr>
          <w:ilvl w:val="0"/>
          <w:numId w:val="7"/>
        </w:numPr>
        <w:spacing w:after="0" w:line="240" w:lineRule="auto"/>
        <w:textAlignment w:val="baseline"/>
        <w:rPr>
          <w:rFonts w:eastAsia="Times New Roman" w:cs="Arial"/>
          <w:lang w:eastAsia="en-GB"/>
        </w:rPr>
      </w:pPr>
      <w:r w:rsidRPr="006E3B39">
        <w:rPr>
          <w:rFonts w:eastAsia="Times New Roman" w:cs="Arial"/>
          <w:lang w:eastAsia="en-GB"/>
        </w:rPr>
        <w:t xml:space="preserve">Evaluate your wellbeing survey alongside other </w:t>
      </w:r>
      <w:r w:rsidR="005718F4" w:rsidRPr="006E3B39">
        <w:rPr>
          <w:rFonts w:eastAsia="Times New Roman" w:cs="Arial"/>
          <w:lang w:eastAsia="en-GB"/>
        </w:rPr>
        <w:t>wellbeing monitoring tools</w:t>
      </w:r>
      <w:r w:rsidRPr="006E3B39">
        <w:rPr>
          <w:rFonts w:eastAsia="Times New Roman" w:cs="Arial"/>
          <w:lang w:eastAsia="en-GB"/>
        </w:rPr>
        <w:t>.</w:t>
      </w:r>
    </w:p>
    <w:p w14:paraId="718F89BA" w14:textId="77777777" w:rsidR="002E658A" w:rsidRPr="006E3B39" w:rsidRDefault="002E658A" w:rsidP="002E658A">
      <w:pPr>
        <w:pStyle w:val="ListParagraph"/>
        <w:spacing w:after="0"/>
        <w:ind w:left="0"/>
      </w:pPr>
    </w:p>
    <w:p w14:paraId="4B6F5B05" w14:textId="77777777" w:rsidR="00DD0409" w:rsidRPr="006E3B39" w:rsidRDefault="00DD0409" w:rsidP="00026F53">
      <w:pPr>
        <w:ind w:left="426" w:hanging="426"/>
        <w:rPr>
          <w:rFonts w:eastAsia="Calibri"/>
        </w:rPr>
      </w:pPr>
      <w:r w:rsidRPr="006E3B39">
        <w:rPr>
          <w:rFonts w:eastAsia="Calibri"/>
        </w:rPr>
        <w:t xml:space="preserve">Your evidence </w:t>
      </w:r>
      <w:r w:rsidRPr="006E3B39">
        <w:rPr>
          <w:rFonts w:eastAsia="Calibri"/>
          <w:b/>
          <w:bCs/>
        </w:rPr>
        <w:t>must</w:t>
      </w:r>
      <w:r w:rsidRPr="006E3B39">
        <w:rPr>
          <w:rFonts w:eastAsia="Calibri"/>
        </w:rPr>
        <w:t xml:space="preserve"> include:</w:t>
      </w:r>
    </w:p>
    <w:p w14:paraId="2447BAF3" w14:textId="63061681" w:rsidR="00DF5119" w:rsidRPr="006E3B39" w:rsidRDefault="00DF5119" w:rsidP="00615513">
      <w:pPr>
        <w:pStyle w:val="ListParagraph"/>
        <w:numPr>
          <w:ilvl w:val="0"/>
          <w:numId w:val="7"/>
        </w:numPr>
        <w:spacing w:after="0" w:line="240" w:lineRule="auto"/>
        <w:textAlignment w:val="baseline"/>
        <w:rPr>
          <w:rFonts w:eastAsia="Times New Roman" w:cs="Arial"/>
          <w:lang w:eastAsia="en-GB"/>
        </w:rPr>
      </w:pPr>
      <w:r w:rsidRPr="006E3B39">
        <w:rPr>
          <w:rFonts w:eastAsia="Times New Roman" w:cs="Arial"/>
          <w:lang w:eastAsia="en-GB"/>
        </w:rPr>
        <w:t>Your draft and final wellbeing survey.</w:t>
      </w:r>
    </w:p>
    <w:p w14:paraId="770167ED" w14:textId="40E5759A" w:rsidR="00744273" w:rsidRPr="006E3B39" w:rsidRDefault="00DF5119" w:rsidP="00615513">
      <w:pPr>
        <w:pStyle w:val="ListParagraph"/>
        <w:numPr>
          <w:ilvl w:val="0"/>
          <w:numId w:val="7"/>
        </w:numPr>
        <w:spacing w:after="0" w:line="240" w:lineRule="auto"/>
        <w:textAlignment w:val="baseline"/>
        <w:rPr>
          <w:rFonts w:eastAsia="Times New Roman" w:cs="Arial"/>
          <w:lang w:eastAsia="en-GB"/>
        </w:rPr>
      </w:pPr>
      <w:r w:rsidRPr="006E3B39">
        <w:rPr>
          <w:rFonts w:eastAsia="Times New Roman" w:cs="Arial"/>
          <w:lang w:eastAsia="en-GB"/>
        </w:rPr>
        <w:t>The feedback you collected on your wellbeing survey.</w:t>
      </w:r>
    </w:p>
    <w:p w14:paraId="717757A1" w14:textId="1CA4C4B2" w:rsidR="00DF5119" w:rsidRPr="006E3B39" w:rsidRDefault="00DF5119" w:rsidP="00615513">
      <w:pPr>
        <w:pStyle w:val="ListParagraph"/>
        <w:numPr>
          <w:ilvl w:val="0"/>
          <w:numId w:val="7"/>
        </w:numPr>
        <w:spacing w:after="0" w:line="240" w:lineRule="auto"/>
        <w:textAlignment w:val="baseline"/>
        <w:rPr>
          <w:rFonts w:eastAsia="Times New Roman" w:cs="Arial"/>
          <w:lang w:eastAsia="en-GB"/>
        </w:rPr>
      </w:pPr>
      <w:r w:rsidRPr="006E3B39">
        <w:rPr>
          <w:rFonts w:eastAsia="Times New Roman" w:cs="Arial"/>
          <w:lang w:eastAsia="en-GB"/>
        </w:rPr>
        <w:t>Your written report.</w:t>
      </w:r>
    </w:p>
    <w:p w14:paraId="7F8F64A6" w14:textId="77777777" w:rsidR="00744273" w:rsidRPr="006E3B39" w:rsidRDefault="00744273" w:rsidP="00797D30">
      <w:pPr>
        <w:spacing w:after="0" w:line="240" w:lineRule="auto"/>
        <w:textAlignment w:val="baseline"/>
        <w:rPr>
          <w:rFonts w:eastAsia="Times New Roman" w:cs="Arial"/>
          <w:lang w:eastAsia="en-GB"/>
        </w:rPr>
      </w:pPr>
    </w:p>
    <w:p w14:paraId="042E804C" w14:textId="77777777" w:rsidR="006F39B5" w:rsidRPr="006E3B39" w:rsidRDefault="006F39B5" w:rsidP="00797D30">
      <w:pPr>
        <w:spacing w:after="0" w:line="240" w:lineRule="auto"/>
        <w:textAlignment w:val="baseline"/>
        <w:rPr>
          <w:rFonts w:eastAsia="Times New Roman" w:cs="Arial"/>
          <w:lang w:eastAsia="en-GB"/>
        </w:rPr>
      </w:pPr>
    </w:p>
    <w:p w14:paraId="07E462A0" w14:textId="29BFB8DC" w:rsidR="00744273" w:rsidRPr="006E3B39" w:rsidRDefault="00744273" w:rsidP="003C51FE">
      <w:pPr>
        <w:spacing w:line="240" w:lineRule="auto"/>
        <w:textAlignment w:val="baseline"/>
        <w:rPr>
          <w:rFonts w:eastAsia="Calibri" w:cs="Arial"/>
          <w:b/>
          <w:bCs/>
          <w:lang w:eastAsia="en-GB"/>
        </w:rPr>
      </w:pPr>
      <w:r w:rsidRPr="006E3B39">
        <w:rPr>
          <w:rFonts w:eastAsia="Calibri" w:cs="Arial"/>
          <w:b/>
          <w:bCs/>
          <w:lang w:eastAsia="en-GB"/>
        </w:rPr>
        <w:t>Use the assessment criteria below to tell you what you need to do in more detail.</w:t>
      </w:r>
    </w:p>
    <w:tbl>
      <w:tblPr>
        <w:tblStyle w:val="TableGrid"/>
        <w:tblpPr w:leftFromText="180" w:rightFromText="180" w:vertAnchor="text" w:horzAnchor="margin" w:tblpY="24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3"/>
        <w:gridCol w:w="3003"/>
        <w:gridCol w:w="3004"/>
      </w:tblGrid>
      <w:tr w:rsidR="00744273" w:rsidRPr="006E3B39" w14:paraId="188D34D6" w14:textId="77777777" w:rsidTr="228050E3">
        <w:trPr>
          <w:tblHeader/>
        </w:trPr>
        <w:tc>
          <w:tcPr>
            <w:tcW w:w="3005" w:type="dxa"/>
            <w:shd w:val="clear" w:color="auto" w:fill="auto"/>
          </w:tcPr>
          <w:p w14:paraId="5FA842E1" w14:textId="77777777" w:rsidR="00744273" w:rsidRPr="006E3B39" w:rsidRDefault="00744273">
            <w:pPr>
              <w:spacing w:before="40" w:after="40" w:line="264" w:lineRule="auto"/>
              <w:rPr>
                <w:rFonts w:cs="Arial"/>
                <w:b/>
                <w:bCs/>
              </w:rPr>
            </w:pPr>
            <w:r w:rsidRPr="006E3B39">
              <w:rPr>
                <w:rFonts w:cs="Arial"/>
                <w:b/>
                <w:bCs/>
              </w:rPr>
              <w:t>Pass</w:t>
            </w:r>
          </w:p>
        </w:tc>
        <w:tc>
          <w:tcPr>
            <w:tcW w:w="3005" w:type="dxa"/>
            <w:shd w:val="clear" w:color="auto" w:fill="auto"/>
          </w:tcPr>
          <w:p w14:paraId="551A98C4" w14:textId="77777777" w:rsidR="00744273" w:rsidRPr="006E3B39" w:rsidRDefault="00744273">
            <w:pPr>
              <w:spacing w:before="40" w:after="40" w:line="264" w:lineRule="auto"/>
              <w:rPr>
                <w:rFonts w:cs="Arial"/>
                <w:b/>
                <w:bCs/>
              </w:rPr>
            </w:pPr>
            <w:r w:rsidRPr="006E3B39">
              <w:rPr>
                <w:rFonts w:cs="Arial"/>
                <w:b/>
                <w:bCs/>
              </w:rPr>
              <w:t>Merit</w:t>
            </w:r>
          </w:p>
        </w:tc>
        <w:tc>
          <w:tcPr>
            <w:tcW w:w="3006" w:type="dxa"/>
            <w:shd w:val="clear" w:color="auto" w:fill="auto"/>
          </w:tcPr>
          <w:p w14:paraId="786367AC" w14:textId="77777777" w:rsidR="00744273" w:rsidRPr="006E3B39" w:rsidRDefault="00744273">
            <w:pPr>
              <w:spacing w:before="40" w:after="40" w:line="264" w:lineRule="auto"/>
              <w:rPr>
                <w:rFonts w:cs="Arial"/>
                <w:b/>
                <w:bCs/>
              </w:rPr>
            </w:pPr>
            <w:r w:rsidRPr="006E3B39">
              <w:rPr>
                <w:rFonts w:cs="Arial"/>
                <w:b/>
                <w:bCs/>
              </w:rPr>
              <w:t>Distinction</w:t>
            </w:r>
          </w:p>
        </w:tc>
      </w:tr>
      <w:tr w:rsidR="00482CFF" w:rsidRPr="006E3B39" w14:paraId="79C6B2EB" w14:textId="77777777" w:rsidTr="228050E3">
        <w:tc>
          <w:tcPr>
            <w:tcW w:w="3005" w:type="dxa"/>
          </w:tcPr>
          <w:p w14:paraId="1CED7C1A" w14:textId="726BA275" w:rsidR="00482CFF" w:rsidRPr="006E3B39" w:rsidRDefault="00482CFF" w:rsidP="228050E3">
            <w:pPr>
              <w:spacing w:before="40" w:after="40" w:line="264" w:lineRule="auto"/>
              <w:rPr>
                <w:rFonts w:eastAsia="Times New Roman" w:cs="Arial"/>
              </w:rPr>
            </w:pPr>
            <w:r w:rsidRPr="006E3B39">
              <w:rPr>
                <w:rFonts w:eastAsia="Times New Roman" w:cs="Arial"/>
                <w:b/>
                <w:bCs/>
              </w:rPr>
              <w:t xml:space="preserve">P5: Create </w:t>
            </w:r>
            <w:r w:rsidRPr="006E3B39">
              <w:rPr>
                <w:rFonts w:eastAsia="Times New Roman" w:cs="Arial"/>
              </w:rPr>
              <w:t>a</w:t>
            </w:r>
            <w:r w:rsidR="00EB05CC" w:rsidRPr="006E3B39">
              <w:rPr>
                <w:rFonts w:eastAsia="Times New Roman" w:cs="Arial"/>
              </w:rPr>
              <w:t xml:space="preserve"> draft</w:t>
            </w:r>
            <w:r w:rsidRPr="006E3B39">
              <w:rPr>
                <w:rFonts w:eastAsia="Times New Roman" w:cs="Arial"/>
              </w:rPr>
              <w:t xml:space="preserve"> survey to monitor the impact of the mental </w:t>
            </w:r>
            <w:r w:rsidRPr="006E3B39">
              <w:rPr>
                <w:rFonts w:eastAsia="Calibri"/>
              </w:rPr>
              <w:t>health</w:t>
            </w:r>
            <w:r w:rsidRPr="006E3B39">
              <w:rPr>
                <w:rFonts w:eastAsia="Times New Roman" w:cs="Arial"/>
              </w:rPr>
              <w:t xml:space="preserve"> at work plan on </w:t>
            </w:r>
            <w:r w:rsidRPr="006E3B39">
              <w:t>employee</w:t>
            </w:r>
            <w:r w:rsidRPr="006E3B39">
              <w:rPr>
                <w:rFonts w:eastAsia="Times New Roman" w:cs="Arial"/>
              </w:rPr>
              <w:t xml:space="preserve"> </w:t>
            </w:r>
            <w:r w:rsidRPr="006E3B39">
              <w:rPr>
                <w:rFonts w:eastAsia="Arial" w:cs="Arial"/>
              </w:rPr>
              <w:t>mental</w:t>
            </w:r>
            <w:r w:rsidRPr="006E3B39">
              <w:rPr>
                <w:rFonts w:eastAsia="Times New Roman" w:cs="Arial"/>
              </w:rPr>
              <w:t xml:space="preserve"> health and wellbeing.</w:t>
            </w:r>
          </w:p>
          <w:p w14:paraId="0ABFCDAB" w14:textId="52C86EBD" w:rsidR="00482CFF" w:rsidRPr="006E3B39" w:rsidRDefault="00294327" w:rsidP="00797D30">
            <w:pPr>
              <w:spacing w:before="40" w:after="40" w:line="264" w:lineRule="auto"/>
              <w:rPr>
                <w:rFonts w:eastAsia="Times New Roman" w:cs="Arial"/>
              </w:rPr>
            </w:pPr>
            <w:r w:rsidRPr="006E3B39">
              <w:rPr>
                <w:rFonts w:eastAsia="Arial" w:cs="Arial"/>
              </w:rPr>
              <w:t>(</w:t>
            </w:r>
            <w:r w:rsidRPr="006E3B39">
              <w:rPr>
                <w:bCs/>
              </w:rPr>
              <w:t>PO4</w:t>
            </w:r>
            <w:r w:rsidRPr="006E3B39">
              <w:rPr>
                <w:rFonts w:eastAsia="Arial" w:cs="Arial"/>
              </w:rPr>
              <w:t>)</w:t>
            </w:r>
          </w:p>
        </w:tc>
        <w:tc>
          <w:tcPr>
            <w:tcW w:w="3005" w:type="dxa"/>
            <w:vMerge w:val="restart"/>
          </w:tcPr>
          <w:p w14:paraId="3ED308FC" w14:textId="0AD4E657" w:rsidR="00482CFF" w:rsidRPr="006E3B39" w:rsidRDefault="00482CFF" w:rsidP="00BF0989">
            <w:pPr>
              <w:spacing w:before="40" w:after="40" w:line="264" w:lineRule="auto"/>
              <w:rPr>
                <w:rFonts w:eastAsia="Calibri"/>
              </w:rPr>
            </w:pPr>
            <w:r w:rsidRPr="006E3B39">
              <w:rPr>
                <w:rFonts w:eastAsia="Times New Roman" w:cs="Arial"/>
                <w:b/>
                <w:bCs/>
              </w:rPr>
              <w:t xml:space="preserve">M6: Explain </w:t>
            </w:r>
            <w:r w:rsidRPr="006E3B39">
              <w:rPr>
                <w:rFonts w:eastAsia="Times New Roman" w:cs="Arial"/>
              </w:rPr>
              <w:t xml:space="preserve">how your </w:t>
            </w:r>
            <w:r w:rsidR="00EB05CC" w:rsidRPr="006E3B39">
              <w:rPr>
                <w:rFonts w:eastAsia="Times New Roman" w:cs="Arial"/>
              </w:rPr>
              <w:t xml:space="preserve">final </w:t>
            </w:r>
            <w:r w:rsidRPr="006E3B39">
              <w:rPr>
                <w:rFonts w:eastAsia="Calibri"/>
              </w:rPr>
              <w:t xml:space="preserve">survey </w:t>
            </w:r>
            <w:r w:rsidRPr="006E3B39">
              <w:rPr>
                <w:bCs/>
              </w:rPr>
              <w:t>design</w:t>
            </w:r>
            <w:r w:rsidRPr="006E3B39">
              <w:rPr>
                <w:rFonts w:eastAsia="Calibri"/>
              </w:rPr>
              <w:t xml:space="preserve"> is effective.</w:t>
            </w:r>
          </w:p>
          <w:p w14:paraId="7B41C6E6" w14:textId="719755A3" w:rsidR="00482CFF" w:rsidRPr="006E3B39" w:rsidRDefault="00294327" w:rsidP="00267892">
            <w:pPr>
              <w:spacing w:before="40" w:after="40" w:line="264" w:lineRule="auto"/>
              <w:rPr>
                <w:rFonts w:eastAsia="Times New Roman" w:cs="Arial"/>
                <w:b/>
                <w:bCs/>
              </w:rPr>
            </w:pPr>
            <w:r w:rsidRPr="006E3B39">
              <w:rPr>
                <w:rFonts w:eastAsia="Calibri"/>
              </w:rPr>
              <w:t>(PO4)</w:t>
            </w:r>
          </w:p>
        </w:tc>
        <w:tc>
          <w:tcPr>
            <w:tcW w:w="3006" w:type="dxa"/>
            <w:vMerge w:val="restart"/>
          </w:tcPr>
          <w:p w14:paraId="752830AF" w14:textId="12CA0AB3" w:rsidR="00E031D1" w:rsidRPr="006E3B39" w:rsidRDefault="720A070C" w:rsidP="00BF0989">
            <w:pPr>
              <w:spacing w:before="40" w:after="40" w:line="264" w:lineRule="auto"/>
              <w:rPr>
                <w:rFonts w:eastAsia="Calibri"/>
              </w:rPr>
            </w:pPr>
            <w:r w:rsidRPr="006E3B39">
              <w:rPr>
                <w:rFonts w:eastAsia="Arial"/>
                <w:b/>
                <w:bCs/>
              </w:rPr>
              <w:t xml:space="preserve">D4 </w:t>
            </w:r>
            <w:r w:rsidR="14DB3E32" w:rsidRPr="006E3B39">
              <w:rPr>
                <w:b/>
                <w:bCs/>
              </w:rPr>
              <w:t>Evaluate</w:t>
            </w:r>
            <w:r w:rsidR="14DB3E32" w:rsidRPr="006E3B39">
              <w:t xml:space="preserve"> how effective </w:t>
            </w:r>
            <w:r w:rsidR="04B35A2E" w:rsidRPr="006E3B39">
              <w:t>your</w:t>
            </w:r>
            <w:r w:rsidR="14DB3E32" w:rsidRPr="006E3B39">
              <w:t xml:space="preserve"> survey, along with ot</w:t>
            </w:r>
            <w:r w:rsidR="14DB3E32" w:rsidRPr="006E3B39">
              <w:rPr>
                <w:rFonts w:eastAsia="Calibri"/>
              </w:rPr>
              <w:t xml:space="preserve">her monitoring </w:t>
            </w:r>
            <w:r w:rsidR="00E57410" w:rsidRPr="006E3B39">
              <w:rPr>
                <w:rFonts w:eastAsia="Calibri"/>
              </w:rPr>
              <w:t>tools</w:t>
            </w:r>
            <w:r w:rsidR="23C21B30" w:rsidRPr="006E3B39">
              <w:rPr>
                <w:rFonts w:eastAsia="Calibri"/>
              </w:rPr>
              <w:t>,</w:t>
            </w:r>
            <w:r w:rsidR="14DB3E32" w:rsidRPr="006E3B39">
              <w:rPr>
                <w:rFonts w:eastAsia="Calibri"/>
              </w:rPr>
              <w:t xml:space="preserve"> will be </w:t>
            </w:r>
            <w:r w:rsidR="054384F1" w:rsidRPr="006E3B39">
              <w:rPr>
                <w:rFonts w:eastAsia="Calibri"/>
              </w:rPr>
              <w:t>for</w:t>
            </w:r>
            <w:r w:rsidR="14DB3E32" w:rsidRPr="006E3B39">
              <w:rPr>
                <w:rFonts w:eastAsia="Calibri"/>
              </w:rPr>
              <w:t xml:space="preserve"> understanding the impact of the </w:t>
            </w:r>
            <w:r w:rsidR="00B64A86" w:rsidRPr="006E3B39">
              <w:rPr>
                <w:rFonts w:eastAsia="Calibri"/>
              </w:rPr>
              <w:t xml:space="preserve">work </w:t>
            </w:r>
            <w:r w:rsidR="14DB3E32" w:rsidRPr="006E3B39">
              <w:rPr>
                <w:rFonts w:eastAsia="Calibri"/>
              </w:rPr>
              <w:t>plan</w:t>
            </w:r>
            <w:r w:rsidR="054384F1" w:rsidRPr="006E3B39">
              <w:rPr>
                <w:rFonts w:eastAsia="Calibri"/>
              </w:rPr>
              <w:t xml:space="preserve"> on employee mental health and wellbeing.</w:t>
            </w:r>
          </w:p>
          <w:p w14:paraId="5BA8EC87" w14:textId="4E1E611D" w:rsidR="00935549" w:rsidRPr="006E3B39" w:rsidRDefault="00294327" w:rsidP="73154A3A">
            <w:pPr>
              <w:spacing w:before="40" w:after="40" w:line="264" w:lineRule="auto"/>
              <w:rPr>
                <w:rFonts w:eastAsia="Calibri"/>
              </w:rPr>
            </w:pPr>
            <w:r w:rsidRPr="006E3B39">
              <w:rPr>
                <w:rFonts w:eastAsia="Calibri"/>
              </w:rPr>
              <w:t>(PO3)</w:t>
            </w:r>
          </w:p>
          <w:p w14:paraId="16CAB677" w14:textId="74BD8CB8" w:rsidR="00D33817" w:rsidRPr="006E3B39" w:rsidRDefault="00D33817" w:rsidP="73154A3A">
            <w:pPr>
              <w:spacing w:before="40" w:after="40" w:line="264" w:lineRule="auto"/>
              <w:rPr>
                <w:b/>
                <w:bCs/>
              </w:rPr>
            </w:pPr>
          </w:p>
        </w:tc>
      </w:tr>
      <w:tr w:rsidR="00482CFF" w:rsidRPr="006E3B39" w14:paraId="4864C681" w14:textId="77777777" w:rsidTr="228050E3">
        <w:tc>
          <w:tcPr>
            <w:tcW w:w="3005" w:type="dxa"/>
          </w:tcPr>
          <w:p w14:paraId="2275848D" w14:textId="6E1B596B" w:rsidR="00482CFF" w:rsidRPr="006E3B39" w:rsidRDefault="00482CFF" w:rsidP="00BF0989">
            <w:pPr>
              <w:spacing w:before="40" w:after="40" w:line="264" w:lineRule="auto"/>
              <w:rPr>
                <w:rFonts w:eastAsia="Calibri"/>
              </w:rPr>
            </w:pPr>
            <w:r w:rsidRPr="006E3B39">
              <w:rPr>
                <w:rFonts w:eastAsia="Times New Roman" w:cs="Arial"/>
                <w:b/>
                <w:bCs/>
              </w:rPr>
              <w:t xml:space="preserve">P6: Collect </w:t>
            </w:r>
            <w:r w:rsidRPr="006E3B39">
              <w:rPr>
                <w:rFonts w:eastAsia="Times New Roman" w:cs="Arial"/>
              </w:rPr>
              <w:t xml:space="preserve">feedback on </w:t>
            </w:r>
            <w:r w:rsidRPr="006E3B39">
              <w:rPr>
                <w:rFonts w:eastAsia="Calibri"/>
              </w:rPr>
              <w:t xml:space="preserve">your </w:t>
            </w:r>
            <w:r w:rsidR="00EB05CC" w:rsidRPr="006E3B39">
              <w:rPr>
                <w:rFonts w:eastAsia="Calibri"/>
              </w:rPr>
              <w:t xml:space="preserve">draft </w:t>
            </w:r>
            <w:r w:rsidRPr="006E3B39">
              <w:rPr>
                <w:rFonts w:eastAsia="Arial" w:cs="Arial"/>
              </w:rPr>
              <w:t>survey</w:t>
            </w:r>
            <w:r w:rsidRPr="006E3B39">
              <w:rPr>
                <w:rFonts w:eastAsia="Calibri"/>
              </w:rPr>
              <w:t xml:space="preserve"> </w:t>
            </w:r>
            <w:r w:rsidRPr="006E3B39">
              <w:rPr>
                <w:rFonts w:eastAsia="Arial" w:cs="Arial"/>
              </w:rPr>
              <w:t>design</w:t>
            </w:r>
            <w:r w:rsidRPr="006E3B39">
              <w:rPr>
                <w:rFonts w:eastAsia="Calibri"/>
              </w:rPr>
              <w:t>.</w:t>
            </w:r>
          </w:p>
          <w:p w14:paraId="56CACA58" w14:textId="57CD90F1" w:rsidR="00482CFF" w:rsidRPr="006E3B39" w:rsidRDefault="00294327" w:rsidP="00797D30">
            <w:pPr>
              <w:spacing w:before="40" w:after="40" w:line="264" w:lineRule="auto"/>
              <w:rPr>
                <w:rFonts w:eastAsia="Times New Roman" w:cs="Arial"/>
                <w:b/>
                <w:bCs/>
              </w:rPr>
            </w:pPr>
            <w:r w:rsidRPr="006E3B39">
              <w:rPr>
                <w:rFonts w:eastAsia="Calibri"/>
              </w:rPr>
              <w:t>(PO4)</w:t>
            </w:r>
          </w:p>
        </w:tc>
        <w:tc>
          <w:tcPr>
            <w:tcW w:w="3005" w:type="dxa"/>
            <w:vMerge/>
          </w:tcPr>
          <w:p w14:paraId="3CC17E3E" w14:textId="77777777" w:rsidR="00482CFF" w:rsidRPr="006E3B39" w:rsidDel="00E06779" w:rsidRDefault="00482CFF">
            <w:pPr>
              <w:spacing w:before="40" w:after="40" w:line="264" w:lineRule="auto"/>
              <w:rPr>
                <w:rFonts w:eastAsia="Times New Roman" w:cs="Arial"/>
                <w:b/>
                <w:bCs/>
              </w:rPr>
            </w:pPr>
          </w:p>
        </w:tc>
        <w:tc>
          <w:tcPr>
            <w:tcW w:w="3006" w:type="dxa"/>
            <w:vMerge/>
          </w:tcPr>
          <w:p w14:paraId="6614D60E" w14:textId="77777777" w:rsidR="00482CFF" w:rsidRPr="006E3B39" w:rsidRDefault="00482CFF">
            <w:pPr>
              <w:spacing w:before="40" w:after="40" w:line="264" w:lineRule="auto"/>
              <w:rPr>
                <w:b/>
                <w:bCs/>
              </w:rPr>
            </w:pPr>
          </w:p>
        </w:tc>
      </w:tr>
      <w:tr w:rsidR="00482CFF" w:rsidRPr="006E3B39" w14:paraId="35A31178" w14:textId="77777777" w:rsidTr="228050E3">
        <w:tc>
          <w:tcPr>
            <w:tcW w:w="3005" w:type="dxa"/>
          </w:tcPr>
          <w:p w14:paraId="1D7D06E2" w14:textId="61F5BC60" w:rsidR="00482CFF" w:rsidRPr="006E3B39" w:rsidRDefault="1D73D1A7" w:rsidP="228050E3">
            <w:pPr>
              <w:spacing w:before="40" w:after="40" w:line="264" w:lineRule="auto"/>
              <w:rPr>
                <w:rFonts w:eastAsia="Times New Roman" w:cs="Arial"/>
              </w:rPr>
            </w:pPr>
            <w:r w:rsidRPr="006E3B39">
              <w:rPr>
                <w:rFonts w:eastAsia="Times New Roman" w:cs="Arial"/>
                <w:b/>
                <w:bCs/>
              </w:rPr>
              <w:t xml:space="preserve">P7: </w:t>
            </w:r>
            <w:r w:rsidR="595753B2" w:rsidRPr="006E3B39">
              <w:rPr>
                <w:rFonts w:eastAsia="Times New Roman" w:cs="Arial"/>
                <w:b/>
                <w:bCs/>
              </w:rPr>
              <w:t xml:space="preserve">Create </w:t>
            </w:r>
            <w:r w:rsidR="595753B2" w:rsidRPr="006E3B39">
              <w:rPr>
                <w:rFonts w:eastAsia="Times New Roman" w:cs="Arial"/>
              </w:rPr>
              <w:t xml:space="preserve">a final version of </w:t>
            </w:r>
            <w:r w:rsidR="595753B2" w:rsidRPr="006E3B39">
              <w:t>your</w:t>
            </w:r>
            <w:r w:rsidR="595753B2" w:rsidRPr="006E3B39">
              <w:rPr>
                <w:rFonts w:eastAsia="Times New Roman" w:cs="Arial"/>
              </w:rPr>
              <w:t xml:space="preserve"> survey </w:t>
            </w:r>
            <w:r w:rsidR="595753B2" w:rsidRPr="006E3B39">
              <w:rPr>
                <w:rFonts w:eastAsia="Arial" w:cs="Arial"/>
              </w:rPr>
              <w:t>based</w:t>
            </w:r>
            <w:r w:rsidR="595753B2" w:rsidRPr="006E3B39">
              <w:rPr>
                <w:rFonts w:eastAsia="Times New Roman" w:cs="Arial"/>
              </w:rPr>
              <w:t xml:space="preserve"> on the feedback </w:t>
            </w:r>
            <w:r w:rsidR="595753B2" w:rsidRPr="006E3B39">
              <w:rPr>
                <w:rFonts w:eastAsia="Arial" w:cs="Arial"/>
              </w:rPr>
              <w:t>received</w:t>
            </w:r>
            <w:r w:rsidR="22BA7A1C" w:rsidRPr="006E3B39">
              <w:rPr>
                <w:rFonts w:eastAsia="Times New Roman" w:cs="Arial"/>
              </w:rPr>
              <w:t xml:space="preserve"> in</w:t>
            </w:r>
            <w:r w:rsidR="22BA7A1C" w:rsidRPr="006E3B39">
              <w:rPr>
                <w:rFonts w:eastAsia="Times New Roman" w:cs="Arial"/>
                <w:b/>
                <w:bCs/>
              </w:rPr>
              <w:t xml:space="preserve"> P6</w:t>
            </w:r>
            <w:r w:rsidRPr="006E3B39">
              <w:rPr>
                <w:rFonts w:eastAsia="Times New Roman" w:cs="Arial"/>
              </w:rPr>
              <w:t>.</w:t>
            </w:r>
          </w:p>
          <w:p w14:paraId="348C9078" w14:textId="65708B8C" w:rsidR="00482CFF" w:rsidRPr="006E3B39" w:rsidRDefault="00294327" w:rsidP="00797D30">
            <w:pPr>
              <w:spacing w:before="40" w:after="40" w:line="264" w:lineRule="auto"/>
              <w:rPr>
                <w:rFonts w:eastAsia="Times New Roman" w:cs="Arial"/>
              </w:rPr>
            </w:pPr>
            <w:r w:rsidRPr="006E3B39">
              <w:rPr>
                <w:rFonts w:eastAsia="Arial" w:cs="Arial"/>
              </w:rPr>
              <w:t>(</w:t>
            </w:r>
            <w:r w:rsidRPr="006E3B39">
              <w:rPr>
                <w:rFonts w:eastAsia="Calibri"/>
              </w:rPr>
              <w:t>PO4)</w:t>
            </w:r>
          </w:p>
        </w:tc>
        <w:tc>
          <w:tcPr>
            <w:tcW w:w="3005" w:type="dxa"/>
            <w:vMerge/>
          </w:tcPr>
          <w:p w14:paraId="0F8F12A1" w14:textId="6735846A" w:rsidR="00482CFF" w:rsidRPr="006E3B39" w:rsidRDefault="00482CFF">
            <w:pPr>
              <w:spacing w:before="40" w:after="40" w:line="264" w:lineRule="auto"/>
              <w:rPr>
                <w:rFonts w:eastAsia="Times New Roman" w:cs="Arial"/>
              </w:rPr>
            </w:pPr>
          </w:p>
        </w:tc>
        <w:tc>
          <w:tcPr>
            <w:tcW w:w="3006" w:type="dxa"/>
            <w:vMerge/>
          </w:tcPr>
          <w:p w14:paraId="7ECA6574" w14:textId="77777777" w:rsidR="00482CFF" w:rsidRPr="006E3B39" w:rsidRDefault="00482CFF">
            <w:pPr>
              <w:spacing w:before="40" w:after="40" w:line="264" w:lineRule="auto"/>
              <w:rPr>
                <w:b/>
                <w:bCs/>
              </w:rPr>
            </w:pPr>
          </w:p>
        </w:tc>
      </w:tr>
      <w:tr w:rsidR="002A4869" w:rsidRPr="006E3B39" w14:paraId="3F2319B9" w14:textId="77777777" w:rsidTr="228050E3">
        <w:tc>
          <w:tcPr>
            <w:tcW w:w="3005" w:type="dxa"/>
            <w:shd w:val="clear" w:color="auto" w:fill="auto"/>
          </w:tcPr>
          <w:p w14:paraId="135AD7E6" w14:textId="37E01BEE" w:rsidR="002A4869" w:rsidRPr="006E3B39" w:rsidRDefault="002A4869" w:rsidP="228050E3">
            <w:pPr>
              <w:spacing w:before="40" w:after="40" w:line="264" w:lineRule="auto"/>
              <w:rPr>
                <w:rFonts w:eastAsia="Calibri"/>
              </w:rPr>
            </w:pPr>
            <w:r w:rsidRPr="006E3B39">
              <w:rPr>
                <w:rFonts w:eastAsia="Times New Roman" w:cs="Arial"/>
                <w:b/>
                <w:bCs/>
              </w:rPr>
              <w:t>P</w:t>
            </w:r>
            <w:r w:rsidR="00482CFF" w:rsidRPr="006E3B39">
              <w:rPr>
                <w:rFonts w:eastAsia="Times New Roman" w:cs="Arial"/>
                <w:b/>
                <w:bCs/>
              </w:rPr>
              <w:t>8</w:t>
            </w:r>
            <w:r w:rsidRPr="006E3B39">
              <w:rPr>
                <w:rFonts w:eastAsia="Times New Roman" w:cs="Arial"/>
                <w:b/>
                <w:bCs/>
              </w:rPr>
              <w:t>: Describe</w:t>
            </w:r>
            <w:r w:rsidRPr="006E3B39">
              <w:rPr>
                <w:rFonts w:eastAsia="Times New Roman" w:cs="Arial"/>
              </w:rPr>
              <w:t xml:space="preserve"> how </w:t>
            </w:r>
            <w:r w:rsidRPr="006E3B39">
              <w:rPr>
                <w:rFonts w:eastAsia="Times New Roman" w:cs="Arial"/>
                <w:b/>
                <w:bCs/>
              </w:rPr>
              <w:t>two</w:t>
            </w:r>
            <w:r w:rsidRPr="006E3B39">
              <w:rPr>
                <w:rFonts w:eastAsia="Times New Roman" w:cs="Arial"/>
              </w:rPr>
              <w:t xml:space="preserve"> other </w:t>
            </w:r>
            <w:r w:rsidR="00E57410" w:rsidRPr="006E3B39">
              <w:rPr>
                <w:rFonts w:eastAsia="Times New Roman" w:cs="Arial"/>
              </w:rPr>
              <w:t>monitoring tools</w:t>
            </w:r>
            <w:r w:rsidRPr="006E3B39">
              <w:rPr>
                <w:rFonts w:eastAsia="Times New Roman" w:cs="Arial"/>
              </w:rPr>
              <w:t xml:space="preserve"> could </w:t>
            </w:r>
            <w:r w:rsidRPr="006E3B39">
              <w:rPr>
                <w:rFonts w:eastAsia="Calibri"/>
              </w:rPr>
              <w:t xml:space="preserve">be used to monitor mental health and </w:t>
            </w:r>
            <w:r w:rsidRPr="006E3B39">
              <w:rPr>
                <w:rFonts w:eastAsia="Arial" w:cs="Arial"/>
              </w:rPr>
              <w:t>wellbeing</w:t>
            </w:r>
            <w:r w:rsidRPr="006E3B39">
              <w:rPr>
                <w:rFonts w:eastAsia="Calibri"/>
              </w:rPr>
              <w:t xml:space="preserve"> in the organisation.</w:t>
            </w:r>
          </w:p>
          <w:p w14:paraId="4BE20C06" w14:textId="0DB88E81" w:rsidR="002A4869" w:rsidRPr="006E3B39" w:rsidRDefault="00294327">
            <w:pPr>
              <w:spacing w:before="40" w:after="40" w:line="264" w:lineRule="auto"/>
              <w:rPr>
                <w:rFonts w:eastAsia="Times New Roman" w:cs="Arial"/>
              </w:rPr>
            </w:pPr>
            <w:r w:rsidRPr="006E3B39">
              <w:rPr>
                <w:rFonts w:eastAsia="Calibri"/>
              </w:rPr>
              <w:t>(PO2)</w:t>
            </w:r>
          </w:p>
        </w:tc>
        <w:tc>
          <w:tcPr>
            <w:tcW w:w="3005" w:type="dxa"/>
          </w:tcPr>
          <w:p w14:paraId="39F41D71" w14:textId="77777777" w:rsidR="002A4869" w:rsidRPr="006E3B39" w:rsidRDefault="002A4869">
            <w:pPr>
              <w:spacing w:before="40" w:after="40" w:line="264" w:lineRule="auto"/>
              <w:rPr>
                <w:rFonts w:eastAsia="Times New Roman" w:cs="Arial"/>
                <w:b/>
                <w:bCs/>
                <w:strike/>
              </w:rPr>
            </w:pPr>
          </w:p>
        </w:tc>
        <w:tc>
          <w:tcPr>
            <w:tcW w:w="3006" w:type="dxa"/>
            <w:vMerge/>
          </w:tcPr>
          <w:p w14:paraId="651A5B07" w14:textId="77777777" w:rsidR="002A4869" w:rsidRPr="006E3B39" w:rsidRDefault="002A4869">
            <w:pPr>
              <w:spacing w:before="40" w:after="40" w:line="264" w:lineRule="auto"/>
              <w:rPr>
                <w:b/>
                <w:bCs/>
              </w:rPr>
            </w:pPr>
          </w:p>
        </w:tc>
      </w:tr>
    </w:tbl>
    <w:p w14:paraId="4FA92802" w14:textId="77777777" w:rsidR="0067029F" w:rsidRPr="006E3B39" w:rsidRDefault="0067029F">
      <w:pPr>
        <w:rPr>
          <w:rFonts w:eastAsia="Times New Roman" w:cs="Arial"/>
          <w:b/>
          <w:bCs/>
          <w:lang w:eastAsia="en-GB"/>
        </w:rPr>
      </w:pPr>
      <w:r w:rsidRPr="006E3B39">
        <w:rPr>
          <w:rFonts w:eastAsia="Times New Roman" w:cs="Arial"/>
          <w:b/>
          <w:bCs/>
          <w:lang w:eastAsia="en-GB"/>
        </w:rPr>
        <w:br w:type="page"/>
      </w:r>
    </w:p>
    <w:p w14:paraId="20F52DCB" w14:textId="77777777" w:rsidR="00744273" w:rsidRPr="006E3B39" w:rsidRDefault="00744273" w:rsidP="00744273">
      <w:pPr>
        <w:spacing w:line="240" w:lineRule="auto"/>
        <w:textAlignment w:val="baseline"/>
        <w:rPr>
          <w:rFonts w:eastAsia="Times New Roman" w:cs="Arial"/>
          <w:b/>
          <w:bCs/>
          <w:lang w:eastAsia="en-GB"/>
        </w:rPr>
      </w:pPr>
      <w:r w:rsidRPr="006E3B39">
        <w:rPr>
          <w:rFonts w:eastAsia="Times New Roman" w:cs="Arial"/>
          <w:b/>
          <w:bCs/>
          <w:lang w:eastAsia="en-GB"/>
        </w:rPr>
        <w:lastRenderedPageBreak/>
        <w:t>Assessment Guidance</w:t>
      </w:r>
    </w:p>
    <w:p w14:paraId="78EA88DA" w14:textId="13582B14" w:rsidR="00744273" w:rsidRPr="006E3B39" w:rsidRDefault="00744273" w:rsidP="228050E3">
      <w:pPr>
        <w:rPr>
          <w:rFonts w:eastAsia="Calibri" w:cs="Arial"/>
          <w14:ligatures w14:val="standardContextual"/>
        </w:rPr>
      </w:pPr>
      <w:r w:rsidRPr="006E3B39">
        <w:rPr>
          <w:rFonts w:eastAsia="Calibri" w:cs="Arial"/>
          <w14:ligatures w14:val="standardContextual"/>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837"/>
        <w:gridCol w:w="7503"/>
      </w:tblGrid>
      <w:tr w:rsidR="00744273" w:rsidRPr="006E3B39" w14:paraId="693A2826" w14:textId="77777777" w:rsidTr="228050E3">
        <w:trPr>
          <w:tblHeader/>
        </w:trPr>
        <w:tc>
          <w:tcPr>
            <w:tcW w:w="1837" w:type="dxa"/>
          </w:tcPr>
          <w:p w14:paraId="589117AB" w14:textId="77777777" w:rsidR="00744273" w:rsidRPr="006E3B39" w:rsidRDefault="00744273">
            <w:pPr>
              <w:spacing w:before="40" w:after="40" w:line="264" w:lineRule="auto"/>
              <w:textAlignment w:val="baseline"/>
              <w:rPr>
                <w:rFonts w:cs="Arial"/>
                <w:b/>
                <w:bCs/>
              </w:rPr>
            </w:pPr>
            <w:r w:rsidRPr="006E3B39">
              <w:rPr>
                <w:rFonts w:cs="Arial"/>
                <w:b/>
                <w:bCs/>
              </w:rPr>
              <w:t>Assessment Criteria</w:t>
            </w:r>
          </w:p>
        </w:tc>
        <w:tc>
          <w:tcPr>
            <w:tcW w:w="7503" w:type="dxa"/>
          </w:tcPr>
          <w:p w14:paraId="5145DA5B" w14:textId="77777777" w:rsidR="00744273" w:rsidRPr="006E3B39" w:rsidRDefault="00744273">
            <w:pPr>
              <w:spacing w:before="40" w:after="40" w:line="264" w:lineRule="auto"/>
              <w:textAlignment w:val="baseline"/>
              <w:rPr>
                <w:rFonts w:cs="Arial"/>
                <w:b/>
                <w:bCs/>
              </w:rPr>
            </w:pPr>
            <w:r w:rsidRPr="006E3B39">
              <w:rPr>
                <w:rFonts w:cs="Arial"/>
                <w:b/>
                <w:bCs/>
              </w:rPr>
              <w:t>Assessment guidance</w:t>
            </w:r>
          </w:p>
          <w:p w14:paraId="7FD6A9B9" w14:textId="77777777" w:rsidR="00744273" w:rsidRPr="006E3B39" w:rsidRDefault="00744273">
            <w:pPr>
              <w:spacing w:before="40" w:after="40" w:line="264" w:lineRule="auto"/>
              <w:textAlignment w:val="baseline"/>
              <w:rPr>
                <w:rFonts w:cs="Arial"/>
              </w:rPr>
            </w:pPr>
          </w:p>
        </w:tc>
      </w:tr>
      <w:tr w:rsidR="003E328A" w:rsidRPr="006E3B39" w14:paraId="3063EEBE" w14:textId="77777777" w:rsidTr="228050E3">
        <w:tc>
          <w:tcPr>
            <w:tcW w:w="1837" w:type="dxa"/>
          </w:tcPr>
          <w:p w14:paraId="3FFC4AA2" w14:textId="6E866620" w:rsidR="003E328A" w:rsidRPr="006E3B39" w:rsidRDefault="003E328A">
            <w:pPr>
              <w:spacing w:before="40" w:after="40" w:line="264" w:lineRule="auto"/>
              <w:textAlignment w:val="baseline"/>
              <w:rPr>
                <w:rFonts w:cs="Arial"/>
                <w:b/>
                <w:bCs/>
              </w:rPr>
            </w:pPr>
            <w:r w:rsidRPr="006E3B39">
              <w:rPr>
                <w:rFonts w:cs="Arial"/>
                <w:b/>
                <w:bCs/>
              </w:rPr>
              <w:t>P5</w:t>
            </w:r>
          </w:p>
        </w:tc>
        <w:tc>
          <w:tcPr>
            <w:tcW w:w="7503" w:type="dxa"/>
          </w:tcPr>
          <w:p w14:paraId="5F582479" w14:textId="75039EB4" w:rsidR="003E328A" w:rsidRPr="006E3B39" w:rsidRDefault="59BAC640" w:rsidP="00615513">
            <w:pPr>
              <w:pStyle w:val="ACBullet"/>
              <w:numPr>
                <w:ilvl w:val="0"/>
                <w:numId w:val="7"/>
              </w:numPr>
              <w:ind w:left="425" w:hanging="425"/>
            </w:pPr>
            <w:r w:rsidRPr="006E3B39">
              <w:t xml:space="preserve">Surveys </w:t>
            </w:r>
            <w:r w:rsidRPr="006E3B39">
              <w:rPr>
                <w:b/>
                <w:bCs/>
              </w:rPr>
              <w:t>must</w:t>
            </w:r>
            <w:r w:rsidRPr="006E3B39">
              <w:t xml:space="preserve"> include at </w:t>
            </w:r>
            <w:r w:rsidRPr="006E3B39">
              <w:rPr>
                <w:b/>
                <w:bCs/>
              </w:rPr>
              <w:t xml:space="preserve">least six </w:t>
            </w:r>
            <w:r w:rsidRPr="006E3B39">
              <w:t>questions that</w:t>
            </w:r>
            <w:r w:rsidR="74B39946" w:rsidRPr="006E3B39">
              <w:t xml:space="preserve"> relate to mental health and wellbeing</w:t>
            </w:r>
            <w:r w:rsidR="26937225" w:rsidRPr="006E3B39">
              <w:t>.</w:t>
            </w:r>
          </w:p>
          <w:p w14:paraId="4CC80490" w14:textId="7298A893" w:rsidR="00C87B0F" w:rsidRPr="006E3B39" w:rsidDel="00F13B49" w:rsidRDefault="001F25DC" w:rsidP="00615513">
            <w:pPr>
              <w:pStyle w:val="ACBullet"/>
              <w:numPr>
                <w:ilvl w:val="0"/>
                <w:numId w:val="7"/>
              </w:numPr>
              <w:ind w:left="425" w:hanging="425"/>
            </w:pPr>
            <w:r w:rsidRPr="006E3B39">
              <w:t xml:space="preserve">Students </w:t>
            </w:r>
            <w:r w:rsidRPr="006E3B39">
              <w:rPr>
                <w:b/>
                <w:bCs/>
              </w:rPr>
              <w:t>must</w:t>
            </w:r>
            <w:r w:rsidRPr="006E3B39">
              <w:t xml:space="preserve"> include </w:t>
            </w:r>
            <w:r w:rsidR="009C3E9B" w:rsidRPr="006E3B39">
              <w:t>both open and closed</w:t>
            </w:r>
            <w:r w:rsidRPr="006E3B39">
              <w:t xml:space="preserve"> question types from </w:t>
            </w:r>
            <w:r w:rsidR="006F39B5" w:rsidRPr="006E3B39">
              <w:rPr>
                <w:b/>
                <w:bCs/>
              </w:rPr>
              <w:t xml:space="preserve">Topic Area </w:t>
            </w:r>
            <w:r w:rsidRPr="006E3B39">
              <w:rPr>
                <w:b/>
                <w:bCs/>
              </w:rPr>
              <w:t>2.5</w:t>
            </w:r>
            <w:r w:rsidR="00F07D3B" w:rsidRPr="006E3B39">
              <w:t>.</w:t>
            </w:r>
          </w:p>
        </w:tc>
      </w:tr>
      <w:tr w:rsidR="000E0399" w:rsidRPr="006E3B39" w14:paraId="786CF028" w14:textId="77777777" w:rsidTr="228050E3">
        <w:tc>
          <w:tcPr>
            <w:tcW w:w="1837" w:type="dxa"/>
          </w:tcPr>
          <w:p w14:paraId="02CE877B" w14:textId="118F3D6B" w:rsidR="000E0399" w:rsidRPr="006E3B39" w:rsidRDefault="000E0399">
            <w:pPr>
              <w:spacing w:before="40" w:after="40" w:line="264" w:lineRule="auto"/>
              <w:textAlignment w:val="baseline"/>
              <w:rPr>
                <w:rFonts w:cs="Arial"/>
                <w:b/>
                <w:bCs/>
              </w:rPr>
            </w:pPr>
            <w:r w:rsidRPr="006E3B39">
              <w:rPr>
                <w:rFonts w:cs="Arial"/>
                <w:b/>
                <w:bCs/>
              </w:rPr>
              <w:t>P</w:t>
            </w:r>
            <w:r w:rsidR="00482CFF" w:rsidRPr="006E3B39">
              <w:rPr>
                <w:rFonts w:cs="Arial"/>
                <w:b/>
                <w:bCs/>
              </w:rPr>
              <w:t>6</w:t>
            </w:r>
          </w:p>
        </w:tc>
        <w:tc>
          <w:tcPr>
            <w:tcW w:w="7503" w:type="dxa"/>
          </w:tcPr>
          <w:p w14:paraId="5F2A3AD4" w14:textId="3D368E11" w:rsidR="000E0399" w:rsidRPr="006E3B39" w:rsidRDefault="6C21234C" w:rsidP="00615513">
            <w:pPr>
              <w:pStyle w:val="ACBullet"/>
              <w:numPr>
                <w:ilvl w:val="0"/>
                <w:numId w:val="7"/>
              </w:numPr>
              <w:ind w:left="425" w:hanging="425"/>
            </w:pPr>
            <w:r w:rsidRPr="006E3B39">
              <w:t xml:space="preserve">Students </w:t>
            </w:r>
            <w:r w:rsidRPr="006E3B39">
              <w:rPr>
                <w:b/>
                <w:bCs/>
              </w:rPr>
              <w:t>must</w:t>
            </w:r>
            <w:r w:rsidRPr="006E3B39">
              <w:t xml:space="preserve"> </w:t>
            </w:r>
            <w:r w:rsidR="0041691D" w:rsidRPr="006E3B39">
              <w:t xml:space="preserve">test </w:t>
            </w:r>
            <w:r w:rsidRPr="006E3B39">
              <w:t xml:space="preserve">their </w:t>
            </w:r>
            <w:r w:rsidR="0604B60C" w:rsidRPr="006E3B39">
              <w:t xml:space="preserve">draft </w:t>
            </w:r>
            <w:r w:rsidRPr="006E3B39">
              <w:t xml:space="preserve">survey on at least </w:t>
            </w:r>
            <w:r w:rsidRPr="006E3B39">
              <w:rPr>
                <w:b/>
                <w:bCs/>
              </w:rPr>
              <w:t>three</w:t>
            </w:r>
            <w:r w:rsidRPr="006E3B39">
              <w:t xml:space="preserve"> different people</w:t>
            </w:r>
            <w:r w:rsidR="7DC00F45" w:rsidRPr="006E3B39">
              <w:t>.</w:t>
            </w:r>
            <w:r w:rsidR="2E0D0346" w:rsidRPr="006E3B39">
              <w:t xml:space="preserve"> </w:t>
            </w:r>
            <w:r w:rsidR="7DC00F45" w:rsidRPr="006E3B39">
              <w:t>This can be peers, family or friends. The feedback must be sufficien</w:t>
            </w:r>
            <w:r w:rsidR="0BBEE6BF" w:rsidRPr="006E3B39">
              <w:t xml:space="preserve">t to allow students to access </w:t>
            </w:r>
            <w:r w:rsidR="00804993" w:rsidRPr="006E3B39">
              <w:rPr>
                <w:b/>
                <w:bCs/>
              </w:rPr>
              <w:t>P7</w:t>
            </w:r>
            <w:r w:rsidR="0BBEE6BF" w:rsidRPr="006E3B39">
              <w:t>.</w:t>
            </w:r>
          </w:p>
          <w:p w14:paraId="5583C08A" w14:textId="77777777" w:rsidR="00A06D87" w:rsidRPr="006E3B39" w:rsidRDefault="743E3577" w:rsidP="00615513">
            <w:pPr>
              <w:pStyle w:val="ACBullet"/>
              <w:numPr>
                <w:ilvl w:val="0"/>
                <w:numId w:val="7"/>
              </w:numPr>
              <w:ind w:left="425" w:hanging="425"/>
            </w:pPr>
            <w:r w:rsidRPr="006E3B39">
              <w:t xml:space="preserve">Feedback should be focused on the </w:t>
            </w:r>
            <w:r w:rsidR="00C001E6" w:rsidRPr="006E3B39">
              <w:t>factors listed</w:t>
            </w:r>
            <w:r w:rsidR="7234CCA1" w:rsidRPr="006E3B39">
              <w:t xml:space="preserve"> in </w:t>
            </w:r>
            <w:r w:rsidR="7234CCA1" w:rsidRPr="006E3B39">
              <w:rPr>
                <w:b/>
                <w:bCs/>
              </w:rPr>
              <w:t>T</w:t>
            </w:r>
            <w:r w:rsidR="00804993" w:rsidRPr="006E3B39">
              <w:rPr>
                <w:b/>
                <w:bCs/>
              </w:rPr>
              <w:t xml:space="preserve">opic </w:t>
            </w:r>
            <w:r w:rsidR="7234CCA1" w:rsidRPr="006E3B39">
              <w:rPr>
                <w:b/>
                <w:bCs/>
              </w:rPr>
              <w:t>A</w:t>
            </w:r>
            <w:r w:rsidR="003B71A0" w:rsidRPr="006E3B39">
              <w:rPr>
                <w:b/>
                <w:bCs/>
              </w:rPr>
              <w:t xml:space="preserve">rea </w:t>
            </w:r>
            <w:r w:rsidR="7234CCA1" w:rsidRPr="006E3B39">
              <w:rPr>
                <w:b/>
                <w:bCs/>
              </w:rPr>
              <w:t>2.5</w:t>
            </w:r>
            <w:r w:rsidR="1CB0C1E4" w:rsidRPr="006E3B39">
              <w:t>.</w:t>
            </w:r>
          </w:p>
          <w:p w14:paraId="48301A47" w14:textId="3A7E48DF" w:rsidR="00791E2E" w:rsidRPr="006E3B39" w:rsidRDefault="00791E2E" w:rsidP="00615513">
            <w:pPr>
              <w:pStyle w:val="ACBullet"/>
              <w:numPr>
                <w:ilvl w:val="0"/>
                <w:numId w:val="7"/>
              </w:numPr>
              <w:ind w:left="425" w:hanging="425"/>
            </w:pPr>
            <w:r w:rsidRPr="006E3B39">
              <w:t xml:space="preserve">Evidence of feedback </w:t>
            </w:r>
            <w:r w:rsidRPr="006E3B39">
              <w:rPr>
                <w:b/>
                <w:bCs/>
              </w:rPr>
              <w:t>must</w:t>
            </w:r>
            <w:r w:rsidRPr="006E3B39">
              <w:t xml:space="preserve"> be submitted. Where students have received verbal feedback, they </w:t>
            </w:r>
            <w:r w:rsidRPr="006E3B39">
              <w:rPr>
                <w:b/>
                <w:bCs/>
              </w:rPr>
              <w:t>must</w:t>
            </w:r>
            <w:r w:rsidRPr="006E3B39">
              <w:t xml:space="preserve"> provide notes on this.</w:t>
            </w:r>
          </w:p>
        </w:tc>
      </w:tr>
      <w:tr w:rsidR="00A67309" w:rsidRPr="006E3B39" w14:paraId="22931FE8" w14:textId="77777777" w:rsidTr="228050E3">
        <w:tc>
          <w:tcPr>
            <w:tcW w:w="1837" w:type="dxa"/>
          </w:tcPr>
          <w:p w14:paraId="7F546ADA" w14:textId="44571FFD" w:rsidR="00A67309" w:rsidRPr="006E3B39" w:rsidRDefault="00A67309">
            <w:pPr>
              <w:spacing w:before="40" w:after="40" w:line="264" w:lineRule="auto"/>
              <w:textAlignment w:val="baseline"/>
              <w:rPr>
                <w:rFonts w:cs="Arial"/>
                <w:b/>
                <w:bCs/>
              </w:rPr>
            </w:pPr>
            <w:r w:rsidRPr="006E3B39">
              <w:rPr>
                <w:rFonts w:cs="Arial"/>
                <w:b/>
                <w:bCs/>
              </w:rPr>
              <w:t>P</w:t>
            </w:r>
            <w:r w:rsidR="00482CFF" w:rsidRPr="006E3B39">
              <w:rPr>
                <w:rFonts w:cs="Arial"/>
                <w:b/>
                <w:bCs/>
              </w:rPr>
              <w:t>7</w:t>
            </w:r>
          </w:p>
        </w:tc>
        <w:tc>
          <w:tcPr>
            <w:tcW w:w="7503" w:type="dxa"/>
          </w:tcPr>
          <w:p w14:paraId="23EA4FDF" w14:textId="20C55327" w:rsidR="00A67309" w:rsidRPr="006E3B39" w:rsidRDefault="758A6E8C" w:rsidP="00615513">
            <w:pPr>
              <w:pStyle w:val="ACBullet"/>
              <w:numPr>
                <w:ilvl w:val="0"/>
                <w:numId w:val="7"/>
              </w:numPr>
              <w:ind w:left="425" w:hanging="425"/>
            </w:pPr>
            <w:r w:rsidRPr="006E3B39">
              <w:t>Stu</w:t>
            </w:r>
            <w:r w:rsidR="2A5D385D" w:rsidRPr="006E3B39">
              <w:t xml:space="preserve">dents </w:t>
            </w:r>
            <w:r w:rsidR="2A5D385D" w:rsidRPr="006E3B39">
              <w:rPr>
                <w:b/>
                <w:bCs/>
              </w:rPr>
              <w:t>must</w:t>
            </w:r>
            <w:r w:rsidR="2A5D385D" w:rsidRPr="006E3B39">
              <w:t xml:space="preserve"> provide evidence of </w:t>
            </w:r>
            <w:r w:rsidR="07656CB8" w:rsidRPr="006E3B39">
              <w:t>any</w:t>
            </w:r>
            <w:r w:rsidR="2A5D385D" w:rsidRPr="006E3B39">
              <w:t xml:space="preserve"> adaptations made </w:t>
            </w:r>
            <w:r w:rsidR="1122CEA9" w:rsidRPr="006E3B39">
              <w:t xml:space="preserve">to the draft survey </w:t>
            </w:r>
            <w:r w:rsidR="2A5D385D" w:rsidRPr="006E3B39">
              <w:t xml:space="preserve">and the reasons </w:t>
            </w:r>
            <w:r w:rsidR="0E950875" w:rsidRPr="006E3B39">
              <w:t>for them</w:t>
            </w:r>
            <w:r w:rsidR="2A5D385D" w:rsidRPr="006E3B39">
              <w:t>.</w:t>
            </w:r>
          </w:p>
          <w:p w14:paraId="331AD33E" w14:textId="77777777" w:rsidR="00892644" w:rsidRPr="006E3B39" w:rsidRDefault="3D0AC25B" w:rsidP="00615513">
            <w:pPr>
              <w:pStyle w:val="ACBullet"/>
              <w:numPr>
                <w:ilvl w:val="0"/>
                <w:numId w:val="7"/>
              </w:numPr>
              <w:ind w:left="425" w:hanging="425"/>
            </w:pPr>
            <w:r w:rsidRPr="006E3B39">
              <w:t xml:space="preserve">Reasons for adaptations could be provided in the form of an annotated </w:t>
            </w:r>
            <w:r w:rsidR="4C485C5E" w:rsidRPr="006E3B39">
              <w:t>final</w:t>
            </w:r>
            <w:r w:rsidR="78AE5842" w:rsidRPr="006E3B39">
              <w:t xml:space="preserve"> </w:t>
            </w:r>
            <w:r w:rsidRPr="006E3B39">
              <w:t xml:space="preserve">survey or </w:t>
            </w:r>
            <w:r w:rsidR="033538CC" w:rsidRPr="006E3B39">
              <w:t>brief written notes</w:t>
            </w:r>
            <w:r w:rsidR="12071D7C" w:rsidRPr="006E3B39">
              <w:t xml:space="preserve"> accompanying the final survey</w:t>
            </w:r>
            <w:r w:rsidR="033538CC" w:rsidRPr="006E3B39">
              <w:t>.</w:t>
            </w:r>
          </w:p>
          <w:p w14:paraId="6494266D" w14:textId="314805FF" w:rsidR="001E3754" w:rsidRPr="006E3B39" w:rsidRDefault="69C804C7" w:rsidP="00615513">
            <w:pPr>
              <w:pStyle w:val="ACBullet"/>
              <w:numPr>
                <w:ilvl w:val="0"/>
                <w:numId w:val="7"/>
              </w:numPr>
              <w:ind w:left="425" w:hanging="425"/>
            </w:pPr>
            <w:r w:rsidRPr="006E3B39">
              <w:t xml:space="preserve">If </w:t>
            </w:r>
            <w:r w:rsidR="7457EFC6" w:rsidRPr="006E3B39">
              <w:t>the student does not consider that adaptat</w:t>
            </w:r>
            <w:r w:rsidRPr="006E3B39">
              <w:t>ions need to be</w:t>
            </w:r>
            <w:r w:rsidR="6AF6F6DF" w:rsidRPr="006E3B39">
              <w:t xml:space="preserve"> made, </w:t>
            </w:r>
            <w:r w:rsidR="00A4294F" w:rsidRPr="006E3B39">
              <w:t xml:space="preserve">or has not addressed some elements of the feedback, </w:t>
            </w:r>
            <w:r w:rsidR="6AF6F6DF" w:rsidRPr="006E3B39">
              <w:t xml:space="preserve">they </w:t>
            </w:r>
            <w:r w:rsidR="6AF6F6DF" w:rsidRPr="006E3B39">
              <w:rPr>
                <w:b/>
                <w:bCs/>
              </w:rPr>
              <w:t>must</w:t>
            </w:r>
            <w:r w:rsidR="6AF6F6DF" w:rsidRPr="006E3B39">
              <w:t xml:space="preserve"> </w:t>
            </w:r>
            <w:r w:rsidR="06D83925" w:rsidRPr="006E3B39">
              <w:t>give</w:t>
            </w:r>
            <w:r w:rsidR="6AF6F6DF" w:rsidRPr="006E3B39">
              <w:t xml:space="preserve"> reasons for this</w:t>
            </w:r>
            <w:r w:rsidR="512FFA48" w:rsidRPr="006E3B39">
              <w:t>.</w:t>
            </w:r>
          </w:p>
        </w:tc>
      </w:tr>
      <w:tr w:rsidR="00482CFF" w:rsidRPr="006E3B39" w14:paraId="0B405F04" w14:textId="77777777" w:rsidTr="228050E3">
        <w:tc>
          <w:tcPr>
            <w:tcW w:w="1837" w:type="dxa"/>
          </w:tcPr>
          <w:p w14:paraId="385CBE0A" w14:textId="7E3EA445" w:rsidR="00482CFF" w:rsidRPr="006E3B39" w:rsidRDefault="00482CFF">
            <w:pPr>
              <w:spacing w:before="40" w:after="40" w:line="264" w:lineRule="auto"/>
              <w:textAlignment w:val="baseline"/>
              <w:rPr>
                <w:rFonts w:cs="Arial"/>
                <w:b/>
                <w:bCs/>
              </w:rPr>
            </w:pPr>
            <w:r w:rsidRPr="006E3B39">
              <w:rPr>
                <w:rFonts w:cs="Arial"/>
                <w:b/>
                <w:bCs/>
              </w:rPr>
              <w:t>M6</w:t>
            </w:r>
          </w:p>
        </w:tc>
        <w:tc>
          <w:tcPr>
            <w:tcW w:w="7503" w:type="dxa"/>
          </w:tcPr>
          <w:p w14:paraId="63076CC8" w14:textId="5E92B4D8" w:rsidR="00071936" w:rsidRPr="006E3B39" w:rsidRDefault="00071936" w:rsidP="00615513">
            <w:pPr>
              <w:pStyle w:val="ACBullet"/>
              <w:numPr>
                <w:ilvl w:val="0"/>
                <w:numId w:val="7"/>
              </w:numPr>
              <w:ind w:left="425" w:hanging="425"/>
            </w:pPr>
            <w:r w:rsidRPr="006E3B39">
              <w:rPr>
                <w:b/>
                <w:bCs/>
              </w:rPr>
              <w:t>M6</w:t>
            </w:r>
            <w:r w:rsidRPr="006E3B39">
              <w:t xml:space="preserve"> relates to </w:t>
            </w:r>
            <w:r w:rsidRPr="006E3B39">
              <w:rPr>
                <w:b/>
                <w:bCs/>
              </w:rPr>
              <w:t xml:space="preserve">Topic Area </w:t>
            </w:r>
            <w:r w:rsidR="002405C2" w:rsidRPr="006E3B39">
              <w:rPr>
                <w:b/>
                <w:bCs/>
              </w:rPr>
              <w:t>2.5</w:t>
            </w:r>
            <w:r w:rsidR="002405C2" w:rsidRPr="006E3B39">
              <w:t>.</w:t>
            </w:r>
          </w:p>
          <w:p w14:paraId="58F35CEA" w14:textId="77F3E790" w:rsidR="00482CFF" w:rsidRPr="006E3B39" w:rsidRDefault="00482CFF" w:rsidP="00615513">
            <w:pPr>
              <w:pStyle w:val="ACBullet"/>
              <w:numPr>
                <w:ilvl w:val="0"/>
                <w:numId w:val="7"/>
              </w:numPr>
              <w:ind w:left="425" w:hanging="425"/>
            </w:pPr>
            <w:r w:rsidRPr="006E3B39">
              <w:t xml:space="preserve">Students </w:t>
            </w:r>
            <w:r w:rsidRPr="006E3B39">
              <w:rPr>
                <w:b/>
                <w:bCs/>
              </w:rPr>
              <w:t>must</w:t>
            </w:r>
            <w:r w:rsidRPr="006E3B39">
              <w:t xml:space="preserve"> explain how they have considered question types, bias </w:t>
            </w:r>
            <w:r w:rsidRPr="006E3B39">
              <w:rPr>
                <w:b/>
                <w:bCs/>
              </w:rPr>
              <w:t>and</w:t>
            </w:r>
            <w:r w:rsidRPr="006E3B39">
              <w:t xml:space="preserve"> ethical issues in their survey design.</w:t>
            </w:r>
          </w:p>
        </w:tc>
      </w:tr>
      <w:tr w:rsidR="00FA793C" w:rsidRPr="006E3B39" w14:paraId="052B86D4" w14:textId="77777777" w:rsidTr="228050E3">
        <w:tc>
          <w:tcPr>
            <w:tcW w:w="1837" w:type="dxa"/>
          </w:tcPr>
          <w:p w14:paraId="2C7CE9D1" w14:textId="1FA05364" w:rsidR="00FA793C" w:rsidRPr="006E3B39" w:rsidRDefault="00FA793C">
            <w:pPr>
              <w:spacing w:before="40" w:after="40" w:line="264" w:lineRule="auto"/>
              <w:textAlignment w:val="baseline"/>
              <w:rPr>
                <w:rFonts w:cs="Arial"/>
                <w:b/>
                <w:bCs/>
              </w:rPr>
            </w:pPr>
            <w:r w:rsidRPr="006E3B39">
              <w:rPr>
                <w:rFonts w:cs="Arial"/>
                <w:b/>
                <w:bCs/>
              </w:rPr>
              <w:t>P</w:t>
            </w:r>
            <w:r w:rsidR="00482CFF" w:rsidRPr="006E3B39">
              <w:rPr>
                <w:rFonts w:cs="Arial"/>
                <w:b/>
                <w:bCs/>
              </w:rPr>
              <w:t>8</w:t>
            </w:r>
          </w:p>
        </w:tc>
        <w:tc>
          <w:tcPr>
            <w:tcW w:w="7503" w:type="dxa"/>
          </w:tcPr>
          <w:p w14:paraId="474638BF" w14:textId="51C1A041" w:rsidR="002329B0" w:rsidRPr="006E3B39" w:rsidRDefault="002329B0" w:rsidP="00615513">
            <w:pPr>
              <w:pStyle w:val="ACBullet"/>
              <w:numPr>
                <w:ilvl w:val="0"/>
                <w:numId w:val="7"/>
              </w:numPr>
              <w:ind w:left="425" w:hanging="425"/>
            </w:pPr>
            <w:r w:rsidRPr="006E3B39">
              <w:rPr>
                <w:b/>
                <w:bCs/>
              </w:rPr>
              <w:t>P8</w:t>
            </w:r>
            <w:r w:rsidRPr="006E3B39">
              <w:t xml:space="preserve"> relates to </w:t>
            </w:r>
            <w:r w:rsidRPr="006E3B39">
              <w:rPr>
                <w:b/>
                <w:bCs/>
              </w:rPr>
              <w:t>Topic Area 2.4</w:t>
            </w:r>
            <w:r w:rsidRPr="006E3B39">
              <w:t>.</w:t>
            </w:r>
          </w:p>
          <w:p w14:paraId="4F22CD51" w14:textId="4D9B0EA0" w:rsidR="00FA793C" w:rsidRPr="006E3B39" w:rsidRDefault="13E94637" w:rsidP="00615513">
            <w:pPr>
              <w:pStyle w:val="ACBullet"/>
              <w:numPr>
                <w:ilvl w:val="0"/>
                <w:numId w:val="7"/>
              </w:numPr>
              <w:ind w:left="425" w:hanging="425"/>
            </w:pPr>
            <w:r w:rsidRPr="006E3B39">
              <w:t xml:space="preserve">Students </w:t>
            </w:r>
            <w:r w:rsidR="18CB52B0" w:rsidRPr="006E3B39">
              <w:rPr>
                <w:b/>
                <w:bCs/>
              </w:rPr>
              <w:t>must</w:t>
            </w:r>
            <w:r w:rsidRPr="006E3B39">
              <w:t xml:space="preserve"> describe </w:t>
            </w:r>
            <w:r w:rsidR="18CB52B0" w:rsidRPr="006E3B39">
              <w:t xml:space="preserve">how </w:t>
            </w:r>
            <w:r w:rsidRPr="006E3B39">
              <w:rPr>
                <w:b/>
                <w:bCs/>
              </w:rPr>
              <w:t>two</w:t>
            </w:r>
            <w:r w:rsidRPr="006E3B39">
              <w:t xml:space="preserve"> </w:t>
            </w:r>
            <w:r w:rsidR="1CB1BCAC" w:rsidRPr="006E3B39">
              <w:t xml:space="preserve">monitoring </w:t>
            </w:r>
            <w:r w:rsidR="00E57410" w:rsidRPr="006E3B39">
              <w:t xml:space="preserve">tools </w:t>
            </w:r>
            <w:r w:rsidR="18C6BB7C" w:rsidRPr="006E3B39">
              <w:t>(</w:t>
            </w:r>
            <w:r w:rsidR="18CB52B0" w:rsidRPr="006E3B39">
              <w:t>other than wellbeing surveys</w:t>
            </w:r>
            <w:r w:rsidR="18C6BB7C" w:rsidRPr="006E3B39">
              <w:t>)</w:t>
            </w:r>
            <w:r w:rsidR="18CB52B0" w:rsidRPr="006E3B39">
              <w:t xml:space="preserve"> </w:t>
            </w:r>
            <w:r w:rsidR="396441B0" w:rsidRPr="006E3B39">
              <w:t>could be</w:t>
            </w:r>
            <w:r w:rsidR="18CB52B0" w:rsidRPr="006E3B39">
              <w:t xml:space="preserve"> used.</w:t>
            </w:r>
            <w:r w:rsidR="00D8753E" w:rsidRPr="006E3B39">
              <w:t xml:space="preserve"> Students</w:t>
            </w:r>
            <w:r w:rsidR="002E5EEC" w:rsidRPr="006E3B39">
              <w:t xml:space="preserve"> can use </w:t>
            </w:r>
            <w:r w:rsidR="00013E04" w:rsidRPr="006E3B39">
              <w:t xml:space="preserve">any </w:t>
            </w:r>
            <w:r w:rsidR="007E2CBA" w:rsidRPr="006E3B39">
              <w:t>relevant</w:t>
            </w:r>
            <w:r w:rsidR="00013E04" w:rsidRPr="006E3B39">
              <w:t xml:space="preserve"> monitoring </w:t>
            </w:r>
            <w:r w:rsidR="00E57410" w:rsidRPr="006E3B39">
              <w:t>tool</w:t>
            </w:r>
            <w:r w:rsidR="00013E04" w:rsidRPr="006E3B39">
              <w:t xml:space="preserve"> and are not limited to the examples listed in </w:t>
            </w:r>
            <w:r w:rsidR="00013E04" w:rsidRPr="006E3B39">
              <w:rPr>
                <w:b/>
                <w:bCs/>
              </w:rPr>
              <w:t>Topic Area 2.4</w:t>
            </w:r>
            <w:r w:rsidR="00013E04" w:rsidRPr="006E3B39">
              <w:t>.</w:t>
            </w:r>
          </w:p>
        </w:tc>
      </w:tr>
      <w:tr w:rsidR="00A67309" w:rsidRPr="006E3B39" w14:paraId="10477F73" w14:textId="77777777" w:rsidTr="228050E3">
        <w:tc>
          <w:tcPr>
            <w:tcW w:w="1837" w:type="dxa"/>
          </w:tcPr>
          <w:p w14:paraId="1D29BABE" w14:textId="157D487D" w:rsidR="00A67309" w:rsidRPr="006E3B39" w:rsidRDefault="00F41D0B">
            <w:pPr>
              <w:spacing w:before="40" w:after="40" w:line="264" w:lineRule="auto"/>
              <w:textAlignment w:val="baseline"/>
              <w:rPr>
                <w:rFonts w:cs="Arial"/>
                <w:b/>
                <w:bCs/>
              </w:rPr>
            </w:pPr>
            <w:r w:rsidRPr="006E3B39">
              <w:rPr>
                <w:rFonts w:cs="Arial"/>
                <w:b/>
                <w:bCs/>
              </w:rPr>
              <w:t>D4</w:t>
            </w:r>
          </w:p>
        </w:tc>
        <w:tc>
          <w:tcPr>
            <w:tcW w:w="7503" w:type="dxa"/>
          </w:tcPr>
          <w:p w14:paraId="4CC94719" w14:textId="508CF6DA" w:rsidR="00A67309" w:rsidRPr="006E3B39" w:rsidRDefault="00253E61" w:rsidP="00615513">
            <w:pPr>
              <w:pStyle w:val="ACBullet"/>
              <w:numPr>
                <w:ilvl w:val="0"/>
                <w:numId w:val="7"/>
              </w:numPr>
              <w:ind w:left="425" w:hanging="425"/>
            </w:pPr>
            <w:r w:rsidRPr="006E3B39">
              <w:t xml:space="preserve">Evaluation </w:t>
            </w:r>
            <w:r w:rsidRPr="006E3B39">
              <w:rPr>
                <w:b/>
                <w:bCs/>
              </w:rPr>
              <w:t>must</w:t>
            </w:r>
            <w:r w:rsidRPr="006E3B39">
              <w:t xml:space="preserve"> be linked</w:t>
            </w:r>
            <w:r w:rsidR="00715D81" w:rsidRPr="006E3B39">
              <w:t xml:space="preserve"> to</w:t>
            </w:r>
            <w:r w:rsidRPr="006E3B39">
              <w:t xml:space="preserve"> the </w:t>
            </w:r>
            <w:r w:rsidR="000D6998" w:rsidRPr="006E3B39">
              <w:t xml:space="preserve">monitoring tools </w:t>
            </w:r>
            <w:r w:rsidRPr="006E3B39">
              <w:t xml:space="preserve">described in </w:t>
            </w:r>
            <w:r w:rsidRPr="006E3B39">
              <w:rPr>
                <w:b/>
                <w:bCs/>
              </w:rPr>
              <w:t>P8</w:t>
            </w:r>
            <w:r w:rsidRPr="006E3B39">
              <w:t xml:space="preserve"> and </w:t>
            </w:r>
            <w:r w:rsidR="00D57CDB" w:rsidRPr="006E3B39">
              <w:t xml:space="preserve">the </w:t>
            </w:r>
            <w:r w:rsidR="00BA0B32" w:rsidRPr="006E3B39">
              <w:t>student</w:t>
            </w:r>
            <w:r w:rsidR="00D57CDB" w:rsidRPr="006E3B39">
              <w:t>’</w:t>
            </w:r>
            <w:r w:rsidR="00BA0B32" w:rsidRPr="006E3B39">
              <w:t>s</w:t>
            </w:r>
            <w:r w:rsidRPr="006E3B39">
              <w:t xml:space="preserve"> own wellbeing survey</w:t>
            </w:r>
            <w:r w:rsidR="00F46C7B" w:rsidRPr="006E3B39">
              <w:t>.</w:t>
            </w:r>
          </w:p>
          <w:p w14:paraId="64EDC265" w14:textId="4AE6E428" w:rsidR="00367813" w:rsidRPr="006E3B39" w:rsidRDefault="00367813" w:rsidP="00615513">
            <w:pPr>
              <w:pStyle w:val="ACBullet"/>
              <w:numPr>
                <w:ilvl w:val="0"/>
                <w:numId w:val="7"/>
              </w:numPr>
              <w:ind w:left="425" w:hanging="425"/>
            </w:pPr>
            <w:r w:rsidRPr="006E3B39">
              <w:t xml:space="preserve">The </w:t>
            </w:r>
            <w:r w:rsidR="00ED2D61" w:rsidRPr="006E3B39">
              <w:t xml:space="preserve">effectiveness of the </w:t>
            </w:r>
            <w:r w:rsidR="000D6998" w:rsidRPr="006E3B39">
              <w:t xml:space="preserve">monitoring tools </w:t>
            </w:r>
            <w:r w:rsidR="00ED2D61" w:rsidRPr="006E3B39">
              <w:rPr>
                <w:b/>
                <w:bCs/>
              </w:rPr>
              <w:t>must</w:t>
            </w:r>
            <w:r w:rsidR="00ED2D61" w:rsidRPr="006E3B39">
              <w:t xml:space="preserve"> be linked to the </w:t>
            </w:r>
            <w:r w:rsidR="003C5508" w:rsidRPr="006E3B39">
              <w:t>mental health at work plan</w:t>
            </w:r>
            <w:r w:rsidR="00970F85" w:rsidRPr="006E3B39">
              <w:t>.</w:t>
            </w:r>
          </w:p>
        </w:tc>
      </w:tr>
    </w:tbl>
    <w:p w14:paraId="7DA9F139" w14:textId="77777777" w:rsidR="008E112D" w:rsidRPr="006E3B39" w:rsidRDefault="008E112D"/>
    <w:p w14:paraId="159C88BD" w14:textId="77777777" w:rsidR="00892644" w:rsidRPr="006E3B39" w:rsidRDefault="008E112D" w:rsidP="008E112D">
      <w:pPr>
        <w:spacing w:after="0" w:line="240" w:lineRule="auto"/>
        <w:textAlignment w:val="baseline"/>
        <w:rPr>
          <w:rFonts w:eastAsia="Times New Roman" w:cs="Arial"/>
          <w:lang w:eastAsia="en-GB"/>
        </w:rPr>
      </w:pPr>
      <w:r w:rsidRPr="006E3B39">
        <w:rPr>
          <w:rFonts w:eastAsia="Times New Roman" w:cs="Arial"/>
          <w:b/>
          <w:bCs/>
          <w:lang w:eastAsia="en-GB"/>
        </w:rPr>
        <w:t>Advice:</w:t>
      </w:r>
    </w:p>
    <w:p w14:paraId="41687514" w14:textId="268EF6CE" w:rsidR="008E112D" w:rsidRPr="006E3B39" w:rsidRDefault="004324FF" w:rsidP="00615513">
      <w:pPr>
        <w:numPr>
          <w:ilvl w:val="0"/>
          <w:numId w:val="9"/>
        </w:numPr>
        <w:tabs>
          <w:tab w:val="clear" w:pos="720"/>
          <w:tab w:val="num" w:pos="567"/>
        </w:tabs>
        <w:spacing w:after="0" w:line="240" w:lineRule="auto"/>
        <w:ind w:left="567" w:hanging="567"/>
        <w:textAlignment w:val="baseline"/>
        <w:rPr>
          <w:rFonts w:eastAsia="Times New Roman" w:cs="Arial"/>
          <w:lang w:eastAsia="en-GB"/>
        </w:rPr>
      </w:pPr>
      <w:r w:rsidRPr="006E3B39">
        <w:rPr>
          <w:rFonts w:eastAsia="Times New Roman" w:cs="Arial"/>
          <w:shd w:val="clear" w:color="auto" w:fill="FFFFFF"/>
          <w:lang w:eastAsia="en-GB"/>
        </w:rPr>
        <w:t xml:space="preserve">Remember to clearly reference any information used </w:t>
      </w:r>
      <w:r w:rsidR="00895153" w:rsidRPr="006E3B39">
        <w:rPr>
          <w:rFonts w:eastAsia="Times New Roman" w:cs="Arial"/>
          <w:shd w:val="clear" w:color="auto" w:fill="FFFFFF"/>
          <w:lang w:eastAsia="en-GB"/>
        </w:rPr>
        <w:t>from books, websites or other sources to support your evidence.</w:t>
      </w:r>
    </w:p>
    <w:p w14:paraId="1647270B" w14:textId="77777777" w:rsidR="008E112D" w:rsidRPr="006E3B39" w:rsidRDefault="008E112D"/>
    <w:p w14:paraId="62417619" w14:textId="7B98216C" w:rsidR="00744273" w:rsidRPr="006E3B39" w:rsidRDefault="00744273">
      <w:pPr>
        <w:rPr>
          <w:rFonts w:eastAsiaTheme="majorEastAsia" w:cstheme="majorBidi"/>
          <w:b/>
          <w:sz w:val="26"/>
          <w:szCs w:val="26"/>
        </w:rPr>
      </w:pPr>
      <w:r w:rsidRPr="006E3B39">
        <w:br w:type="page"/>
      </w:r>
    </w:p>
    <w:p w14:paraId="7FBC4C5A" w14:textId="36400CA9" w:rsidR="00E647A1" w:rsidRPr="006E3B39" w:rsidRDefault="00E647A1" w:rsidP="00E647A1">
      <w:pPr>
        <w:pStyle w:val="Heading2"/>
      </w:pPr>
      <w:bookmarkStart w:id="15" w:name="_Toc192861792"/>
      <w:r w:rsidRPr="006E3B39">
        <w:lastRenderedPageBreak/>
        <w:t xml:space="preserve">Task </w:t>
      </w:r>
      <w:r w:rsidR="00032B4C" w:rsidRPr="006E3B39">
        <w:t>2</w:t>
      </w:r>
      <w:bookmarkEnd w:id="15"/>
    </w:p>
    <w:p w14:paraId="75CA27E1" w14:textId="2EC89267" w:rsidR="00E647A1" w:rsidRPr="006E3B39" w:rsidRDefault="637D5F77" w:rsidP="00E647A1">
      <w:pPr>
        <w:rPr>
          <w:b/>
          <w:bCs/>
        </w:rPr>
      </w:pPr>
      <w:r w:rsidRPr="006E3B39">
        <w:rPr>
          <w:b/>
          <w:bCs/>
        </w:rPr>
        <w:t xml:space="preserve">Planning a </w:t>
      </w:r>
      <w:r w:rsidR="009D1EA5" w:rsidRPr="006E3B39">
        <w:rPr>
          <w:b/>
          <w:bCs/>
        </w:rPr>
        <w:t xml:space="preserve">mental health and wellbeing </w:t>
      </w:r>
      <w:r w:rsidR="314B3CF9" w:rsidRPr="006E3B39">
        <w:rPr>
          <w:b/>
          <w:bCs/>
        </w:rPr>
        <w:t>campa</w:t>
      </w:r>
      <w:r w:rsidR="4E949A94" w:rsidRPr="006E3B39">
        <w:rPr>
          <w:b/>
          <w:bCs/>
        </w:rPr>
        <w:t>ign</w:t>
      </w:r>
    </w:p>
    <w:p w14:paraId="0F62CF71" w14:textId="10BDAEDE" w:rsidR="00892644" w:rsidRPr="006E3B39" w:rsidRDefault="00E647A1" w:rsidP="00E647A1">
      <w:pPr>
        <w:spacing w:line="240" w:lineRule="auto"/>
        <w:textAlignment w:val="baseline"/>
        <w:rPr>
          <w:rFonts w:eastAsia="Times New Roman" w:cs="Arial"/>
          <w:lang w:eastAsia="en-GB"/>
        </w:rPr>
      </w:pPr>
      <w:r w:rsidRPr="006E3B39">
        <w:rPr>
          <w:rFonts w:eastAsia="Times New Roman" w:cs="Arial"/>
          <w:lang w:eastAsia="en-GB"/>
        </w:rPr>
        <w:t>Topic Area</w:t>
      </w:r>
      <w:r w:rsidR="1DA1A3DD" w:rsidRPr="006E3B39">
        <w:rPr>
          <w:rFonts w:eastAsia="Times New Roman" w:cs="Arial"/>
          <w:lang w:eastAsia="en-GB"/>
        </w:rPr>
        <w:t>s 1</w:t>
      </w:r>
      <w:r w:rsidR="00C60A70" w:rsidRPr="006E3B39">
        <w:rPr>
          <w:rFonts w:eastAsia="Times New Roman" w:cs="Arial"/>
          <w:lang w:eastAsia="en-GB"/>
        </w:rPr>
        <w:t>, 2</w:t>
      </w:r>
      <w:r w:rsidR="00F402FE" w:rsidRPr="006E3B39">
        <w:rPr>
          <w:rFonts w:eastAsia="Times New Roman" w:cs="Arial"/>
          <w:lang w:eastAsia="en-GB"/>
        </w:rPr>
        <w:t xml:space="preserve"> </w:t>
      </w:r>
      <w:r w:rsidR="1DA1A3DD" w:rsidRPr="006E3B39">
        <w:rPr>
          <w:rFonts w:eastAsia="Times New Roman" w:cs="Arial"/>
          <w:lang w:eastAsia="en-GB"/>
        </w:rPr>
        <w:t>and</w:t>
      </w:r>
      <w:r w:rsidR="0096747B" w:rsidRPr="006E3B39">
        <w:rPr>
          <w:rFonts w:eastAsia="Times New Roman" w:cs="Arial"/>
          <w:lang w:eastAsia="en-GB"/>
        </w:rPr>
        <w:t xml:space="preserve"> 3</w:t>
      </w:r>
      <w:r w:rsidRPr="006E3B39">
        <w:rPr>
          <w:rFonts w:eastAsia="Times New Roman" w:cs="Arial"/>
          <w:lang w:eastAsia="en-GB"/>
        </w:rPr>
        <w:t xml:space="preserve"> </w:t>
      </w:r>
      <w:r w:rsidR="4901936B" w:rsidRPr="006E3B39">
        <w:rPr>
          <w:rFonts w:eastAsia="Times New Roman" w:cs="Arial"/>
          <w:lang w:eastAsia="en-GB"/>
        </w:rPr>
        <w:t>are</w:t>
      </w:r>
      <w:r w:rsidRPr="006E3B39">
        <w:rPr>
          <w:rFonts w:eastAsia="Times New Roman" w:cs="Arial"/>
          <w:lang w:eastAsia="en-GB"/>
        </w:rPr>
        <w:t xml:space="preserve"> assessed in this task</w:t>
      </w:r>
    </w:p>
    <w:p w14:paraId="2705E22F" w14:textId="34A0EED6" w:rsidR="009B3BB3" w:rsidRPr="006E3B39" w:rsidRDefault="00636609" w:rsidP="228050E3">
      <w:pPr>
        <w:spacing w:after="0" w:line="240" w:lineRule="auto"/>
        <w:textAlignment w:val="baseline"/>
        <w:rPr>
          <w:rFonts w:eastAsia="Times New Roman" w:cs="Arial"/>
          <w:lang w:eastAsia="en-GB"/>
        </w:rPr>
      </w:pPr>
      <w:r w:rsidRPr="006E3B39">
        <w:rPr>
          <w:rFonts w:eastAsia="Times New Roman"/>
          <w:lang w:eastAsia="en-GB"/>
        </w:rPr>
        <w:t xml:space="preserve">Chaterin Digital knows that issues outside of work also impact its employees’ mental health and wellbeing. Chaterin Digital has identified </w:t>
      </w:r>
      <w:r w:rsidRPr="006E3B39">
        <w:rPr>
          <w:rFonts w:eastAsia="Times New Roman"/>
          <w:b/>
          <w:bCs/>
          <w:lang w:eastAsia="en-GB"/>
        </w:rPr>
        <w:t>financial worries</w:t>
      </w:r>
      <w:r w:rsidRPr="006E3B39">
        <w:rPr>
          <w:rFonts w:eastAsia="Times New Roman"/>
          <w:lang w:eastAsia="en-GB"/>
        </w:rPr>
        <w:t xml:space="preserve"> as an area of particular </w:t>
      </w:r>
      <w:r w:rsidRPr="006E3B39">
        <w:rPr>
          <w:rFonts w:eastAsia="Times New Roman" w:cs="Arial"/>
          <w:lang w:eastAsia="en-GB"/>
        </w:rPr>
        <w:t>concern for its employees.</w:t>
      </w:r>
    </w:p>
    <w:p w14:paraId="199CEF5E" w14:textId="77777777" w:rsidR="002E658A" w:rsidRPr="006E3B39" w:rsidRDefault="002E658A" w:rsidP="002E658A">
      <w:pPr>
        <w:spacing w:after="0" w:line="240" w:lineRule="auto"/>
        <w:textAlignment w:val="baseline"/>
        <w:rPr>
          <w:rFonts w:eastAsia="Times New Roman"/>
          <w:lang w:eastAsia="en-GB"/>
        </w:rPr>
      </w:pPr>
    </w:p>
    <w:p w14:paraId="3C9EB292" w14:textId="77777777" w:rsidR="0088505C" w:rsidRPr="006E3B39" w:rsidRDefault="0088505C" w:rsidP="002E658A">
      <w:pPr>
        <w:ind w:left="426" w:hanging="426"/>
        <w:rPr>
          <w:rFonts w:eastAsia="Calibri"/>
          <w:b/>
          <w:bCs/>
        </w:rPr>
      </w:pPr>
      <w:r w:rsidRPr="006E3B39">
        <w:rPr>
          <w:rFonts w:eastAsia="Calibri"/>
          <w:b/>
          <w:bCs/>
        </w:rPr>
        <w:t>The task is:</w:t>
      </w:r>
    </w:p>
    <w:p w14:paraId="2A5FE9F2" w14:textId="4BECFBE4" w:rsidR="0088505C" w:rsidRPr="006E3B39" w:rsidRDefault="007611AE" w:rsidP="00E647A1">
      <w:pPr>
        <w:spacing w:after="0" w:line="240" w:lineRule="auto"/>
        <w:textAlignment w:val="baseline"/>
        <w:rPr>
          <w:rFonts w:eastAsia="Times New Roman" w:cs="Arial"/>
          <w:lang w:eastAsia="en-GB"/>
        </w:rPr>
      </w:pPr>
      <w:r w:rsidRPr="006E3B39">
        <w:rPr>
          <w:rFonts w:eastAsia="Times New Roman" w:cs="Arial"/>
          <w:lang w:eastAsia="en-GB"/>
        </w:rPr>
        <w:t xml:space="preserve">Plan </w:t>
      </w:r>
      <w:r w:rsidR="005B6D2D" w:rsidRPr="006E3B39">
        <w:rPr>
          <w:rFonts w:eastAsia="Times New Roman" w:cs="Arial"/>
          <w:lang w:eastAsia="en-GB"/>
        </w:rPr>
        <w:t xml:space="preserve">a mental health and wellbeing </w:t>
      </w:r>
      <w:r w:rsidR="00316B94" w:rsidRPr="006E3B39">
        <w:rPr>
          <w:rFonts w:eastAsia="Times New Roman" w:cs="Arial"/>
          <w:lang w:eastAsia="en-GB"/>
        </w:rPr>
        <w:t>campaign to support employees based on the theme</w:t>
      </w:r>
      <w:r w:rsidR="00A12832" w:rsidRPr="006E3B39">
        <w:rPr>
          <w:rFonts w:eastAsia="Times New Roman" w:cs="Arial"/>
          <w:lang w:eastAsia="en-GB"/>
        </w:rPr>
        <w:t xml:space="preserve"> of </w:t>
      </w:r>
      <w:r w:rsidR="00A12832" w:rsidRPr="006E3B39">
        <w:rPr>
          <w:rFonts w:eastAsia="Times New Roman" w:cs="Arial"/>
          <w:b/>
          <w:bCs/>
          <w:lang w:eastAsia="en-GB"/>
        </w:rPr>
        <w:t>financial worries</w:t>
      </w:r>
      <w:r w:rsidR="00316B94" w:rsidRPr="006E3B39">
        <w:rPr>
          <w:rFonts w:eastAsia="Times New Roman" w:cs="Arial"/>
          <w:lang w:eastAsia="en-GB"/>
        </w:rPr>
        <w:t>.</w:t>
      </w:r>
    </w:p>
    <w:p w14:paraId="47F583CF" w14:textId="77777777" w:rsidR="00D77D5E" w:rsidRPr="006E3B39" w:rsidRDefault="00D77D5E" w:rsidP="00E647A1">
      <w:pPr>
        <w:spacing w:after="0" w:line="240" w:lineRule="auto"/>
        <w:textAlignment w:val="baseline"/>
        <w:rPr>
          <w:rFonts w:eastAsia="Times New Roman" w:cs="Arial"/>
          <w:b/>
          <w:bCs/>
          <w:lang w:eastAsia="en-GB"/>
        </w:rPr>
      </w:pPr>
    </w:p>
    <w:p w14:paraId="5A13BB82" w14:textId="0706EDD1" w:rsidR="002D1246" w:rsidRPr="006E3B39" w:rsidRDefault="00CA4B7D" w:rsidP="00615513">
      <w:pPr>
        <w:pStyle w:val="ListParagraph"/>
        <w:numPr>
          <w:ilvl w:val="0"/>
          <w:numId w:val="5"/>
        </w:numPr>
      </w:pPr>
      <w:r w:rsidRPr="006E3B39">
        <w:t>Research the theme</w:t>
      </w:r>
      <w:r w:rsidR="13CCD59E" w:rsidRPr="006E3B39">
        <w:t>.</w:t>
      </w:r>
    </w:p>
    <w:p w14:paraId="74C4FD58" w14:textId="754CE652" w:rsidR="001E22B3" w:rsidRPr="006E3B39" w:rsidRDefault="001E22B3" w:rsidP="00615513">
      <w:pPr>
        <w:pStyle w:val="ListParagraph"/>
        <w:numPr>
          <w:ilvl w:val="0"/>
          <w:numId w:val="6"/>
        </w:numPr>
      </w:pPr>
      <w:r w:rsidRPr="006E3B39">
        <w:t>Plan the campaign</w:t>
      </w:r>
      <w:r w:rsidR="073167EF" w:rsidRPr="006E3B39">
        <w:t>.</w:t>
      </w:r>
    </w:p>
    <w:p w14:paraId="775342D1" w14:textId="1916BE72" w:rsidR="001E22B3" w:rsidRPr="006E3B39" w:rsidRDefault="00CA4B7D" w:rsidP="00615513">
      <w:pPr>
        <w:pStyle w:val="ListParagraph"/>
        <w:numPr>
          <w:ilvl w:val="0"/>
          <w:numId w:val="5"/>
        </w:numPr>
      </w:pPr>
      <w:r w:rsidRPr="006E3B39">
        <w:t xml:space="preserve">Create </w:t>
      </w:r>
      <w:r w:rsidR="000F30C7" w:rsidRPr="006E3B39">
        <w:t xml:space="preserve">and review </w:t>
      </w:r>
      <w:r w:rsidRPr="006E3B39">
        <w:t xml:space="preserve">the </w:t>
      </w:r>
      <w:r w:rsidR="61E08F3F" w:rsidRPr="006E3B39">
        <w:t xml:space="preserve">campaign </w:t>
      </w:r>
      <w:r w:rsidR="00D77D5E" w:rsidRPr="006E3B39">
        <w:t>content</w:t>
      </w:r>
      <w:r w:rsidR="69E0CBA3" w:rsidRPr="006E3B39">
        <w:t>.</w:t>
      </w:r>
    </w:p>
    <w:p w14:paraId="50B0507E" w14:textId="77777777" w:rsidR="002E658A" w:rsidRPr="006E3B39" w:rsidRDefault="002E658A" w:rsidP="002E658A">
      <w:pPr>
        <w:pStyle w:val="ListParagraph"/>
        <w:ind w:left="0"/>
      </w:pPr>
    </w:p>
    <w:p w14:paraId="6BB9C7D8" w14:textId="77777777" w:rsidR="0007618E" w:rsidRPr="006E3B39" w:rsidRDefault="0007618E" w:rsidP="002E658A">
      <w:pPr>
        <w:ind w:left="426" w:hanging="426"/>
        <w:rPr>
          <w:rFonts w:eastAsia="Calibri"/>
        </w:rPr>
      </w:pPr>
      <w:r w:rsidRPr="006E3B39">
        <w:rPr>
          <w:rFonts w:eastAsia="Calibri"/>
        </w:rPr>
        <w:t xml:space="preserve">Your evidence </w:t>
      </w:r>
      <w:r w:rsidRPr="006E3B39">
        <w:rPr>
          <w:rFonts w:eastAsia="Calibri"/>
          <w:b/>
          <w:bCs/>
        </w:rPr>
        <w:t xml:space="preserve">must </w:t>
      </w:r>
      <w:r w:rsidRPr="006E3B39">
        <w:rPr>
          <w:rFonts w:eastAsia="Calibri"/>
        </w:rPr>
        <w:t>include:</w:t>
      </w:r>
    </w:p>
    <w:p w14:paraId="1EFAEE1B" w14:textId="4CE32291" w:rsidR="00D81D6F" w:rsidRPr="006E3B39" w:rsidRDefault="00D81D6F" w:rsidP="00615513">
      <w:pPr>
        <w:pStyle w:val="ListParagraph"/>
        <w:numPr>
          <w:ilvl w:val="0"/>
          <w:numId w:val="7"/>
        </w:numPr>
        <w:spacing w:after="0" w:line="240" w:lineRule="auto"/>
        <w:textAlignment w:val="baseline"/>
        <w:rPr>
          <w:rFonts w:eastAsia="Times New Roman" w:cs="Arial"/>
          <w:lang w:eastAsia="en-GB"/>
        </w:rPr>
      </w:pPr>
      <w:r w:rsidRPr="006E3B39">
        <w:rPr>
          <w:rFonts w:eastAsia="Times New Roman" w:cs="Arial"/>
          <w:lang w:eastAsia="en-GB"/>
        </w:rPr>
        <w:t>Your campaign plan.</w:t>
      </w:r>
    </w:p>
    <w:p w14:paraId="72614DDE" w14:textId="644DFD4A" w:rsidR="004D0A4B" w:rsidRPr="006E3B39" w:rsidRDefault="004D0A4B" w:rsidP="00615513">
      <w:pPr>
        <w:pStyle w:val="ListParagraph"/>
        <w:numPr>
          <w:ilvl w:val="0"/>
          <w:numId w:val="7"/>
        </w:numPr>
        <w:spacing w:after="0" w:line="240" w:lineRule="auto"/>
        <w:textAlignment w:val="baseline"/>
        <w:rPr>
          <w:rFonts w:eastAsia="Times New Roman" w:cs="Arial"/>
          <w:lang w:eastAsia="en-GB"/>
        </w:rPr>
      </w:pPr>
      <w:r w:rsidRPr="006E3B39">
        <w:rPr>
          <w:rFonts w:eastAsia="Times New Roman" w:cs="Arial"/>
          <w:lang w:eastAsia="en-GB"/>
        </w:rPr>
        <w:t>Your campaign content.</w:t>
      </w:r>
    </w:p>
    <w:p w14:paraId="3F991E13" w14:textId="049B1445" w:rsidR="004D0A4B" w:rsidRPr="006E3B39" w:rsidRDefault="004A2C12" w:rsidP="00615513">
      <w:pPr>
        <w:pStyle w:val="ListParagraph"/>
        <w:numPr>
          <w:ilvl w:val="0"/>
          <w:numId w:val="7"/>
        </w:numPr>
        <w:spacing w:after="0" w:line="240" w:lineRule="auto"/>
        <w:textAlignment w:val="baseline"/>
        <w:rPr>
          <w:rFonts w:eastAsia="Times New Roman" w:cs="Arial"/>
          <w:lang w:eastAsia="en-GB"/>
        </w:rPr>
      </w:pPr>
      <w:r w:rsidRPr="006E3B39">
        <w:rPr>
          <w:rFonts w:eastAsia="Times New Roman" w:cs="Arial"/>
          <w:lang w:eastAsia="en-GB"/>
        </w:rPr>
        <w:t>The feedback you collected on your campaign content.</w:t>
      </w:r>
    </w:p>
    <w:p w14:paraId="650A4199" w14:textId="181E8E88" w:rsidR="004A2C12" w:rsidRPr="006E3B39" w:rsidRDefault="004A2C12" w:rsidP="00615513">
      <w:pPr>
        <w:pStyle w:val="ListParagraph"/>
        <w:numPr>
          <w:ilvl w:val="0"/>
          <w:numId w:val="7"/>
        </w:numPr>
        <w:spacing w:after="0" w:line="240" w:lineRule="auto"/>
        <w:textAlignment w:val="baseline"/>
        <w:rPr>
          <w:rFonts w:eastAsia="Times New Roman" w:cs="Arial"/>
          <w:lang w:eastAsia="en-GB"/>
        </w:rPr>
      </w:pPr>
      <w:r w:rsidRPr="006E3B39">
        <w:rPr>
          <w:rFonts w:eastAsia="Times New Roman" w:cs="Arial"/>
          <w:lang w:eastAsia="en-GB"/>
        </w:rPr>
        <w:t>A written report.</w:t>
      </w:r>
    </w:p>
    <w:p w14:paraId="7AA4D883" w14:textId="77777777" w:rsidR="00F47F30" w:rsidRPr="006E3B39" w:rsidRDefault="00F47F30">
      <w:pPr>
        <w:rPr>
          <w:rFonts w:eastAsia="Calibri" w:cs="Arial"/>
          <w:b/>
          <w:bCs/>
          <w:lang w:eastAsia="en-GB"/>
        </w:rPr>
      </w:pPr>
      <w:r w:rsidRPr="006E3B39">
        <w:rPr>
          <w:rFonts w:eastAsia="Calibri" w:cs="Arial"/>
          <w:b/>
          <w:bCs/>
          <w:lang w:eastAsia="en-GB"/>
        </w:rPr>
        <w:br w:type="page"/>
      </w:r>
    </w:p>
    <w:p w14:paraId="70B70D55" w14:textId="71257A48" w:rsidR="005463AC" w:rsidRPr="006E3B39" w:rsidRDefault="00F07D8B" w:rsidP="006D21D5">
      <w:pPr>
        <w:spacing w:line="240" w:lineRule="auto"/>
        <w:textAlignment w:val="baseline"/>
        <w:rPr>
          <w:rFonts w:eastAsia="Calibri" w:cs="Arial"/>
          <w:b/>
          <w:bCs/>
          <w:lang w:eastAsia="en-GB"/>
        </w:rPr>
      </w:pPr>
      <w:r w:rsidRPr="006E3B39">
        <w:rPr>
          <w:rFonts w:eastAsia="Calibri" w:cs="Arial"/>
          <w:b/>
          <w:bCs/>
          <w:lang w:eastAsia="en-GB"/>
        </w:rPr>
        <w:lastRenderedPageBreak/>
        <w:t xml:space="preserve">Use the </w:t>
      </w:r>
      <w:r w:rsidR="005463AC" w:rsidRPr="006E3B39">
        <w:rPr>
          <w:rFonts w:eastAsia="Calibri" w:cs="Arial"/>
          <w:b/>
          <w:bCs/>
          <w:lang w:eastAsia="en-GB"/>
        </w:rPr>
        <w:t xml:space="preserve">assessment criteria </w:t>
      </w:r>
      <w:r w:rsidRPr="006E3B39">
        <w:rPr>
          <w:rFonts w:eastAsia="Calibri" w:cs="Arial"/>
          <w:b/>
          <w:bCs/>
          <w:lang w:eastAsia="en-GB"/>
        </w:rPr>
        <w:t xml:space="preserve">below </w:t>
      </w:r>
      <w:r w:rsidR="00AB6DC2" w:rsidRPr="006E3B39">
        <w:rPr>
          <w:rFonts w:eastAsia="Calibri" w:cs="Arial"/>
          <w:b/>
          <w:bCs/>
          <w:lang w:eastAsia="en-GB"/>
        </w:rPr>
        <w:t>to tell you what you need to do in more detail.</w:t>
      </w:r>
      <w:r w:rsidR="008A69BB" w:rsidRPr="006E3B39">
        <w:rPr>
          <w:rFonts w:eastAsia="Calibri" w:cs="Arial"/>
          <w:b/>
          <w:bCs/>
          <w:lang w:eastAsia="en-GB"/>
        </w:rPr>
        <w:t xml:space="preserve"> strategies</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80" w:firstRow="0" w:lastRow="0" w:firstColumn="1" w:lastColumn="0" w:noHBand="1" w:noVBand="1"/>
      </w:tblPr>
      <w:tblGrid>
        <w:gridCol w:w="3003"/>
        <w:gridCol w:w="3003"/>
        <w:gridCol w:w="3004"/>
      </w:tblGrid>
      <w:tr w:rsidR="00E738FF" w:rsidRPr="006E3B39" w14:paraId="75CC39D2" w14:textId="77777777" w:rsidTr="6C366C1A">
        <w:trPr>
          <w:tblHeader/>
        </w:trPr>
        <w:tc>
          <w:tcPr>
            <w:tcW w:w="3003" w:type="dxa"/>
            <w:shd w:val="clear" w:color="auto" w:fill="auto"/>
          </w:tcPr>
          <w:p w14:paraId="7FCB250B" w14:textId="77777777" w:rsidR="00123703" w:rsidRPr="006E3B39" w:rsidRDefault="00123703" w:rsidP="00346A6B">
            <w:pPr>
              <w:spacing w:before="40" w:after="40" w:line="264" w:lineRule="auto"/>
              <w:rPr>
                <w:rFonts w:cs="Arial"/>
                <w:b/>
                <w:bCs/>
              </w:rPr>
            </w:pPr>
            <w:r w:rsidRPr="006E3B39">
              <w:rPr>
                <w:rFonts w:cs="Arial"/>
                <w:b/>
                <w:bCs/>
              </w:rPr>
              <w:t>Pass</w:t>
            </w:r>
          </w:p>
        </w:tc>
        <w:tc>
          <w:tcPr>
            <w:tcW w:w="3003" w:type="dxa"/>
            <w:shd w:val="clear" w:color="auto" w:fill="auto"/>
          </w:tcPr>
          <w:p w14:paraId="2F590B70" w14:textId="77777777" w:rsidR="00123703" w:rsidRPr="006E3B39" w:rsidRDefault="00123703" w:rsidP="00346A6B">
            <w:pPr>
              <w:spacing w:before="40" w:after="40" w:line="264" w:lineRule="auto"/>
              <w:rPr>
                <w:rFonts w:cs="Arial"/>
                <w:b/>
                <w:bCs/>
              </w:rPr>
            </w:pPr>
            <w:r w:rsidRPr="006E3B39">
              <w:rPr>
                <w:rFonts w:cs="Arial"/>
                <w:b/>
                <w:bCs/>
              </w:rPr>
              <w:t>Merit</w:t>
            </w:r>
          </w:p>
        </w:tc>
        <w:tc>
          <w:tcPr>
            <w:tcW w:w="3004" w:type="dxa"/>
            <w:shd w:val="clear" w:color="auto" w:fill="auto"/>
          </w:tcPr>
          <w:p w14:paraId="061885A8" w14:textId="77777777" w:rsidR="00123703" w:rsidRPr="006E3B39" w:rsidRDefault="00123703" w:rsidP="00346A6B">
            <w:pPr>
              <w:spacing w:before="40" w:after="40" w:line="264" w:lineRule="auto"/>
              <w:rPr>
                <w:rFonts w:cs="Arial"/>
                <w:b/>
                <w:bCs/>
              </w:rPr>
            </w:pPr>
            <w:r w:rsidRPr="006E3B39">
              <w:rPr>
                <w:rFonts w:cs="Arial"/>
                <w:b/>
                <w:bCs/>
              </w:rPr>
              <w:t>Distinction</w:t>
            </w:r>
          </w:p>
        </w:tc>
      </w:tr>
      <w:tr w:rsidR="00E738FF" w:rsidRPr="006E3B39" w14:paraId="5C7C5A18" w14:textId="77777777" w:rsidTr="6C366C1A">
        <w:trPr>
          <w:trHeight w:val="1347"/>
          <w:tblHeader/>
        </w:trPr>
        <w:tc>
          <w:tcPr>
            <w:tcW w:w="3003" w:type="dxa"/>
            <w:shd w:val="clear" w:color="auto" w:fill="auto"/>
          </w:tcPr>
          <w:p w14:paraId="01DA2B84" w14:textId="68467515" w:rsidR="0011557D" w:rsidRPr="006E3B39" w:rsidRDefault="0011557D" w:rsidP="00346A6B">
            <w:pPr>
              <w:spacing w:before="40" w:after="40" w:line="264" w:lineRule="auto"/>
            </w:pPr>
            <w:r w:rsidRPr="006E3B39">
              <w:rPr>
                <w:b/>
                <w:bCs/>
              </w:rPr>
              <w:t>P9: Summarise three</w:t>
            </w:r>
            <w:r w:rsidRPr="006E3B39">
              <w:rPr>
                <w:b/>
                <w:bCs/>
                <w:i/>
                <w:iCs/>
              </w:rPr>
              <w:t xml:space="preserve"> </w:t>
            </w:r>
            <w:r w:rsidRPr="006E3B39">
              <w:t>key ways the theme can affect m</w:t>
            </w:r>
            <w:r w:rsidRPr="006E3B39">
              <w:rPr>
                <w:rFonts w:eastAsia="Arial" w:cs="Arial"/>
              </w:rPr>
              <w:t>ental health and wellbeing.</w:t>
            </w:r>
          </w:p>
          <w:p w14:paraId="37067AC2" w14:textId="29C41509" w:rsidR="0011557D" w:rsidRPr="006E3B39" w:rsidRDefault="0011557D" w:rsidP="00346A6B">
            <w:pPr>
              <w:spacing w:before="40" w:after="40" w:line="264" w:lineRule="auto"/>
              <w:rPr>
                <w:rFonts w:cs="Arial"/>
              </w:rPr>
            </w:pPr>
            <w:r w:rsidRPr="006E3B39">
              <w:rPr>
                <w:rFonts w:eastAsia="Arial" w:cs="Arial"/>
              </w:rPr>
              <w:t>(</w:t>
            </w:r>
            <w:r w:rsidRPr="006E3B39">
              <w:rPr>
                <w:rFonts w:eastAsia="Calibri"/>
              </w:rPr>
              <w:t>PO2</w:t>
            </w:r>
            <w:r w:rsidRPr="006E3B39">
              <w:rPr>
                <w:rFonts w:eastAsia="Arial" w:cs="Arial"/>
              </w:rPr>
              <w:t>)</w:t>
            </w:r>
          </w:p>
        </w:tc>
        <w:tc>
          <w:tcPr>
            <w:tcW w:w="3003" w:type="dxa"/>
            <w:shd w:val="clear" w:color="auto" w:fill="auto"/>
          </w:tcPr>
          <w:p w14:paraId="0EA03C85" w14:textId="57FE345B" w:rsidR="0011557D" w:rsidRPr="006E3B39" w:rsidRDefault="0011557D" w:rsidP="00346A6B">
            <w:pPr>
              <w:spacing w:before="40" w:after="40" w:line="264" w:lineRule="auto"/>
              <w:rPr>
                <w:rFonts w:cs="Arial"/>
              </w:rPr>
            </w:pPr>
          </w:p>
        </w:tc>
        <w:tc>
          <w:tcPr>
            <w:tcW w:w="3004" w:type="dxa"/>
            <w:vMerge w:val="restart"/>
            <w:shd w:val="clear" w:color="auto" w:fill="auto"/>
          </w:tcPr>
          <w:p w14:paraId="62BFFD53" w14:textId="070694B9" w:rsidR="0011557D" w:rsidRPr="006E3B39" w:rsidRDefault="0011557D" w:rsidP="00346A6B">
            <w:pPr>
              <w:spacing w:before="40" w:after="40" w:line="264" w:lineRule="auto"/>
              <w:rPr>
                <w:rFonts w:eastAsia="Arial" w:cs="Arial"/>
              </w:rPr>
            </w:pPr>
            <w:r w:rsidRPr="006E3B39">
              <w:rPr>
                <w:rFonts w:eastAsia="Arial" w:cs="Arial"/>
                <w:b/>
                <w:bCs/>
              </w:rPr>
              <w:t xml:space="preserve">D5: Discuss </w:t>
            </w:r>
            <w:r w:rsidRPr="006E3B39">
              <w:rPr>
                <w:rFonts w:eastAsia="Arial" w:cs="Arial"/>
              </w:rPr>
              <w:t>the extent to which your campaign will support employees’ mental health and wellbeing in relation to the theme.</w:t>
            </w:r>
          </w:p>
          <w:p w14:paraId="343E7E34" w14:textId="7A663828" w:rsidR="0011557D" w:rsidRPr="006E3B39" w:rsidRDefault="0011557D" w:rsidP="00346A6B">
            <w:pPr>
              <w:spacing w:before="40" w:after="40" w:line="264" w:lineRule="auto"/>
              <w:rPr>
                <w:rFonts w:cs="Arial"/>
                <w:b/>
                <w:bCs/>
              </w:rPr>
            </w:pPr>
            <w:r w:rsidRPr="006E3B39">
              <w:rPr>
                <w:rFonts w:eastAsia="Arial" w:cs="Arial"/>
              </w:rPr>
              <w:t>(</w:t>
            </w:r>
            <w:r w:rsidRPr="006E3B39">
              <w:rPr>
                <w:rFonts w:eastAsia="Calibri"/>
              </w:rPr>
              <w:t>PO3</w:t>
            </w:r>
            <w:r w:rsidRPr="006E3B39">
              <w:rPr>
                <w:rFonts w:eastAsia="Arial" w:cs="Arial"/>
              </w:rPr>
              <w:t>)</w:t>
            </w:r>
          </w:p>
        </w:tc>
      </w:tr>
      <w:tr w:rsidR="00E738FF" w:rsidRPr="006E3B39" w14:paraId="14A8DDB1" w14:textId="77777777" w:rsidTr="6C366C1A">
        <w:trPr>
          <w:trHeight w:val="2043"/>
        </w:trPr>
        <w:tc>
          <w:tcPr>
            <w:tcW w:w="3003" w:type="dxa"/>
            <w:tcBorders>
              <w:bottom w:val="single" w:sz="6" w:space="0" w:color="auto"/>
            </w:tcBorders>
          </w:tcPr>
          <w:p w14:paraId="4A585038" w14:textId="4319E7CE" w:rsidR="0043017B" w:rsidRPr="006E3B39" w:rsidRDefault="0043017B" w:rsidP="00346A6B">
            <w:pPr>
              <w:spacing w:before="40" w:after="40" w:line="264" w:lineRule="auto"/>
              <w:rPr>
                <w:rFonts w:eastAsia="Arial" w:cs="Arial"/>
              </w:rPr>
            </w:pPr>
            <w:r w:rsidRPr="006E3B39">
              <w:rPr>
                <w:rFonts w:eastAsia="Arial" w:cs="Arial"/>
                <w:b/>
                <w:bCs/>
              </w:rPr>
              <w:t>P1</w:t>
            </w:r>
            <w:r w:rsidR="0011557D" w:rsidRPr="006E3B39">
              <w:rPr>
                <w:rFonts w:eastAsia="Arial" w:cs="Arial"/>
                <w:b/>
                <w:bCs/>
              </w:rPr>
              <w:t>0</w:t>
            </w:r>
            <w:r w:rsidRPr="006E3B39">
              <w:rPr>
                <w:rFonts w:eastAsia="Arial" w:cs="Arial"/>
                <w:b/>
                <w:bCs/>
              </w:rPr>
              <w:t xml:space="preserve">: Research three </w:t>
            </w:r>
            <w:r w:rsidRPr="006E3B39">
              <w:rPr>
                <w:rFonts w:eastAsia="Arial" w:cs="Arial"/>
              </w:rPr>
              <w:t xml:space="preserve">strategies and </w:t>
            </w:r>
            <w:r w:rsidRPr="006E3B39">
              <w:rPr>
                <w:rFonts w:eastAsia="Arial" w:cs="Arial"/>
                <w:b/>
                <w:bCs/>
              </w:rPr>
              <w:t>three</w:t>
            </w:r>
            <w:r w:rsidRPr="006E3B39">
              <w:rPr>
                <w:rFonts w:eastAsia="Arial" w:cs="Arial"/>
              </w:rPr>
              <w:t xml:space="preserve"> sources of support that employees can use to help manage their mental health and wellbeing in relation to</w:t>
            </w:r>
            <w:r w:rsidR="00486E17" w:rsidRPr="006E3B39">
              <w:rPr>
                <w:rFonts w:eastAsia="Arial" w:cs="Arial"/>
              </w:rPr>
              <w:t xml:space="preserve"> </w:t>
            </w:r>
            <w:r w:rsidRPr="006E3B39">
              <w:rPr>
                <w:rFonts w:eastAsia="Arial" w:cs="Arial"/>
                <w:b/>
                <w:bCs/>
              </w:rPr>
              <w:t>P</w:t>
            </w:r>
            <w:r w:rsidR="0011557D" w:rsidRPr="006E3B39">
              <w:rPr>
                <w:rFonts w:eastAsia="Arial" w:cs="Arial"/>
                <w:b/>
                <w:bCs/>
              </w:rPr>
              <w:t>9</w:t>
            </w:r>
            <w:r w:rsidRPr="006E3B39">
              <w:rPr>
                <w:rFonts w:eastAsia="Arial" w:cs="Arial"/>
              </w:rPr>
              <w:t>.</w:t>
            </w:r>
          </w:p>
          <w:p w14:paraId="6F683BDF" w14:textId="1A04D08C" w:rsidR="0043017B" w:rsidRPr="006E3B39" w:rsidRDefault="0043017B" w:rsidP="00346A6B">
            <w:pPr>
              <w:spacing w:before="40" w:after="40" w:line="264" w:lineRule="auto"/>
              <w:rPr>
                <w:b/>
                <w:bCs/>
              </w:rPr>
            </w:pPr>
            <w:r w:rsidRPr="006E3B39">
              <w:rPr>
                <w:rFonts w:eastAsia="Arial" w:cs="Arial"/>
              </w:rPr>
              <w:t>(</w:t>
            </w:r>
            <w:r w:rsidRPr="006E3B39">
              <w:rPr>
                <w:rFonts w:eastAsia="Calibri"/>
              </w:rPr>
              <w:t>PO4</w:t>
            </w:r>
            <w:r w:rsidRPr="006E3B39">
              <w:rPr>
                <w:rFonts w:eastAsia="Arial" w:cs="Arial"/>
              </w:rPr>
              <w:t>)</w:t>
            </w:r>
          </w:p>
        </w:tc>
        <w:tc>
          <w:tcPr>
            <w:tcW w:w="3003" w:type="dxa"/>
            <w:tcBorders>
              <w:bottom w:val="single" w:sz="6" w:space="0" w:color="auto"/>
            </w:tcBorders>
          </w:tcPr>
          <w:p w14:paraId="150043B3" w14:textId="30FD0B27" w:rsidR="00797D30" w:rsidRPr="006E3B39" w:rsidRDefault="0043017B" w:rsidP="00346A6B">
            <w:pPr>
              <w:spacing w:before="40" w:after="40" w:line="264" w:lineRule="auto"/>
              <w:rPr>
                <w:shd w:val="clear" w:color="auto" w:fill="FFFFFF"/>
              </w:rPr>
            </w:pPr>
            <w:r w:rsidRPr="006E3B39">
              <w:rPr>
                <w:rFonts w:eastAsia="Times New Roman" w:cs="Arial"/>
                <w:b/>
                <w:bCs/>
              </w:rPr>
              <w:t>M</w:t>
            </w:r>
            <w:r w:rsidR="0011557D" w:rsidRPr="006E3B39">
              <w:rPr>
                <w:rFonts w:eastAsia="Times New Roman" w:cs="Arial"/>
                <w:b/>
                <w:bCs/>
              </w:rPr>
              <w:t>7</w:t>
            </w:r>
            <w:r w:rsidRPr="006E3B39">
              <w:rPr>
                <w:rFonts w:eastAsia="Times New Roman" w:cs="Arial"/>
                <w:b/>
                <w:bCs/>
              </w:rPr>
              <w:t>: Explain</w:t>
            </w:r>
            <w:r w:rsidRPr="006E3B39">
              <w:rPr>
                <w:rFonts w:eastAsia="Times New Roman" w:cs="Arial"/>
              </w:rPr>
              <w:t xml:space="preserve"> </w:t>
            </w:r>
            <w:r w:rsidRPr="006E3B39">
              <w:rPr>
                <w:shd w:val="clear" w:color="auto" w:fill="FFFFFF"/>
              </w:rPr>
              <w:t xml:space="preserve">how the strategies and sources of support </w:t>
            </w:r>
            <w:r w:rsidR="00602FC3" w:rsidRPr="006E3B39">
              <w:rPr>
                <w:shd w:val="clear" w:color="auto" w:fill="FFFFFF"/>
              </w:rPr>
              <w:t xml:space="preserve">in </w:t>
            </w:r>
            <w:r w:rsidRPr="006E3B39" w:rsidDel="50210AC9">
              <w:rPr>
                <w:b/>
                <w:bCs/>
              </w:rPr>
              <w:t>P1</w:t>
            </w:r>
            <w:r w:rsidR="0011557D" w:rsidRPr="006E3B39">
              <w:rPr>
                <w:b/>
                <w:bCs/>
              </w:rPr>
              <w:t>0</w:t>
            </w:r>
            <w:r w:rsidRPr="006E3B39" w:rsidDel="50210AC9">
              <w:t xml:space="preserve"> </w:t>
            </w:r>
            <w:r w:rsidRPr="006E3B39">
              <w:rPr>
                <w:shd w:val="clear" w:color="auto" w:fill="FFFFFF"/>
              </w:rPr>
              <w:t xml:space="preserve">will help employees </w:t>
            </w:r>
            <w:r w:rsidRPr="006E3B39">
              <w:rPr>
                <w:rFonts w:eastAsia="Arial" w:cs="Arial"/>
              </w:rPr>
              <w:t>to</w:t>
            </w:r>
            <w:r w:rsidRPr="006E3B39">
              <w:rPr>
                <w:shd w:val="clear" w:color="auto" w:fill="FFFFFF"/>
              </w:rPr>
              <w:t xml:space="preserve"> </w:t>
            </w:r>
            <w:r w:rsidRPr="006E3B39">
              <w:rPr>
                <w:bCs/>
              </w:rPr>
              <w:t>manage</w:t>
            </w:r>
            <w:r w:rsidRPr="006E3B39">
              <w:rPr>
                <w:shd w:val="clear" w:color="auto" w:fill="FFFFFF"/>
              </w:rPr>
              <w:t xml:space="preserve"> </w:t>
            </w:r>
            <w:r w:rsidR="00602FC3" w:rsidRPr="006E3B39">
              <w:rPr>
                <w:shd w:val="clear" w:color="auto" w:fill="FFFFFF"/>
              </w:rPr>
              <w:t xml:space="preserve">their </w:t>
            </w:r>
            <w:r w:rsidRPr="006E3B39">
              <w:rPr>
                <w:shd w:val="clear" w:color="auto" w:fill="FFFFFF"/>
              </w:rPr>
              <w:t xml:space="preserve">mental health and </w:t>
            </w:r>
            <w:r w:rsidRPr="006E3B39">
              <w:rPr>
                <w:bCs/>
              </w:rPr>
              <w:t>wellbeing</w:t>
            </w:r>
            <w:r w:rsidRPr="006E3B39">
              <w:rPr>
                <w:shd w:val="clear" w:color="auto" w:fill="FFFFFF"/>
              </w:rPr>
              <w:t xml:space="preserve"> in relation to the theme.</w:t>
            </w:r>
          </w:p>
          <w:p w14:paraId="0CCDCAB5" w14:textId="4631E5E5" w:rsidR="0043017B" w:rsidRPr="006E3B39" w:rsidRDefault="0043017B" w:rsidP="00346A6B">
            <w:pPr>
              <w:spacing w:before="40" w:after="40" w:line="264" w:lineRule="auto"/>
              <w:rPr>
                <w:rFonts w:eastAsia="Times New Roman" w:cs="Arial"/>
                <w:b/>
                <w:bCs/>
              </w:rPr>
            </w:pPr>
            <w:r w:rsidRPr="006E3B39">
              <w:rPr>
                <w:rFonts w:eastAsia="Arial" w:cs="Arial"/>
              </w:rPr>
              <w:t>(</w:t>
            </w:r>
            <w:r w:rsidRPr="006E3B39">
              <w:rPr>
                <w:rFonts w:eastAsia="Calibri"/>
              </w:rPr>
              <w:t>PO3</w:t>
            </w:r>
            <w:r w:rsidRPr="006E3B39">
              <w:rPr>
                <w:rFonts w:eastAsia="Arial" w:cs="Arial"/>
              </w:rPr>
              <w:t>)</w:t>
            </w:r>
          </w:p>
        </w:tc>
        <w:tc>
          <w:tcPr>
            <w:tcW w:w="3004" w:type="dxa"/>
            <w:vMerge/>
          </w:tcPr>
          <w:p w14:paraId="4DE63C6C" w14:textId="291F56CB" w:rsidR="0043017B" w:rsidRPr="006E3B39" w:rsidRDefault="0043017B" w:rsidP="00346A6B">
            <w:pPr>
              <w:spacing w:before="40" w:after="40" w:line="264" w:lineRule="auto"/>
              <w:rPr>
                <w:b/>
                <w:bCs/>
                <w:shd w:val="clear" w:color="auto" w:fill="FFFFFF"/>
              </w:rPr>
            </w:pPr>
          </w:p>
        </w:tc>
      </w:tr>
      <w:tr w:rsidR="00E738FF" w:rsidRPr="006E3B39" w14:paraId="26BB3CCC" w14:textId="77777777" w:rsidTr="6C366C1A">
        <w:tc>
          <w:tcPr>
            <w:tcW w:w="3003" w:type="dxa"/>
          </w:tcPr>
          <w:p w14:paraId="1275D656" w14:textId="62BD99A7" w:rsidR="0043017B" w:rsidRPr="006E3B39" w:rsidRDefault="0043017B" w:rsidP="00346A6B">
            <w:pPr>
              <w:spacing w:before="40" w:after="40" w:line="264" w:lineRule="auto"/>
            </w:pPr>
            <w:r w:rsidRPr="006E3B39">
              <w:rPr>
                <w:b/>
                <w:bCs/>
              </w:rPr>
              <w:t>P1</w:t>
            </w:r>
            <w:r w:rsidR="0011557D" w:rsidRPr="006E3B39">
              <w:rPr>
                <w:b/>
                <w:bCs/>
              </w:rPr>
              <w:t>1</w:t>
            </w:r>
            <w:r w:rsidRPr="006E3B39">
              <w:rPr>
                <w:b/>
                <w:bCs/>
              </w:rPr>
              <w:t xml:space="preserve">: Justify </w:t>
            </w:r>
            <w:r w:rsidRPr="006E3B39">
              <w:t xml:space="preserve">why the sources of information that you have used in your research are </w:t>
            </w:r>
            <w:r w:rsidRPr="006E3B39">
              <w:rPr>
                <w:rFonts w:eastAsia="Arial" w:cs="Arial"/>
              </w:rPr>
              <w:t>appropriate</w:t>
            </w:r>
            <w:r w:rsidRPr="006E3B39">
              <w:t>, reliable and valid.</w:t>
            </w:r>
          </w:p>
          <w:p w14:paraId="0942CBD7" w14:textId="2225138B" w:rsidR="0043017B" w:rsidRPr="006E3B39" w:rsidRDefault="0043017B" w:rsidP="00346A6B">
            <w:pPr>
              <w:spacing w:before="40" w:after="40" w:line="264" w:lineRule="auto"/>
              <w:rPr>
                <w:b/>
                <w:bCs/>
              </w:rPr>
            </w:pPr>
            <w:r w:rsidRPr="006E3B39">
              <w:rPr>
                <w:rFonts w:eastAsia="Arial" w:cs="Arial"/>
              </w:rPr>
              <w:t>(</w:t>
            </w:r>
            <w:r w:rsidRPr="006E3B39">
              <w:rPr>
                <w:rFonts w:eastAsia="Calibri"/>
              </w:rPr>
              <w:t>PO4</w:t>
            </w:r>
            <w:r w:rsidRPr="006E3B39">
              <w:rPr>
                <w:rFonts w:eastAsia="Arial" w:cs="Arial"/>
              </w:rPr>
              <w:t>)</w:t>
            </w:r>
          </w:p>
        </w:tc>
        <w:tc>
          <w:tcPr>
            <w:tcW w:w="3003" w:type="dxa"/>
          </w:tcPr>
          <w:p w14:paraId="6292BF2F" w14:textId="2C2740AB" w:rsidR="0043017B" w:rsidRPr="006E3B39" w:rsidRDefault="0043017B" w:rsidP="00346A6B">
            <w:pPr>
              <w:spacing w:before="40" w:after="40" w:line="264" w:lineRule="auto"/>
              <w:rPr>
                <w:rFonts w:eastAsia="Times New Roman" w:cs="Arial"/>
                <w:b/>
                <w:bCs/>
              </w:rPr>
            </w:pPr>
          </w:p>
        </w:tc>
        <w:tc>
          <w:tcPr>
            <w:tcW w:w="3004" w:type="dxa"/>
            <w:vMerge/>
          </w:tcPr>
          <w:p w14:paraId="32BD643D" w14:textId="70AE0FA8" w:rsidR="0043017B" w:rsidRPr="006E3B39" w:rsidRDefault="0043017B" w:rsidP="00346A6B">
            <w:pPr>
              <w:spacing w:before="40" w:after="40" w:line="264" w:lineRule="auto"/>
              <w:rPr>
                <w:b/>
                <w:bCs/>
                <w:shd w:val="clear" w:color="auto" w:fill="FFFFFF"/>
              </w:rPr>
            </w:pPr>
          </w:p>
        </w:tc>
      </w:tr>
      <w:tr w:rsidR="00E738FF" w:rsidRPr="006E3B39" w14:paraId="35FF65E2" w14:textId="77777777" w:rsidTr="00486E17">
        <w:trPr>
          <w:trHeight w:val="1767"/>
        </w:trPr>
        <w:tc>
          <w:tcPr>
            <w:tcW w:w="3003" w:type="dxa"/>
          </w:tcPr>
          <w:p w14:paraId="33CE4097" w14:textId="77777777" w:rsidR="00DE578A" w:rsidRPr="006E3B39" w:rsidRDefault="00DE578A" w:rsidP="00DE578A">
            <w:pPr>
              <w:spacing w:before="40" w:after="40" w:line="264" w:lineRule="auto"/>
              <w:rPr>
                <w:rFonts w:cs="Arial"/>
              </w:rPr>
            </w:pPr>
            <w:r w:rsidRPr="006E3B39">
              <w:rPr>
                <w:rFonts w:cs="Arial"/>
                <w:b/>
                <w:bCs/>
              </w:rPr>
              <w:t xml:space="preserve">P12: Describe </w:t>
            </w:r>
            <w:r w:rsidRPr="006E3B39">
              <w:rPr>
                <w:rFonts w:cs="Arial"/>
              </w:rPr>
              <w:t xml:space="preserve">the format of your campaign and how it will be </w:t>
            </w:r>
            <w:r w:rsidRPr="006E3B39">
              <w:rPr>
                <w:rFonts w:eastAsia="Arial" w:cs="Arial"/>
              </w:rPr>
              <w:t>communicated</w:t>
            </w:r>
            <w:r w:rsidRPr="006E3B39">
              <w:rPr>
                <w:rFonts w:cs="Arial"/>
              </w:rPr>
              <w:t xml:space="preserve"> to employees at the organisation.</w:t>
            </w:r>
          </w:p>
          <w:p w14:paraId="2DBFD4E3" w14:textId="0A90AE43" w:rsidR="0043017B" w:rsidRPr="006E3B39" w:rsidRDefault="00DE578A" w:rsidP="00DE578A">
            <w:pPr>
              <w:spacing w:before="40" w:after="40" w:line="264" w:lineRule="auto"/>
              <w:rPr>
                <w:b/>
                <w:bCs/>
              </w:rPr>
            </w:pPr>
            <w:r w:rsidRPr="006E3B39">
              <w:rPr>
                <w:rFonts w:eastAsia="Arial" w:cs="Arial"/>
              </w:rPr>
              <w:t>(</w:t>
            </w:r>
            <w:r w:rsidRPr="006E3B39">
              <w:rPr>
                <w:rFonts w:eastAsia="Calibri"/>
              </w:rPr>
              <w:t>PO4</w:t>
            </w:r>
            <w:r w:rsidRPr="006E3B39">
              <w:rPr>
                <w:rFonts w:eastAsia="Arial" w:cs="Arial"/>
              </w:rPr>
              <w:t>)</w:t>
            </w:r>
          </w:p>
        </w:tc>
        <w:tc>
          <w:tcPr>
            <w:tcW w:w="3003" w:type="dxa"/>
          </w:tcPr>
          <w:p w14:paraId="6F39FFE0" w14:textId="6726E50D" w:rsidR="00DE578A" w:rsidRPr="006E3B39" w:rsidRDefault="00DE578A" w:rsidP="00DE578A">
            <w:pPr>
              <w:spacing w:before="40" w:after="40" w:line="264" w:lineRule="auto"/>
              <w:rPr>
                <w:rFonts w:cs="Arial"/>
              </w:rPr>
            </w:pPr>
            <w:r w:rsidRPr="006E3B39">
              <w:rPr>
                <w:rFonts w:cs="Arial"/>
                <w:b/>
                <w:bCs/>
              </w:rPr>
              <w:t xml:space="preserve">M8: Justify </w:t>
            </w:r>
            <w:r w:rsidRPr="006E3B39">
              <w:rPr>
                <w:rFonts w:cs="Arial"/>
              </w:rPr>
              <w:t xml:space="preserve">why the format and communication method from </w:t>
            </w:r>
            <w:r w:rsidRPr="006E3B39">
              <w:rPr>
                <w:rFonts w:cs="Arial"/>
                <w:b/>
                <w:bCs/>
              </w:rPr>
              <w:t>P1</w:t>
            </w:r>
            <w:r w:rsidR="007C1F45" w:rsidRPr="006E3B39">
              <w:rPr>
                <w:rFonts w:cs="Arial"/>
                <w:b/>
                <w:bCs/>
              </w:rPr>
              <w:t>2</w:t>
            </w:r>
            <w:r w:rsidRPr="006E3B39">
              <w:rPr>
                <w:rFonts w:cs="Arial"/>
              </w:rPr>
              <w:t xml:space="preserve"> are </w:t>
            </w:r>
            <w:r w:rsidRPr="006E3B39">
              <w:t>appropriate</w:t>
            </w:r>
            <w:r w:rsidRPr="006E3B39">
              <w:rPr>
                <w:rFonts w:cs="Arial"/>
              </w:rPr>
              <w:t xml:space="preserve"> for the </w:t>
            </w:r>
            <w:r w:rsidRPr="006E3B39">
              <w:rPr>
                <w:rFonts w:eastAsia="Arial" w:cs="Arial"/>
              </w:rPr>
              <w:t>organisation</w:t>
            </w:r>
            <w:r w:rsidRPr="006E3B39">
              <w:rPr>
                <w:rFonts w:cs="Arial"/>
              </w:rPr>
              <w:t>.</w:t>
            </w:r>
          </w:p>
          <w:p w14:paraId="3356E693" w14:textId="1F1A3A0D" w:rsidR="0043017B" w:rsidRPr="006E3B39" w:rsidRDefault="00DE578A" w:rsidP="00DE578A">
            <w:pPr>
              <w:spacing w:before="40" w:after="40" w:line="264" w:lineRule="auto"/>
              <w:rPr>
                <w:rFonts w:eastAsia="Times New Roman" w:cs="Arial"/>
                <w:b/>
                <w:bCs/>
              </w:rPr>
            </w:pPr>
            <w:r w:rsidRPr="006E3B39">
              <w:rPr>
                <w:rFonts w:eastAsia="Arial" w:cs="Arial"/>
              </w:rPr>
              <w:t>(</w:t>
            </w:r>
            <w:r w:rsidRPr="006E3B39">
              <w:rPr>
                <w:rFonts w:eastAsia="Calibri"/>
              </w:rPr>
              <w:t>PO3</w:t>
            </w:r>
            <w:r w:rsidRPr="006E3B39">
              <w:rPr>
                <w:rFonts w:eastAsia="Arial" w:cs="Arial"/>
              </w:rPr>
              <w:t>)</w:t>
            </w:r>
          </w:p>
        </w:tc>
        <w:tc>
          <w:tcPr>
            <w:tcW w:w="3004" w:type="dxa"/>
            <w:vMerge/>
          </w:tcPr>
          <w:p w14:paraId="27D874A3" w14:textId="77777777" w:rsidR="0043017B" w:rsidRPr="006E3B39" w:rsidRDefault="0043017B" w:rsidP="00346A6B">
            <w:pPr>
              <w:spacing w:before="40" w:after="40" w:line="264" w:lineRule="auto"/>
              <w:rPr>
                <w:b/>
                <w:bCs/>
                <w:shd w:val="clear" w:color="auto" w:fill="FFFFFF"/>
              </w:rPr>
            </w:pPr>
          </w:p>
        </w:tc>
      </w:tr>
      <w:tr w:rsidR="00E738FF" w:rsidRPr="006E3B39" w14:paraId="23019C3A" w14:textId="77777777" w:rsidTr="6C366C1A">
        <w:tc>
          <w:tcPr>
            <w:tcW w:w="3003" w:type="dxa"/>
          </w:tcPr>
          <w:p w14:paraId="4ECAE43D" w14:textId="0E60926D" w:rsidR="0011557D" w:rsidRPr="006E3B39" w:rsidRDefault="0011557D" w:rsidP="00346A6B">
            <w:pPr>
              <w:spacing w:before="40" w:after="40" w:line="264" w:lineRule="auto"/>
              <w:rPr>
                <w:rFonts w:eastAsia="Arial" w:cs="Arial"/>
              </w:rPr>
            </w:pPr>
            <w:r w:rsidRPr="006E3B39">
              <w:rPr>
                <w:rFonts w:eastAsia="Arial" w:cs="Arial"/>
                <w:b/>
                <w:bCs/>
              </w:rPr>
              <w:t xml:space="preserve">P13: Collect </w:t>
            </w:r>
            <w:r w:rsidRPr="006E3B39">
              <w:rPr>
                <w:rFonts w:eastAsia="Arial" w:cs="Arial"/>
              </w:rPr>
              <w:t xml:space="preserve">feedback on your </w:t>
            </w:r>
            <w:r w:rsidRPr="006E3B39">
              <w:rPr>
                <w:bCs/>
              </w:rPr>
              <w:t>campaign</w:t>
            </w:r>
            <w:r w:rsidRPr="006E3B39">
              <w:rPr>
                <w:rFonts w:eastAsia="Arial" w:cs="Arial"/>
              </w:rPr>
              <w:t xml:space="preserve"> content.</w:t>
            </w:r>
          </w:p>
          <w:p w14:paraId="23E00F8F" w14:textId="58A2EA0D" w:rsidR="0011557D" w:rsidRPr="006E3B39" w:rsidRDefault="0011557D" w:rsidP="00346A6B">
            <w:pPr>
              <w:spacing w:before="40" w:after="40" w:line="264" w:lineRule="auto"/>
              <w:rPr>
                <w:b/>
                <w:bCs/>
              </w:rPr>
            </w:pPr>
            <w:r w:rsidRPr="006E3B39">
              <w:rPr>
                <w:rFonts w:eastAsia="Arial" w:cs="Arial"/>
              </w:rPr>
              <w:t>(</w:t>
            </w:r>
            <w:r w:rsidRPr="006E3B39">
              <w:rPr>
                <w:rFonts w:eastAsia="Calibri"/>
              </w:rPr>
              <w:t>PO4</w:t>
            </w:r>
            <w:r w:rsidRPr="006E3B39">
              <w:rPr>
                <w:rFonts w:eastAsia="Arial" w:cs="Arial"/>
              </w:rPr>
              <w:t>)</w:t>
            </w:r>
          </w:p>
        </w:tc>
        <w:tc>
          <w:tcPr>
            <w:tcW w:w="3003" w:type="dxa"/>
          </w:tcPr>
          <w:p w14:paraId="65C19D7D" w14:textId="44461553" w:rsidR="0011557D" w:rsidRPr="006E3B39" w:rsidRDefault="0011557D" w:rsidP="00DE578A">
            <w:pPr>
              <w:spacing w:before="40" w:after="40" w:line="264" w:lineRule="auto"/>
              <w:rPr>
                <w:b/>
                <w:bCs/>
              </w:rPr>
            </w:pPr>
          </w:p>
        </w:tc>
        <w:tc>
          <w:tcPr>
            <w:tcW w:w="3004" w:type="dxa"/>
            <w:vMerge w:val="restart"/>
          </w:tcPr>
          <w:p w14:paraId="67EE9AE2" w14:textId="3E7F892D" w:rsidR="0011557D" w:rsidRPr="006E3B39" w:rsidRDefault="0011557D" w:rsidP="00346A6B">
            <w:pPr>
              <w:spacing w:before="40" w:after="40" w:line="264" w:lineRule="auto"/>
            </w:pPr>
            <w:r w:rsidRPr="006E3B39">
              <w:rPr>
                <w:b/>
                <w:bCs/>
              </w:rPr>
              <w:t xml:space="preserve">D6: Recommend </w:t>
            </w:r>
            <w:r w:rsidRPr="006E3B39">
              <w:t xml:space="preserve">and </w:t>
            </w:r>
            <w:r w:rsidRPr="006E3B39">
              <w:rPr>
                <w:b/>
                <w:bCs/>
              </w:rPr>
              <w:t>justify</w:t>
            </w:r>
            <w:r w:rsidRPr="006E3B39">
              <w:t xml:space="preserve"> improvements to your </w:t>
            </w:r>
            <w:r w:rsidRPr="006E3B39">
              <w:rPr>
                <w:rFonts w:eastAsia="Arial" w:cs="Arial"/>
              </w:rPr>
              <w:t>campaign</w:t>
            </w:r>
            <w:r w:rsidRPr="006E3B39">
              <w:t xml:space="preserve"> based on feedback and </w:t>
            </w:r>
            <w:r w:rsidRPr="006E3B39">
              <w:rPr>
                <w:bCs/>
              </w:rPr>
              <w:t>self</w:t>
            </w:r>
            <w:r w:rsidRPr="006E3B39">
              <w:t>-reflection.</w:t>
            </w:r>
          </w:p>
          <w:p w14:paraId="47B8C3B7" w14:textId="77777777" w:rsidR="0011557D" w:rsidRPr="006E3B39" w:rsidRDefault="0011557D" w:rsidP="00346A6B">
            <w:pPr>
              <w:spacing w:before="40" w:after="40" w:line="264" w:lineRule="auto"/>
              <w:rPr>
                <w:rFonts w:eastAsia="Arial" w:cs="Arial"/>
                <w:b/>
                <w:bCs/>
              </w:rPr>
            </w:pPr>
            <w:r w:rsidRPr="006E3B39">
              <w:rPr>
                <w:rFonts w:eastAsia="Arial" w:cs="Arial"/>
              </w:rPr>
              <w:t>(PO3)</w:t>
            </w:r>
          </w:p>
          <w:p w14:paraId="4FC3BB9F" w14:textId="77777777" w:rsidR="0011557D" w:rsidRPr="006E3B39" w:rsidRDefault="0011557D" w:rsidP="00346A6B">
            <w:pPr>
              <w:spacing w:before="40" w:after="40" w:line="264" w:lineRule="auto"/>
              <w:rPr>
                <w:rStyle w:val="normaltextrun"/>
                <w:b/>
                <w:bCs/>
                <w:shd w:val="clear" w:color="auto" w:fill="FFFFFF"/>
              </w:rPr>
            </w:pPr>
          </w:p>
        </w:tc>
      </w:tr>
      <w:tr w:rsidR="00E738FF" w:rsidRPr="006E3B39" w14:paraId="40E60102" w14:textId="77777777" w:rsidTr="6C366C1A">
        <w:tc>
          <w:tcPr>
            <w:tcW w:w="3003" w:type="dxa"/>
          </w:tcPr>
          <w:p w14:paraId="4FACDFC0" w14:textId="7B63F074" w:rsidR="00DE578A" w:rsidRPr="006E3B39" w:rsidRDefault="00DE578A" w:rsidP="00DE578A">
            <w:pPr>
              <w:spacing w:before="40" w:after="40" w:line="264" w:lineRule="auto"/>
            </w:pPr>
            <w:r w:rsidRPr="006E3B39">
              <w:rPr>
                <w:b/>
                <w:bCs/>
              </w:rPr>
              <w:t xml:space="preserve">P14: Describe </w:t>
            </w:r>
            <w:r w:rsidRPr="006E3B39">
              <w:t xml:space="preserve">other approaches the organisation </w:t>
            </w:r>
            <w:r w:rsidRPr="006E3B39">
              <w:rPr>
                <w:rFonts w:eastAsia="Arial" w:cs="Arial"/>
              </w:rPr>
              <w:t>could</w:t>
            </w:r>
            <w:r w:rsidRPr="006E3B39">
              <w:t xml:space="preserve"> use alongside your campaign to support employees’ mental health and </w:t>
            </w:r>
            <w:r w:rsidRPr="006E3B39">
              <w:rPr>
                <w:rFonts w:eastAsia="Arial" w:cs="Arial"/>
              </w:rPr>
              <w:t>wellbeing</w:t>
            </w:r>
            <w:r w:rsidRPr="006E3B39">
              <w:t xml:space="preserve"> in relation to the </w:t>
            </w:r>
            <w:r w:rsidRPr="006E3B39">
              <w:rPr>
                <w:b/>
                <w:bCs/>
              </w:rPr>
              <w:t>theme</w:t>
            </w:r>
            <w:r w:rsidRPr="006E3B39">
              <w:t>.</w:t>
            </w:r>
          </w:p>
          <w:p w14:paraId="307B6DEE" w14:textId="3610B758" w:rsidR="0011557D" w:rsidRPr="006E3B39" w:rsidRDefault="00DE578A" w:rsidP="00DE578A">
            <w:pPr>
              <w:spacing w:before="40" w:after="40" w:line="264" w:lineRule="auto"/>
              <w:rPr>
                <w:rFonts w:eastAsia="Arial" w:cs="Arial"/>
                <w:b/>
                <w:bCs/>
              </w:rPr>
            </w:pPr>
            <w:r w:rsidRPr="006E3B39">
              <w:rPr>
                <w:rFonts w:eastAsia="Arial" w:cs="Arial"/>
              </w:rPr>
              <w:t>(</w:t>
            </w:r>
            <w:r w:rsidRPr="006E3B39">
              <w:rPr>
                <w:rFonts w:eastAsia="Calibri"/>
              </w:rPr>
              <w:t>PO2</w:t>
            </w:r>
            <w:r w:rsidRPr="006E3B39">
              <w:rPr>
                <w:rFonts w:eastAsia="Arial" w:cs="Arial"/>
              </w:rPr>
              <w:t>)</w:t>
            </w:r>
          </w:p>
        </w:tc>
        <w:tc>
          <w:tcPr>
            <w:tcW w:w="3003" w:type="dxa"/>
          </w:tcPr>
          <w:p w14:paraId="0A35063A" w14:textId="1DE76B6F" w:rsidR="0011557D" w:rsidRPr="006E3B39" w:rsidRDefault="0011557D" w:rsidP="00346A6B">
            <w:pPr>
              <w:spacing w:before="40" w:after="40" w:line="264" w:lineRule="auto"/>
              <w:rPr>
                <w:b/>
                <w:bCs/>
              </w:rPr>
            </w:pPr>
          </w:p>
        </w:tc>
        <w:tc>
          <w:tcPr>
            <w:tcW w:w="3004" w:type="dxa"/>
            <w:vMerge/>
          </w:tcPr>
          <w:p w14:paraId="2F3C8C7A" w14:textId="77777777" w:rsidR="0011557D" w:rsidRPr="006E3B39" w:rsidRDefault="0011557D" w:rsidP="00346A6B">
            <w:pPr>
              <w:spacing w:before="40" w:after="40" w:line="264" w:lineRule="auto"/>
              <w:rPr>
                <w:b/>
                <w:bCs/>
              </w:rPr>
            </w:pPr>
          </w:p>
        </w:tc>
      </w:tr>
    </w:tbl>
    <w:p w14:paraId="3A736770" w14:textId="77777777" w:rsidR="00BF0989" w:rsidRPr="006E3B39" w:rsidRDefault="00BF0989"/>
    <w:p w14:paraId="481F8DAD" w14:textId="77777777" w:rsidR="00BF0989" w:rsidRPr="006E3B39" w:rsidRDefault="00BF0989"/>
    <w:p w14:paraId="6999D8D0" w14:textId="77777777" w:rsidR="00BD17B8" w:rsidRPr="006E3B39" w:rsidRDefault="00BD17B8">
      <w:pPr>
        <w:rPr>
          <w:b/>
          <w:bCs/>
          <w:lang w:eastAsia="en-GB"/>
        </w:rPr>
      </w:pPr>
      <w:r w:rsidRPr="006E3B39">
        <w:rPr>
          <w:b/>
          <w:bCs/>
          <w:lang w:eastAsia="en-GB"/>
        </w:rPr>
        <w:br w:type="page"/>
      </w:r>
    </w:p>
    <w:p w14:paraId="7CD638CC" w14:textId="39FAE7C2" w:rsidR="009418A7" w:rsidRPr="006E3B39" w:rsidRDefault="009418A7" w:rsidP="00EF17E0">
      <w:pPr>
        <w:rPr>
          <w:b/>
          <w:bCs/>
          <w:lang w:eastAsia="en-GB"/>
        </w:rPr>
      </w:pPr>
      <w:r w:rsidRPr="006E3B39">
        <w:rPr>
          <w:b/>
          <w:bCs/>
          <w:lang w:eastAsia="en-GB"/>
        </w:rPr>
        <w:lastRenderedPageBreak/>
        <w:t>Assessment Guidance</w:t>
      </w:r>
    </w:p>
    <w:p w14:paraId="67492DDE" w14:textId="42AB8B7F" w:rsidR="00123703" w:rsidRPr="006E3B39" w:rsidRDefault="00123703" w:rsidP="228050E3">
      <w:pPr>
        <w:rPr>
          <w:rFonts w:eastAsia="Calibri" w:cs="Arial"/>
          <w14:ligatures w14:val="standardContextual"/>
        </w:rPr>
      </w:pPr>
      <w:bookmarkStart w:id="16" w:name="_Hlk140587759"/>
      <w:bookmarkStart w:id="17" w:name="_Hlk137106865"/>
      <w:r w:rsidRPr="006E3B39">
        <w:rPr>
          <w:rFonts w:eastAsia="Calibri" w:cs="Arial"/>
          <w14:ligatures w14:val="standardContextual"/>
        </w:rPr>
        <w:t>This assessment guidance gives you information to meet the assessment criteria. There might not be additional assessment guidance for each criterion. It is only given where it is needed. You must read this guidance before you complete your evidence.</w:t>
      </w:r>
      <w:bookmarkEnd w:id="16"/>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42"/>
        <w:gridCol w:w="7068"/>
      </w:tblGrid>
      <w:tr w:rsidR="00123703" w:rsidRPr="006E3B39" w14:paraId="3AE78155" w14:textId="77777777" w:rsidTr="008B05D6">
        <w:trPr>
          <w:tblHeader/>
        </w:trPr>
        <w:tc>
          <w:tcPr>
            <w:tcW w:w="1942" w:type="dxa"/>
          </w:tcPr>
          <w:p w14:paraId="30971023" w14:textId="77777777" w:rsidR="00123703" w:rsidRPr="006E3B39" w:rsidRDefault="00123703" w:rsidP="00A231D9">
            <w:pPr>
              <w:spacing w:before="40" w:after="40" w:line="264" w:lineRule="auto"/>
              <w:textAlignment w:val="baseline"/>
              <w:rPr>
                <w:rFonts w:cs="Arial"/>
                <w:b/>
                <w:bCs/>
              </w:rPr>
            </w:pPr>
            <w:r w:rsidRPr="006E3B39">
              <w:rPr>
                <w:rFonts w:cs="Arial"/>
                <w:b/>
                <w:bCs/>
              </w:rPr>
              <w:t>Assessment Criteria</w:t>
            </w:r>
          </w:p>
        </w:tc>
        <w:tc>
          <w:tcPr>
            <w:tcW w:w="7068" w:type="dxa"/>
          </w:tcPr>
          <w:p w14:paraId="2E52D5F9" w14:textId="6B087E64" w:rsidR="00123703" w:rsidRPr="006E3B39" w:rsidRDefault="00123703" w:rsidP="00A231D9">
            <w:pPr>
              <w:spacing w:before="40" w:after="40" w:line="264" w:lineRule="auto"/>
              <w:textAlignment w:val="baseline"/>
              <w:rPr>
                <w:rFonts w:cs="Arial"/>
              </w:rPr>
            </w:pPr>
            <w:r w:rsidRPr="006E3B39">
              <w:rPr>
                <w:rFonts w:cs="Arial"/>
                <w:b/>
                <w:bCs/>
              </w:rPr>
              <w:t>Assessment guidance</w:t>
            </w:r>
          </w:p>
        </w:tc>
      </w:tr>
      <w:tr w:rsidR="000114D4" w:rsidRPr="006E3B39" w14:paraId="34748555" w14:textId="77777777" w:rsidTr="008B05D6">
        <w:tc>
          <w:tcPr>
            <w:tcW w:w="1942" w:type="dxa"/>
          </w:tcPr>
          <w:p w14:paraId="74E1BCE6" w14:textId="3ECB555E" w:rsidR="000114D4" w:rsidRPr="006E3B39" w:rsidRDefault="000114D4" w:rsidP="005F6A7A">
            <w:pPr>
              <w:pStyle w:val="ACBullet"/>
              <w:ind w:left="360" w:hanging="360"/>
              <w:rPr>
                <w:b/>
                <w:bCs/>
              </w:rPr>
            </w:pPr>
            <w:r w:rsidRPr="006E3B39">
              <w:rPr>
                <w:b/>
                <w:bCs/>
              </w:rPr>
              <w:t>P</w:t>
            </w:r>
            <w:r w:rsidR="0011557D" w:rsidRPr="006E3B39">
              <w:rPr>
                <w:b/>
                <w:bCs/>
              </w:rPr>
              <w:t>9</w:t>
            </w:r>
          </w:p>
        </w:tc>
        <w:tc>
          <w:tcPr>
            <w:tcW w:w="7068" w:type="dxa"/>
          </w:tcPr>
          <w:p w14:paraId="5643CC17" w14:textId="6153F2AA" w:rsidR="00892644" w:rsidRPr="006E3B39" w:rsidRDefault="66F89597" w:rsidP="00615513">
            <w:pPr>
              <w:pStyle w:val="ACBullet"/>
              <w:numPr>
                <w:ilvl w:val="0"/>
                <w:numId w:val="7"/>
              </w:numPr>
              <w:ind w:left="425" w:hanging="425"/>
            </w:pPr>
            <w:r w:rsidRPr="006E3B39">
              <w:t xml:space="preserve">Evidence </w:t>
            </w:r>
            <w:r w:rsidRPr="006E3B39">
              <w:rPr>
                <w:b/>
                <w:bCs/>
              </w:rPr>
              <w:t>must</w:t>
            </w:r>
            <w:r w:rsidRPr="006E3B39">
              <w:t xml:space="preserve"> relate to the theme specified in the task</w:t>
            </w:r>
            <w:r w:rsidR="0AD03EF0" w:rsidRPr="006E3B39">
              <w:t>.</w:t>
            </w:r>
          </w:p>
          <w:p w14:paraId="08841958" w14:textId="5CBCE902" w:rsidR="00D87E91" w:rsidRPr="006E3B39" w:rsidRDefault="30A15939" w:rsidP="00615513">
            <w:pPr>
              <w:pStyle w:val="ACBullet"/>
              <w:numPr>
                <w:ilvl w:val="0"/>
                <w:numId w:val="7"/>
              </w:numPr>
              <w:ind w:left="425" w:hanging="425"/>
            </w:pPr>
            <w:r w:rsidRPr="006E3B39">
              <w:t xml:space="preserve">Evidence for </w:t>
            </w:r>
            <w:r w:rsidRPr="006E3B39">
              <w:rPr>
                <w:b/>
                <w:bCs/>
              </w:rPr>
              <w:t>P</w:t>
            </w:r>
            <w:r w:rsidR="0011557D" w:rsidRPr="006E3B39">
              <w:rPr>
                <w:b/>
                <w:bCs/>
              </w:rPr>
              <w:t>9</w:t>
            </w:r>
            <w:r w:rsidRPr="006E3B39">
              <w:t xml:space="preserve"> </w:t>
            </w:r>
            <w:r w:rsidR="02A10E0D" w:rsidRPr="006E3B39">
              <w:t xml:space="preserve">forms </w:t>
            </w:r>
            <w:r w:rsidRPr="006E3B39">
              <w:t xml:space="preserve">part of the campaign </w:t>
            </w:r>
            <w:r w:rsidR="02A10E0D" w:rsidRPr="006E3B39">
              <w:t>content</w:t>
            </w:r>
            <w:r w:rsidR="0582AD2F" w:rsidRPr="006E3B39">
              <w:t>.</w:t>
            </w:r>
          </w:p>
          <w:p w14:paraId="3561ED56" w14:textId="77777777" w:rsidR="00D87E91" w:rsidRPr="006E3B39" w:rsidRDefault="3AE3E819" w:rsidP="00615513">
            <w:pPr>
              <w:pStyle w:val="ACBullet"/>
              <w:numPr>
                <w:ilvl w:val="0"/>
                <w:numId w:val="7"/>
              </w:numPr>
              <w:ind w:left="425" w:hanging="425"/>
            </w:pPr>
            <w:r w:rsidRPr="006E3B39">
              <w:t xml:space="preserve">Students </w:t>
            </w:r>
            <w:r w:rsidRPr="006E3B39">
              <w:rPr>
                <w:b/>
                <w:bCs/>
              </w:rPr>
              <w:t>must</w:t>
            </w:r>
            <w:r w:rsidRPr="006E3B39">
              <w:t xml:space="preserve"> summarise </w:t>
            </w:r>
            <w:r w:rsidRPr="006E3B39">
              <w:rPr>
                <w:b/>
                <w:bCs/>
              </w:rPr>
              <w:t>three</w:t>
            </w:r>
            <w:r w:rsidRPr="006E3B39">
              <w:t xml:space="preserve"> ways the theme affects mental health and wellbeing to achieve the criterion.</w:t>
            </w:r>
          </w:p>
          <w:p w14:paraId="1318AB69" w14:textId="17F9443A" w:rsidR="00021766" w:rsidRPr="006E3B39" w:rsidRDefault="00021766" w:rsidP="00615513">
            <w:pPr>
              <w:pStyle w:val="ACBullet"/>
              <w:numPr>
                <w:ilvl w:val="0"/>
                <w:numId w:val="7"/>
              </w:numPr>
              <w:ind w:left="425" w:hanging="425"/>
            </w:pPr>
            <w:r w:rsidRPr="006E3B39">
              <w:t>The research element of the task does not need to be completed under teacher supervised conditions, but it is necessary in order for students to access the criteria.</w:t>
            </w:r>
          </w:p>
        </w:tc>
      </w:tr>
      <w:tr w:rsidR="000114D4" w:rsidRPr="006E3B39" w14:paraId="155C9266" w14:textId="77777777" w:rsidTr="008B05D6">
        <w:tc>
          <w:tcPr>
            <w:tcW w:w="1942" w:type="dxa"/>
          </w:tcPr>
          <w:p w14:paraId="30F062D3" w14:textId="28806E44" w:rsidR="000114D4" w:rsidRPr="006E3B39" w:rsidRDefault="007F602B" w:rsidP="005F6A7A">
            <w:pPr>
              <w:pStyle w:val="ACBullet"/>
              <w:ind w:left="360" w:hanging="360"/>
              <w:rPr>
                <w:b/>
                <w:bCs/>
              </w:rPr>
            </w:pPr>
            <w:r w:rsidRPr="006E3B39">
              <w:rPr>
                <w:b/>
                <w:bCs/>
              </w:rPr>
              <w:t>P1</w:t>
            </w:r>
            <w:r w:rsidR="0011557D" w:rsidRPr="006E3B39">
              <w:rPr>
                <w:b/>
                <w:bCs/>
              </w:rPr>
              <w:t>0</w:t>
            </w:r>
          </w:p>
        </w:tc>
        <w:tc>
          <w:tcPr>
            <w:tcW w:w="7068" w:type="dxa"/>
          </w:tcPr>
          <w:p w14:paraId="0EE02B91" w14:textId="7A82586F" w:rsidR="00B739D7" w:rsidRPr="006E3B39" w:rsidRDefault="00B739D7" w:rsidP="00615513">
            <w:pPr>
              <w:pStyle w:val="ACBullet"/>
              <w:numPr>
                <w:ilvl w:val="0"/>
                <w:numId w:val="7"/>
              </w:numPr>
              <w:ind w:left="425" w:hanging="425"/>
            </w:pPr>
            <w:r w:rsidRPr="006E3B39">
              <w:t>This criterion relates to</w:t>
            </w:r>
            <w:r w:rsidR="00CD165E" w:rsidRPr="006E3B39">
              <w:t xml:space="preserve"> the approaches to research in</w:t>
            </w:r>
            <w:r w:rsidRPr="006E3B39">
              <w:t xml:space="preserve"> </w:t>
            </w:r>
            <w:r w:rsidRPr="006E3B39">
              <w:rPr>
                <w:b/>
                <w:bCs/>
              </w:rPr>
              <w:t>Topic Area 3.1</w:t>
            </w:r>
            <w:r w:rsidRPr="006E3B39">
              <w:t>.</w:t>
            </w:r>
          </w:p>
          <w:p w14:paraId="587553F4" w14:textId="77777777" w:rsidR="00892644" w:rsidRPr="006E3B39" w:rsidRDefault="51F550EF" w:rsidP="00615513">
            <w:pPr>
              <w:pStyle w:val="ACBullet"/>
              <w:numPr>
                <w:ilvl w:val="0"/>
                <w:numId w:val="7"/>
              </w:numPr>
              <w:ind w:left="425" w:hanging="425"/>
            </w:pPr>
            <w:r w:rsidRPr="006E3B39">
              <w:t xml:space="preserve">Students </w:t>
            </w:r>
            <w:r w:rsidRPr="006E3B39">
              <w:rPr>
                <w:b/>
                <w:bCs/>
              </w:rPr>
              <w:t xml:space="preserve">must </w:t>
            </w:r>
            <w:r w:rsidRPr="006E3B39">
              <w:t xml:space="preserve">evidence that they have researched </w:t>
            </w:r>
            <w:r w:rsidRPr="006E3B39">
              <w:rPr>
                <w:b/>
                <w:bCs/>
              </w:rPr>
              <w:t xml:space="preserve">three </w:t>
            </w:r>
            <w:r w:rsidRPr="006E3B39">
              <w:t xml:space="preserve">strategies </w:t>
            </w:r>
            <w:r w:rsidRPr="006E3B39">
              <w:rPr>
                <w:b/>
                <w:bCs/>
              </w:rPr>
              <w:t xml:space="preserve">and three </w:t>
            </w:r>
            <w:r w:rsidRPr="006E3B39">
              <w:t>sources of support to achieve this criterion.</w:t>
            </w:r>
          </w:p>
          <w:p w14:paraId="30A70E50" w14:textId="15E3F614" w:rsidR="00BD5759" w:rsidRPr="006E3B39" w:rsidRDefault="00BD5759" w:rsidP="00615513">
            <w:pPr>
              <w:pStyle w:val="ACBullet"/>
              <w:numPr>
                <w:ilvl w:val="0"/>
                <w:numId w:val="7"/>
              </w:numPr>
              <w:ind w:left="425" w:hanging="425"/>
              <w:rPr>
                <w:rStyle w:val="ui-provider"/>
              </w:rPr>
            </w:pPr>
            <w:r w:rsidRPr="006E3B39">
              <w:t>The</w:t>
            </w:r>
            <w:r w:rsidRPr="006E3B39">
              <w:rPr>
                <w:rStyle w:val="ui-provider"/>
              </w:rPr>
              <w:t xml:space="preserve"> strategies and sources of support </w:t>
            </w:r>
            <w:r w:rsidRPr="006E3B39">
              <w:rPr>
                <w:rStyle w:val="ui-provider"/>
                <w:b/>
                <w:bCs/>
              </w:rPr>
              <w:t>must</w:t>
            </w:r>
            <w:r w:rsidRPr="006E3B39">
              <w:rPr>
                <w:rStyle w:val="ui-provider"/>
              </w:rPr>
              <w:t xml:space="preserve"> relate to the </w:t>
            </w:r>
            <w:r w:rsidR="00E85DC3" w:rsidRPr="006E3B39">
              <w:rPr>
                <w:rStyle w:val="ui-provider"/>
              </w:rPr>
              <w:t xml:space="preserve">key </w:t>
            </w:r>
            <w:r w:rsidR="00AF160F" w:rsidRPr="006E3B39">
              <w:rPr>
                <w:rStyle w:val="ui-provider"/>
              </w:rPr>
              <w:t>ways</w:t>
            </w:r>
            <w:r w:rsidRPr="006E3B39">
              <w:rPr>
                <w:rStyle w:val="ui-provider"/>
              </w:rPr>
              <w:t xml:space="preserve"> </w:t>
            </w:r>
            <w:r w:rsidR="00F9594C" w:rsidRPr="006E3B39">
              <w:rPr>
                <w:rStyle w:val="ui-provider"/>
              </w:rPr>
              <w:t>summarised</w:t>
            </w:r>
            <w:r w:rsidRPr="006E3B39">
              <w:rPr>
                <w:rStyle w:val="ui-provider"/>
              </w:rPr>
              <w:t xml:space="preserve"> in </w:t>
            </w:r>
            <w:r w:rsidRPr="006E3B39">
              <w:rPr>
                <w:rStyle w:val="ui-provider"/>
                <w:b/>
                <w:bCs/>
              </w:rPr>
              <w:t>P9</w:t>
            </w:r>
            <w:r w:rsidRPr="006E3B39">
              <w:rPr>
                <w:rStyle w:val="ui-provider"/>
              </w:rPr>
              <w:t xml:space="preserve">. They can address one, two or all three of the </w:t>
            </w:r>
            <w:r w:rsidR="00E85DC3" w:rsidRPr="006E3B39">
              <w:rPr>
                <w:rStyle w:val="ui-provider"/>
              </w:rPr>
              <w:t xml:space="preserve">key </w:t>
            </w:r>
            <w:r w:rsidR="00AF160F" w:rsidRPr="006E3B39">
              <w:rPr>
                <w:rStyle w:val="ui-provider"/>
              </w:rPr>
              <w:t>ways</w:t>
            </w:r>
            <w:r w:rsidRPr="006E3B39">
              <w:rPr>
                <w:rStyle w:val="ui-provider"/>
              </w:rPr>
              <w:t xml:space="preserve"> </w:t>
            </w:r>
            <w:r w:rsidR="00F9594C" w:rsidRPr="006E3B39">
              <w:rPr>
                <w:rStyle w:val="ui-provider"/>
              </w:rPr>
              <w:t>summarised</w:t>
            </w:r>
            <w:r w:rsidRPr="006E3B39">
              <w:rPr>
                <w:rStyle w:val="ui-provider"/>
              </w:rPr>
              <w:t>.</w:t>
            </w:r>
          </w:p>
          <w:p w14:paraId="65E3D560" w14:textId="393490E2" w:rsidR="006C726E" w:rsidRPr="006E3B39" w:rsidRDefault="48C238D6" w:rsidP="00615513">
            <w:pPr>
              <w:pStyle w:val="ACBullet"/>
              <w:numPr>
                <w:ilvl w:val="0"/>
                <w:numId w:val="7"/>
              </w:numPr>
              <w:ind w:left="425" w:hanging="425"/>
            </w:pPr>
            <w:r w:rsidRPr="006E3B39">
              <w:t>Students</w:t>
            </w:r>
            <w:r w:rsidR="4725D683" w:rsidRPr="006E3B39">
              <w:t xml:space="preserve"> </w:t>
            </w:r>
            <w:r w:rsidR="4725D683" w:rsidRPr="006E3B39">
              <w:rPr>
                <w:b/>
                <w:bCs/>
              </w:rPr>
              <w:t>must</w:t>
            </w:r>
            <w:r w:rsidR="4725D683" w:rsidRPr="006E3B39">
              <w:t xml:space="preserve"> use at least </w:t>
            </w:r>
            <w:r w:rsidR="4725D683" w:rsidRPr="006E3B39">
              <w:rPr>
                <w:b/>
                <w:bCs/>
              </w:rPr>
              <w:t>three</w:t>
            </w:r>
            <w:r w:rsidR="4725D683" w:rsidRPr="006E3B39">
              <w:t xml:space="preserve"> sources of information as part of their research.</w:t>
            </w:r>
            <w:r w:rsidR="00D96912" w:rsidRPr="006E3B39">
              <w:t xml:space="preserve"> </w:t>
            </w:r>
            <w:r w:rsidR="56D272CD" w:rsidRPr="006E3B39">
              <w:t xml:space="preserve">It is acceptable for </w:t>
            </w:r>
            <w:r w:rsidR="003A3749" w:rsidRPr="006E3B39">
              <w:t>these sources to be</w:t>
            </w:r>
            <w:r w:rsidR="56D272CD" w:rsidRPr="006E3B39">
              <w:t xml:space="preserve"> </w:t>
            </w:r>
            <w:r w:rsidR="56D272CD" w:rsidRPr="006E3B39">
              <w:rPr>
                <w:b/>
                <w:bCs/>
              </w:rPr>
              <w:t>three different</w:t>
            </w:r>
            <w:r w:rsidR="56D272CD" w:rsidRPr="006E3B39">
              <w:t xml:space="preserve"> websites.</w:t>
            </w:r>
          </w:p>
          <w:p w14:paraId="1E77BA40" w14:textId="356F3EB8" w:rsidR="00B14A34" w:rsidRPr="006E3B39" w:rsidRDefault="5F157760" w:rsidP="00615513">
            <w:pPr>
              <w:pStyle w:val="ACBullet"/>
              <w:numPr>
                <w:ilvl w:val="0"/>
                <w:numId w:val="7"/>
              </w:numPr>
              <w:ind w:left="425" w:hanging="425"/>
            </w:pPr>
            <w:r w:rsidRPr="006E3B39">
              <w:t xml:space="preserve">The research </w:t>
            </w:r>
            <w:r w:rsidRPr="006E3B39">
              <w:rPr>
                <w:b/>
                <w:bCs/>
              </w:rPr>
              <w:t>must</w:t>
            </w:r>
            <w:r w:rsidRPr="006E3B39">
              <w:t xml:space="preserve"> be correctly </w:t>
            </w:r>
            <w:r w:rsidR="597EBF2C" w:rsidRPr="006E3B39">
              <w:t>acknowledged.</w:t>
            </w:r>
          </w:p>
          <w:p w14:paraId="110C065B" w14:textId="61076725" w:rsidR="00D87E91" w:rsidRPr="006E3B39" w:rsidRDefault="66F89597" w:rsidP="00615513">
            <w:pPr>
              <w:pStyle w:val="ACBullet"/>
              <w:numPr>
                <w:ilvl w:val="0"/>
                <w:numId w:val="7"/>
              </w:numPr>
              <w:ind w:left="425" w:hanging="425"/>
            </w:pPr>
            <w:r w:rsidRPr="006E3B39">
              <w:t xml:space="preserve">Research evidence </w:t>
            </w:r>
            <w:r w:rsidR="63AF1860" w:rsidRPr="006E3B39">
              <w:t>forms</w:t>
            </w:r>
            <w:r w:rsidRPr="006E3B39">
              <w:t xml:space="preserve"> part of the campaign </w:t>
            </w:r>
            <w:r w:rsidR="50909AFE" w:rsidRPr="006E3B39">
              <w:t>content</w:t>
            </w:r>
            <w:r w:rsidR="0A53BD6F" w:rsidRPr="006E3B39">
              <w:t>.</w:t>
            </w:r>
          </w:p>
        </w:tc>
      </w:tr>
      <w:tr w:rsidR="000114D4" w:rsidRPr="006E3B39" w14:paraId="65D7042A" w14:textId="77777777" w:rsidTr="008B05D6">
        <w:tc>
          <w:tcPr>
            <w:tcW w:w="1942" w:type="dxa"/>
          </w:tcPr>
          <w:p w14:paraId="32D0C72F" w14:textId="5C76C4FF" w:rsidR="000114D4" w:rsidRPr="006E3B39" w:rsidRDefault="00AC0918" w:rsidP="005F6A7A">
            <w:pPr>
              <w:pStyle w:val="ACBullet"/>
              <w:ind w:left="360" w:hanging="360"/>
              <w:rPr>
                <w:b/>
                <w:bCs/>
              </w:rPr>
            </w:pPr>
            <w:r w:rsidRPr="006E3B39">
              <w:rPr>
                <w:b/>
                <w:bCs/>
              </w:rPr>
              <w:t>M</w:t>
            </w:r>
            <w:r w:rsidR="0011557D" w:rsidRPr="006E3B39">
              <w:rPr>
                <w:b/>
                <w:bCs/>
              </w:rPr>
              <w:t>7</w:t>
            </w:r>
          </w:p>
        </w:tc>
        <w:tc>
          <w:tcPr>
            <w:tcW w:w="7068" w:type="dxa"/>
          </w:tcPr>
          <w:p w14:paraId="0E762786" w14:textId="1EB8C64C" w:rsidR="000114D4" w:rsidRPr="006E3B39" w:rsidRDefault="5F6F7A14" w:rsidP="00615513">
            <w:pPr>
              <w:pStyle w:val="ACBullet"/>
              <w:numPr>
                <w:ilvl w:val="0"/>
                <w:numId w:val="7"/>
              </w:numPr>
              <w:ind w:left="425" w:hanging="425"/>
            </w:pPr>
            <w:r w:rsidRPr="006E3B39">
              <w:t>To achieve this criterion, s</w:t>
            </w:r>
            <w:r w:rsidR="259E44CB" w:rsidRPr="006E3B39">
              <w:t xml:space="preserve">tudents </w:t>
            </w:r>
            <w:r w:rsidR="259E44CB" w:rsidRPr="006E3B39">
              <w:rPr>
                <w:b/>
                <w:bCs/>
              </w:rPr>
              <w:t>must</w:t>
            </w:r>
            <w:r w:rsidR="259E44CB" w:rsidRPr="006E3B39">
              <w:t xml:space="preserve"> explain </w:t>
            </w:r>
            <w:r w:rsidR="095F50CA" w:rsidRPr="006E3B39">
              <w:t xml:space="preserve">how </w:t>
            </w:r>
            <w:r w:rsidR="259E44CB" w:rsidRPr="006E3B39">
              <w:t xml:space="preserve">all </w:t>
            </w:r>
            <w:r w:rsidR="6246F524" w:rsidRPr="006E3B39">
              <w:t xml:space="preserve">the </w:t>
            </w:r>
            <w:r w:rsidR="259E44CB" w:rsidRPr="006E3B39">
              <w:t xml:space="preserve">strategies </w:t>
            </w:r>
            <w:r w:rsidR="259E44CB" w:rsidRPr="006E3B39">
              <w:rPr>
                <w:b/>
                <w:bCs/>
              </w:rPr>
              <w:t>and</w:t>
            </w:r>
            <w:r w:rsidR="259E44CB" w:rsidRPr="006E3B39">
              <w:t xml:space="preserve"> sources </w:t>
            </w:r>
            <w:r w:rsidR="6E7B68EA" w:rsidRPr="006E3B39">
              <w:t xml:space="preserve">of support </w:t>
            </w:r>
            <w:r w:rsidR="13081A7C" w:rsidRPr="006E3B39">
              <w:t xml:space="preserve">from </w:t>
            </w:r>
            <w:r w:rsidR="13081A7C" w:rsidRPr="006E3B39">
              <w:rPr>
                <w:b/>
                <w:bCs/>
              </w:rPr>
              <w:t>P1</w:t>
            </w:r>
            <w:r w:rsidR="0011557D" w:rsidRPr="006E3B39">
              <w:rPr>
                <w:b/>
                <w:bCs/>
              </w:rPr>
              <w:t>0</w:t>
            </w:r>
            <w:r w:rsidR="13081A7C" w:rsidRPr="006E3B39">
              <w:rPr>
                <w:b/>
                <w:bCs/>
              </w:rPr>
              <w:t xml:space="preserve"> </w:t>
            </w:r>
            <w:r w:rsidR="557EC278" w:rsidRPr="006E3B39">
              <w:t>will help employees</w:t>
            </w:r>
            <w:r w:rsidR="259E44CB" w:rsidRPr="006E3B39">
              <w:t>.</w:t>
            </w:r>
          </w:p>
        </w:tc>
      </w:tr>
      <w:tr w:rsidR="00EA10EA" w:rsidRPr="006E3B39" w14:paraId="7E128FAE" w14:textId="77777777" w:rsidTr="008B05D6">
        <w:tc>
          <w:tcPr>
            <w:tcW w:w="1942" w:type="dxa"/>
          </w:tcPr>
          <w:p w14:paraId="0E4F1111" w14:textId="2133AB23" w:rsidR="00EA10EA" w:rsidRPr="006E3B39" w:rsidRDefault="00EA10EA" w:rsidP="00EA10EA">
            <w:pPr>
              <w:pStyle w:val="ACBullet"/>
              <w:ind w:left="360" w:hanging="360"/>
              <w:rPr>
                <w:b/>
                <w:bCs/>
              </w:rPr>
            </w:pPr>
            <w:r w:rsidRPr="006E3B39">
              <w:rPr>
                <w:b/>
                <w:bCs/>
              </w:rPr>
              <w:t>P1</w:t>
            </w:r>
            <w:r w:rsidR="0011557D" w:rsidRPr="006E3B39">
              <w:rPr>
                <w:b/>
                <w:bCs/>
              </w:rPr>
              <w:t>1</w:t>
            </w:r>
          </w:p>
        </w:tc>
        <w:tc>
          <w:tcPr>
            <w:tcW w:w="7068" w:type="dxa"/>
          </w:tcPr>
          <w:p w14:paraId="7858187F" w14:textId="390FD13A" w:rsidR="00EA10EA" w:rsidRPr="006E3B39" w:rsidRDefault="23DDA70F" w:rsidP="00615513">
            <w:pPr>
              <w:pStyle w:val="ACBullet"/>
              <w:numPr>
                <w:ilvl w:val="0"/>
                <w:numId w:val="7"/>
              </w:numPr>
              <w:ind w:left="425" w:hanging="425"/>
            </w:pPr>
            <w:r w:rsidRPr="006E3B39">
              <w:t xml:space="preserve">This criterion relates to </w:t>
            </w:r>
            <w:r w:rsidRPr="006E3B39">
              <w:rPr>
                <w:b/>
                <w:bCs/>
              </w:rPr>
              <w:t>T</w:t>
            </w:r>
            <w:r w:rsidR="00F545EA" w:rsidRPr="006E3B39">
              <w:rPr>
                <w:b/>
                <w:bCs/>
              </w:rPr>
              <w:t xml:space="preserve">opic </w:t>
            </w:r>
            <w:r w:rsidRPr="006E3B39">
              <w:rPr>
                <w:b/>
                <w:bCs/>
              </w:rPr>
              <w:t>A</w:t>
            </w:r>
            <w:r w:rsidR="00F545EA" w:rsidRPr="006E3B39">
              <w:rPr>
                <w:b/>
                <w:bCs/>
              </w:rPr>
              <w:t xml:space="preserve">rea </w:t>
            </w:r>
            <w:r w:rsidRPr="006E3B39">
              <w:rPr>
                <w:b/>
                <w:bCs/>
              </w:rPr>
              <w:t>3.1</w:t>
            </w:r>
            <w:r w:rsidRPr="006E3B39">
              <w:t>.</w:t>
            </w:r>
          </w:p>
          <w:p w14:paraId="0A4E6F5A" w14:textId="28667267" w:rsidR="00EA10EA" w:rsidRPr="006E3B39" w:rsidRDefault="23DDA70F" w:rsidP="00615513">
            <w:pPr>
              <w:pStyle w:val="ACBullet"/>
              <w:numPr>
                <w:ilvl w:val="0"/>
                <w:numId w:val="7"/>
              </w:numPr>
              <w:ind w:left="425" w:hanging="425"/>
            </w:pPr>
            <w:r w:rsidRPr="006E3B39">
              <w:t xml:space="preserve">Students </w:t>
            </w:r>
            <w:r w:rsidRPr="006E3B39">
              <w:rPr>
                <w:b/>
                <w:bCs/>
              </w:rPr>
              <w:t>must</w:t>
            </w:r>
            <w:r w:rsidRPr="006E3B39">
              <w:t xml:space="preserve"> justify why </w:t>
            </w:r>
            <w:r w:rsidRPr="006E3B39">
              <w:rPr>
                <w:b/>
                <w:bCs/>
              </w:rPr>
              <w:t>three</w:t>
            </w:r>
            <w:r w:rsidRPr="006E3B39">
              <w:t xml:space="preserve"> of the sources of information used </w:t>
            </w:r>
            <w:r w:rsidR="3BC08E52" w:rsidRPr="006E3B39">
              <w:t xml:space="preserve">in </w:t>
            </w:r>
            <w:r w:rsidR="3BC08E52" w:rsidRPr="006E3B39">
              <w:rPr>
                <w:b/>
                <w:bCs/>
              </w:rPr>
              <w:t>P11</w:t>
            </w:r>
            <w:r w:rsidR="3BC08E52" w:rsidRPr="006E3B39">
              <w:t xml:space="preserve"> </w:t>
            </w:r>
            <w:r w:rsidRPr="006E3B39">
              <w:t>are appropriate, reliable and valid.</w:t>
            </w:r>
          </w:p>
        </w:tc>
      </w:tr>
      <w:tr w:rsidR="008B05D6" w:rsidRPr="006E3B39" w14:paraId="357DF7F6" w14:textId="77777777" w:rsidTr="008B05D6">
        <w:tc>
          <w:tcPr>
            <w:tcW w:w="1942" w:type="dxa"/>
          </w:tcPr>
          <w:p w14:paraId="4923C83A" w14:textId="36C0D237" w:rsidR="008B05D6" w:rsidRPr="006E3B39" w:rsidDel="007754F5" w:rsidRDefault="008B05D6" w:rsidP="008B05D6">
            <w:pPr>
              <w:pStyle w:val="ACBullet"/>
              <w:ind w:left="360" w:hanging="360"/>
              <w:rPr>
                <w:b/>
                <w:bCs/>
              </w:rPr>
            </w:pPr>
            <w:r w:rsidRPr="006E3B39">
              <w:rPr>
                <w:b/>
                <w:bCs/>
              </w:rPr>
              <w:t>P12</w:t>
            </w:r>
          </w:p>
        </w:tc>
        <w:tc>
          <w:tcPr>
            <w:tcW w:w="7068" w:type="dxa"/>
          </w:tcPr>
          <w:p w14:paraId="19EAE43F" w14:textId="77777777" w:rsidR="008B05D6" w:rsidRPr="006E3B39" w:rsidRDefault="008B05D6" w:rsidP="008B05D6">
            <w:pPr>
              <w:pStyle w:val="ACBullet"/>
              <w:numPr>
                <w:ilvl w:val="0"/>
                <w:numId w:val="7"/>
              </w:numPr>
              <w:ind w:left="425" w:hanging="425"/>
            </w:pPr>
            <w:r w:rsidRPr="006E3B39">
              <w:rPr>
                <w:b/>
                <w:bCs/>
              </w:rPr>
              <w:t>P12</w:t>
            </w:r>
            <w:r w:rsidRPr="006E3B39">
              <w:t xml:space="preserve"> is the campaign plan.</w:t>
            </w:r>
          </w:p>
          <w:p w14:paraId="63431475" w14:textId="77777777" w:rsidR="008B05D6" w:rsidRPr="006E3B39" w:rsidRDefault="008B05D6" w:rsidP="008B05D6">
            <w:pPr>
              <w:pStyle w:val="ACBullet"/>
              <w:numPr>
                <w:ilvl w:val="0"/>
                <w:numId w:val="7"/>
              </w:numPr>
              <w:ind w:left="425" w:hanging="425"/>
            </w:pPr>
            <w:r w:rsidRPr="006E3B39">
              <w:t xml:space="preserve">The choice of format for the campaign </w:t>
            </w:r>
            <w:r w:rsidRPr="006E3B39">
              <w:rPr>
                <w:b/>
                <w:bCs/>
              </w:rPr>
              <w:t>must</w:t>
            </w:r>
            <w:r w:rsidRPr="006E3B39">
              <w:t xml:space="preserve"> be appropriate for the organisation.</w:t>
            </w:r>
          </w:p>
          <w:p w14:paraId="7CC53B39" w14:textId="1F74C8F6" w:rsidR="008B05D6" w:rsidRPr="006E3B39" w:rsidRDefault="008B05D6" w:rsidP="008B05D6">
            <w:pPr>
              <w:pStyle w:val="ACBullet"/>
              <w:numPr>
                <w:ilvl w:val="0"/>
                <w:numId w:val="7"/>
              </w:numPr>
              <w:ind w:left="425" w:hanging="425"/>
            </w:pPr>
            <w:r w:rsidRPr="006E3B39">
              <w:t xml:space="preserve">Students </w:t>
            </w:r>
            <w:r w:rsidRPr="006E3B39">
              <w:rPr>
                <w:b/>
                <w:bCs/>
              </w:rPr>
              <w:t>must</w:t>
            </w:r>
            <w:r w:rsidRPr="006E3B39">
              <w:t xml:space="preserve"> say how the campaign will be communicated to the </w:t>
            </w:r>
            <w:r w:rsidRPr="006E3B39">
              <w:rPr>
                <w:b/>
                <w:bCs/>
              </w:rPr>
              <w:t>employees.</w:t>
            </w:r>
          </w:p>
        </w:tc>
      </w:tr>
      <w:tr w:rsidR="00C8596C" w:rsidRPr="006E3B39" w14:paraId="200D06BD" w14:textId="77777777" w:rsidTr="008B05D6">
        <w:tc>
          <w:tcPr>
            <w:tcW w:w="1942" w:type="dxa"/>
          </w:tcPr>
          <w:p w14:paraId="167C8290" w14:textId="34E030B8" w:rsidR="00C8596C" w:rsidRPr="006E3B39" w:rsidRDefault="00C8596C" w:rsidP="00C8596C">
            <w:pPr>
              <w:pStyle w:val="ACBullet"/>
              <w:ind w:left="360" w:hanging="360"/>
              <w:rPr>
                <w:b/>
                <w:bCs/>
              </w:rPr>
            </w:pPr>
            <w:r w:rsidRPr="006E3B39">
              <w:rPr>
                <w:b/>
                <w:bCs/>
              </w:rPr>
              <w:t>M8</w:t>
            </w:r>
          </w:p>
        </w:tc>
        <w:tc>
          <w:tcPr>
            <w:tcW w:w="7068" w:type="dxa"/>
          </w:tcPr>
          <w:p w14:paraId="41A98982" w14:textId="17B9E30E" w:rsidR="00C8596C" w:rsidRPr="006E3B39" w:rsidRDefault="00C8596C" w:rsidP="00C8596C">
            <w:pPr>
              <w:pStyle w:val="ACBullet"/>
              <w:numPr>
                <w:ilvl w:val="0"/>
                <w:numId w:val="7"/>
              </w:numPr>
              <w:ind w:left="425" w:hanging="425"/>
            </w:pPr>
            <w:r w:rsidRPr="006E3B39">
              <w:t xml:space="preserve">This criterion relates to </w:t>
            </w:r>
            <w:r w:rsidRPr="006E3B39">
              <w:rPr>
                <w:b/>
                <w:bCs/>
              </w:rPr>
              <w:t>Topic Area 3.2</w:t>
            </w:r>
            <w:r w:rsidRPr="006E3B39">
              <w:t>.</w:t>
            </w:r>
          </w:p>
        </w:tc>
      </w:tr>
      <w:tr w:rsidR="00C8596C" w:rsidRPr="006E3B39" w14:paraId="14629B51" w14:textId="77777777" w:rsidTr="008B05D6">
        <w:tc>
          <w:tcPr>
            <w:tcW w:w="1942" w:type="dxa"/>
          </w:tcPr>
          <w:p w14:paraId="14E1EFD3" w14:textId="1AAA3B69" w:rsidR="00C8596C" w:rsidRPr="006E3B39" w:rsidRDefault="00C8596C" w:rsidP="00C8596C">
            <w:pPr>
              <w:pStyle w:val="ACBullet"/>
              <w:ind w:left="360" w:hanging="360"/>
              <w:rPr>
                <w:b/>
                <w:bCs/>
              </w:rPr>
            </w:pPr>
            <w:r w:rsidRPr="006E3B39">
              <w:rPr>
                <w:b/>
                <w:bCs/>
              </w:rPr>
              <w:t>D5</w:t>
            </w:r>
          </w:p>
        </w:tc>
        <w:tc>
          <w:tcPr>
            <w:tcW w:w="7068" w:type="dxa"/>
          </w:tcPr>
          <w:p w14:paraId="3ABA33D1" w14:textId="41726AE7" w:rsidR="00C8596C" w:rsidRPr="006E3B39" w:rsidRDefault="00C8596C" w:rsidP="00C8596C">
            <w:pPr>
              <w:pStyle w:val="ACBullet"/>
              <w:numPr>
                <w:ilvl w:val="0"/>
                <w:numId w:val="7"/>
              </w:numPr>
              <w:ind w:left="425" w:hanging="425"/>
            </w:pPr>
            <w:r w:rsidRPr="006E3B39">
              <w:t xml:space="preserve">Students </w:t>
            </w:r>
            <w:r w:rsidRPr="006E3B39">
              <w:rPr>
                <w:b/>
                <w:bCs/>
              </w:rPr>
              <w:t>must</w:t>
            </w:r>
            <w:r w:rsidRPr="006E3B39">
              <w:t xml:space="preserve"> consider how far their campaign will make a difference to employees’ mental health and wellbeing in relation to the theme.</w:t>
            </w:r>
          </w:p>
        </w:tc>
      </w:tr>
    </w:tbl>
    <w:p w14:paraId="715E8519" w14:textId="77777777" w:rsidR="00EA46D6" w:rsidRPr="006E3B39" w:rsidRDefault="00EA46D6">
      <w:r w:rsidRPr="006E3B39">
        <w:br w:type="page"/>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42"/>
        <w:gridCol w:w="7068"/>
      </w:tblGrid>
      <w:tr w:rsidR="00C8596C" w:rsidRPr="006E3B39" w14:paraId="09B64005" w14:textId="77777777" w:rsidTr="008B05D6">
        <w:tc>
          <w:tcPr>
            <w:tcW w:w="1942" w:type="dxa"/>
          </w:tcPr>
          <w:p w14:paraId="5EDDA9DD" w14:textId="70DD359C" w:rsidR="00C8596C" w:rsidRPr="006E3B39" w:rsidRDefault="00C8596C" w:rsidP="00C8596C">
            <w:pPr>
              <w:pStyle w:val="ACBullet"/>
              <w:ind w:left="360" w:hanging="360"/>
              <w:rPr>
                <w:b/>
                <w:bCs/>
              </w:rPr>
            </w:pPr>
            <w:r w:rsidRPr="006E3B39">
              <w:rPr>
                <w:b/>
                <w:bCs/>
              </w:rPr>
              <w:lastRenderedPageBreak/>
              <w:t>P13</w:t>
            </w:r>
          </w:p>
        </w:tc>
        <w:tc>
          <w:tcPr>
            <w:tcW w:w="7068" w:type="dxa"/>
          </w:tcPr>
          <w:p w14:paraId="624FA423" w14:textId="394D6158" w:rsidR="00C8596C" w:rsidRPr="006E3B39" w:rsidRDefault="00C8596C" w:rsidP="00C8596C">
            <w:pPr>
              <w:pStyle w:val="ACBullet"/>
              <w:numPr>
                <w:ilvl w:val="0"/>
                <w:numId w:val="7"/>
              </w:numPr>
              <w:ind w:left="425" w:hanging="425"/>
            </w:pPr>
            <w:r w:rsidRPr="006E3B39">
              <w:rPr>
                <w:b/>
                <w:bCs/>
              </w:rPr>
              <w:t>P13</w:t>
            </w:r>
            <w:r w:rsidRPr="006E3B39">
              <w:t xml:space="preserve"> relates to </w:t>
            </w:r>
            <w:r w:rsidRPr="006E3B39">
              <w:rPr>
                <w:b/>
                <w:bCs/>
              </w:rPr>
              <w:t>Topic Area 3.3</w:t>
            </w:r>
            <w:r w:rsidRPr="006E3B39">
              <w:t>.</w:t>
            </w:r>
          </w:p>
          <w:p w14:paraId="1F1224DC" w14:textId="599537AD" w:rsidR="00C8596C" w:rsidRPr="006E3B39" w:rsidRDefault="00C8596C" w:rsidP="00C8596C">
            <w:pPr>
              <w:pStyle w:val="ACBullet"/>
              <w:numPr>
                <w:ilvl w:val="0"/>
                <w:numId w:val="7"/>
              </w:numPr>
              <w:ind w:left="425" w:hanging="425"/>
            </w:pPr>
            <w:r w:rsidRPr="006E3B39">
              <w:t xml:space="preserve">Students </w:t>
            </w:r>
            <w:r w:rsidRPr="006E3B39">
              <w:rPr>
                <w:b/>
                <w:bCs/>
              </w:rPr>
              <w:t>must</w:t>
            </w:r>
            <w:r w:rsidRPr="006E3B39">
              <w:t xml:space="preserve"> collect feedback on how successful their campaign content will be in supporting employees in relation to the theme.</w:t>
            </w:r>
          </w:p>
          <w:p w14:paraId="2467CC0A" w14:textId="2E2444B1" w:rsidR="00C8596C" w:rsidRPr="006E3B39" w:rsidRDefault="00C8596C" w:rsidP="00C8596C">
            <w:pPr>
              <w:pStyle w:val="ACBullet"/>
              <w:numPr>
                <w:ilvl w:val="0"/>
                <w:numId w:val="7"/>
              </w:numPr>
              <w:ind w:left="425" w:hanging="425"/>
            </w:pPr>
            <w:r w:rsidRPr="006E3B39">
              <w:t xml:space="preserve">It is recommended that students consider </w:t>
            </w:r>
            <w:r w:rsidRPr="006E3B39">
              <w:rPr>
                <w:b/>
                <w:bCs/>
              </w:rPr>
              <w:t>D6</w:t>
            </w:r>
            <w:r w:rsidRPr="006E3B39">
              <w:t xml:space="preserve"> when collecting their feedback.</w:t>
            </w:r>
          </w:p>
          <w:p w14:paraId="78CA734D" w14:textId="6D2F6907" w:rsidR="00C8596C" w:rsidRPr="006E3B39" w:rsidRDefault="00C8596C" w:rsidP="00C8596C">
            <w:pPr>
              <w:pStyle w:val="ACBullet"/>
              <w:numPr>
                <w:ilvl w:val="0"/>
                <w:numId w:val="7"/>
              </w:numPr>
              <w:ind w:left="425" w:hanging="425"/>
            </w:pPr>
            <w:r w:rsidRPr="006E3B39">
              <w:t xml:space="preserve">Feedback methods </w:t>
            </w:r>
            <w:r w:rsidRPr="006E3B39">
              <w:rPr>
                <w:b/>
                <w:bCs/>
              </w:rPr>
              <w:t>must</w:t>
            </w:r>
            <w:r w:rsidRPr="006E3B39">
              <w:t xml:space="preserve"> come from </w:t>
            </w:r>
            <w:r w:rsidRPr="006E3B39">
              <w:rPr>
                <w:b/>
                <w:bCs/>
              </w:rPr>
              <w:t>Topic Area 3.3</w:t>
            </w:r>
            <w:r w:rsidRPr="006E3B39">
              <w:t xml:space="preserve">. Evidence of feedback </w:t>
            </w:r>
            <w:r w:rsidRPr="006E3B39">
              <w:rPr>
                <w:b/>
                <w:bCs/>
              </w:rPr>
              <w:t>must</w:t>
            </w:r>
            <w:r w:rsidRPr="006E3B39">
              <w:t xml:space="preserve"> be submitted. Where students have received verbal feedback, they </w:t>
            </w:r>
            <w:r w:rsidRPr="006E3B39">
              <w:rPr>
                <w:b/>
                <w:bCs/>
              </w:rPr>
              <w:t>must</w:t>
            </w:r>
            <w:r w:rsidRPr="006E3B39">
              <w:t xml:space="preserve"> provide notes on this.</w:t>
            </w:r>
          </w:p>
        </w:tc>
      </w:tr>
      <w:tr w:rsidR="00C8596C" w:rsidRPr="006E3B39" w14:paraId="36E7A146" w14:textId="77777777" w:rsidTr="008B05D6">
        <w:trPr>
          <w:cantSplit/>
        </w:trPr>
        <w:tc>
          <w:tcPr>
            <w:tcW w:w="1942" w:type="dxa"/>
          </w:tcPr>
          <w:p w14:paraId="5498EE9B" w14:textId="44F1569E" w:rsidR="00C8596C" w:rsidRPr="006E3B39" w:rsidRDefault="00C8596C" w:rsidP="00C8596C">
            <w:pPr>
              <w:pStyle w:val="ACBullet"/>
              <w:ind w:left="360" w:hanging="360"/>
              <w:rPr>
                <w:b/>
                <w:bCs/>
              </w:rPr>
            </w:pPr>
            <w:r w:rsidRPr="006E3B39">
              <w:rPr>
                <w:b/>
                <w:bCs/>
              </w:rPr>
              <w:t>P14</w:t>
            </w:r>
          </w:p>
        </w:tc>
        <w:tc>
          <w:tcPr>
            <w:tcW w:w="7068" w:type="dxa"/>
          </w:tcPr>
          <w:p w14:paraId="30DEDDD8" w14:textId="77777777" w:rsidR="00C8596C" w:rsidRPr="006E3B39" w:rsidRDefault="00C8596C" w:rsidP="00C8596C">
            <w:pPr>
              <w:pStyle w:val="ACBullet"/>
              <w:numPr>
                <w:ilvl w:val="0"/>
                <w:numId w:val="7"/>
              </w:numPr>
              <w:ind w:left="425" w:hanging="425"/>
            </w:pPr>
            <w:r w:rsidRPr="006E3B39">
              <w:t xml:space="preserve">This criterion relates to </w:t>
            </w:r>
            <w:r w:rsidRPr="006E3B39">
              <w:rPr>
                <w:b/>
                <w:bCs/>
              </w:rPr>
              <w:t>Topic Area 2.3.1</w:t>
            </w:r>
            <w:r w:rsidRPr="006E3B39">
              <w:t>.</w:t>
            </w:r>
          </w:p>
          <w:p w14:paraId="0A06834C" w14:textId="067E8430" w:rsidR="00C8596C" w:rsidRPr="006E3B39" w:rsidRDefault="00C8596C" w:rsidP="00C8596C">
            <w:pPr>
              <w:pStyle w:val="ACBullet"/>
              <w:numPr>
                <w:ilvl w:val="0"/>
                <w:numId w:val="7"/>
              </w:numPr>
              <w:ind w:left="425" w:hanging="425"/>
            </w:pPr>
            <w:r w:rsidRPr="006E3B39">
              <w:t xml:space="preserve">Students </w:t>
            </w:r>
            <w:r w:rsidRPr="006E3B39">
              <w:rPr>
                <w:b/>
                <w:bCs/>
              </w:rPr>
              <w:t>must</w:t>
            </w:r>
            <w:r w:rsidRPr="006E3B39">
              <w:t xml:space="preserve"> consider other ways that the organisation can support the employees in relation to the </w:t>
            </w:r>
            <w:r w:rsidRPr="006E3B39">
              <w:rPr>
                <w:b/>
                <w:bCs/>
              </w:rPr>
              <w:t>theme</w:t>
            </w:r>
            <w:r w:rsidRPr="006E3B39">
              <w:t>.</w:t>
            </w:r>
          </w:p>
        </w:tc>
      </w:tr>
      <w:tr w:rsidR="00C8596C" w:rsidRPr="006E3B39" w14:paraId="5A0ED0D0" w14:textId="77777777" w:rsidTr="008B05D6">
        <w:tc>
          <w:tcPr>
            <w:tcW w:w="1942" w:type="dxa"/>
          </w:tcPr>
          <w:p w14:paraId="66DF64BB" w14:textId="5EC0FF04" w:rsidR="00C8596C" w:rsidRPr="006E3B39" w:rsidRDefault="00C8596C" w:rsidP="00C8596C">
            <w:pPr>
              <w:pStyle w:val="ACBullet"/>
              <w:ind w:left="360" w:hanging="360"/>
              <w:rPr>
                <w:b/>
                <w:bCs/>
              </w:rPr>
            </w:pPr>
            <w:r w:rsidRPr="006E3B39">
              <w:rPr>
                <w:b/>
                <w:bCs/>
              </w:rPr>
              <w:t>D6</w:t>
            </w:r>
          </w:p>
        </w:tc>
        <w:tc>
          <w:tcPr>
            <w:tcW w:w="7068" w:type="dxa"/>
          </w:tcPr>
          <w:p w14:paraId="23283F3D" w14:textId="3E15F2C2" w:rsidR="00C8596C" w:rsidRPr="006E3B39" w:rsidRDefault="00C8596C" w:rsidP="00C8596C">
            <w:pPr>
              <w:pStyle w:val="ACBullet"/>
              <w:numPr>
                <w:ilvl w:val="0"/>
                <w:numId w:val="7"/>
              </w:numPr>
              <w:ind w:left="425" w:hanging="425"/>
            </w:pPr>
            <w:r w:rsidRPr="006E3B39">
              <w:t xml:space="preserve">Recommendations </w:t>
            </w:r>
            <w:r w:rsidRPr="006E3B39">
              <w:rPr>
                <w:b/>
                <w:bCs/>
              </w:rPr>
              <w:t xml:space="preserve">must </w:t>
            </w:r>
            <w:r w:rsidRPr="006E3B39">
              <w:t xml:space="preserve">be based on feedback on the campaign content from </w:t>
            </w:r>
            <w:r w:rsidRPr="006E3B39">
              <w:rPr>
                <w:b/>
                <w:bCs/>
              </w:rPr>
              <w:t xml:space="preserve">P13 and </w:t>
            </w:r>
            <w:r w:rsidRPr="006E3B39">
              <w:t>self-reflection on the campaign content and overall campaign plan.</w:t>
            </w:r>
          </w:p>
        </w:tc>
      </w:tr>
    </w:tbl>
    <w:p w14:paraId="540B02CB" w14:textId="77777777" w:rsidR="003473FB" w:rsidRPr="006E3B39" w:rsidRDefault="003473FB" w:rsidP="00836C2B">
      <w:pPr>
        <w:spacing w:after="0" w:line="240" w:lineRule="auto"/>
        <w:textAlignment w:val="baseline"/>
        <w:rPr>
          <w:rFonts w:eastAsia="Times New Roman" w:cs="Arial"/>
          <w:b/>
          <w:bCs/>
          <w:lang w:eastAsia="en-GB"/>
        </w:rPr>
      </w:pPr>
    </w:p>
    <w:p w14:paraId="1F985B45" w14:textId="36757B61" w:rsidR="00836C2B" w:rsidRPr="006E3B39" w:rsidRDefault="00836C2B" w:rsidP="00975031">
      <w:pPr>
        <w:spacing w:after="0" w:line="240" w:lineRule="auto"/>
        <w:textAlignment w:val="baseline"/>
        <w:rPr>
          <w:rFonts w:ascii="Segoe UI" w:eastAsia="Times New Roman" w:hAnsi="Segoe UI" w:cs="Segoe UI"/>
          <w:sz w:val="18"/>
          <w:szCs w:val="18"/>
          <w:lang w:eastAsia="en-GB"/>
        </w:rPr>
      </w:pPr>
      <w:r w:rsidRPr="006E3B39">
        <w:rPr>
          <w:rFonts w:eastAsia="Times New Roman" w:cs="Arial"/>
          <w:b/>
          <w:bCs/>
          <w:lang w:eastAsia="en-GB"/>
        </w:rPr>
        <w:t>Advice:</w:t>
      </w:r>
    </w:p>
    <w:p w14:paraId="0203B16D" w14:textId="77777777" w:rsidR="00BF7211" w:rsidRPr="006E3B39" w:rsidRDefault="00BF7211" w:rsidP="00615513">
      <w:pPr>
        <w:numPr>
          <w:ilvl w:val="0"/>
          <w:numId w:val="9"/>
        </w:numPr>
        <w:tabs>
          <w:tab w:val="clear" w:pos="720"/>
          <w:tab w:val="num" w:pos="567"/>
        </w:tabs>
        <w:spacing w:after="0" w:line="240" w:lineRule="auto"/>
        <w:ind w:left="567" w:hanging="567"/>
        <w:textAlignment w:val="baseline"/>
        <w:rPr>
          <w:rFonts w:eastAsia="Times New Roman" w:cs="Arial"/>
          <w:lang w:eastAsia="en-GB"/>
        </w:rPr>
      </w:pPr>
      <w:r w:rsidRPr="006E3B39">
        <w:rPr>
          <w:rFonts w:eastAsia="Times New Roman" w:cs="Arial"/>
          <w:shd w:val="clear" w:color="auto" w:fill="FFFFFF"/>
          <w:lang w:eastAsia="en-GB"/>
        </w:rPr>
        <w:t>Remember to clearly reference any information used from books, websites or other sources to support your evidence.</w:t>
      </w:r>
    </w:p>
    <w:p w14:paraId="129BD47D" w14:textId="77777777" w:rsidR="003E1BA1" w:rsidRPr="006E3B39" w:rsidRDefault="003E1BA1" w:rsidP="00975031">
      <w:pPr>
        <w:rPr>
          <w:rFonts w:eastAsia="Calibri" w:cs="Arial"/>
          <w:b/>
          <w:bCs/>
          <w14:ligatures w14:val="standardContextual"/>
        </w:rPr>
      </w:pPr>
      <w:r w:rsidRPr="006E3B39">
        <w:rPr>
          <w:rFonts w:eastAsia="Calibri" w:cs="Arial"/>
          <w:b/>
          <w:bCs/>
        </w:rPr>
        <w:br w:type="page"/>
      </w:r>
    </w:p>
    <w:p w14:paraId="666874D5" w14:textId="07624961" w:rsidR="007338BD" w:rsidRPr="006E3B39" w:rsidRDefault="007338BD" w:rsidP="007338BD">
      <w:pPr>
        <w:pStyle w:val="Heading1"/>
        <w:rPr>
          <w:rFonts w:eastAsia="MS Gothic"/>
        </w:rPr>
      </w:pPr>
      <w:bookmarkStart w:id="18" w:name="_Toc113873006"/>
      <w:bookmarkStart w:id="19" w:name="_Toc192861793"/>
      <w:bookmarkEnd w:id="17"/>
      <w:r w:rsidRPr="006E3B39">
        <w:rPr>
          <w:rFonts w:eastAsia="MS Gothic"/>
        </w:rPr>
        <w:lastRenderedPageBreak/>
        <w:t>NEA Command Words</w:t>
      </w:r>
      <w:bookmarkEnd w:id="18"/>
      <w:bookmarkEnd w:id="19"/>
    </w:p>
    <w:p w14:paraId="50570E88" w14:textId="06C799BB" w:rsidR="007338BD" w:rsidRPr="006E3B39" w:rsidRDefault="007338BD" w:rsidP="007338BD">
      <w:pPr>
        <w:spacing w:line="245" w:lineRule="auto"/>
        <w:rPr>
          <w:sz w:val="24"/>
        </w:rPr>
      </w:pPr>
      <w:r w:rsidRPr="006E3B39">
        <w:rPr>
          <w:sz w:val="24"/>
        </w:rPr>
        <w:t>The table below shows the command words that may be used in the NEA assignments and/or assessment criteria.</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0"/>
        <w:gridCol w:w="6170"/>
      </w:tblGrid>
      <w:tr w:rsidR="007338BD" w:rsidRPr="006E3B39" w14:paraId="11AF8EAD" w14:textId="77777777" w:rsidTr="228050E3">
        <w:trPr>
          <w:trHeight w:val="41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4A136A91" w:rsidR="007338BD" w:rsidRPr="006E3B39" w:rsidRDefault="007338BD" w:rsidP="007338BD">
            <w:pPr>
              <w:spacing w:after="0" w:line="240" w:lineRule="auto"/>
              <w:textAlignment w:val="baseline"/>
              <w:rPr>
                <w:rFonts w:ascii="Segoe UI" w:eastAsia="Times New Roman" w:hAnsi="Segoe UI" w:cs="Segoe UI"/>
                <w:sz w:val="18"/>
                <w:szCs w:val="18"/>
                <w:lang w:eastAsia="en-GB"/>
              </w:rPr>
            </w:pPr>
            <w:r w:rsidRPr="006E3B39">
              <w:rPr>
                <w:rFonts w:eastAsia="Times New Roman" w:cs="Arial"/>
                <w:b/>
                <w:bCs/>
                <w:lang w:eastAsia="en-GB"/>
              </w:rPr>
              <w:t xml:space="preserve"> Command Word</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65EC17F0" w:rsidR="007338BD" w:rsidRPr="006E3B39" w:rsidRDefault="007338BD" w:rsidP="007338BD">
            <w:pPr>
              <w:spacing w:after="0" w:line="240" w:lineRule="auto"/>
              <w:textAlignment w:val="baseline"/>
              <w:rPr>
                <w:rFonts w:ascii="Segoe UI" w:eastAsia="Times New Roman" w:hAnsi="Segoe UI" w:cs="Segoe UI"/>
                <w:sz w:val="18"/>
                <w:szCs w:val="18"/>
                <w:lang w:eastAsia="en-GB"/>
              </w:rPr>
            </w:pPr>
            <w:r w:rsidRPr="006E3B39">
              <w:rPr>
                <w:rFonts w:eastAsia="Times New Roman" w:cs="Arial"/>
                <w:b/>
                <w:bCs/>
                <w:lang w:eastAsia="en-GB"/>
              </w:rPr>
              <w:t xml:space="preserve"> Meaning</w:t>
            </w:r>
          </w:p>
        </w:tc>
      </w:tr>
      <w:tr w:rsidR="007338BD" w:rsidRPr="006E3B39" w14:paraId="5A431BA2" w14:textId="77777777" w:rsidTr="228050E3">
        <w:trPr>
          <w:trHeight w:val="390"/>
        </w:trPr>
        <w:tc>
          <w:tcPr>
            <w:tcW w:w="2830" w:type="dxa"/>
            <w:tcBorders>
              <w:top w:val="single" w:sz="4" w:space="0" w:color="auto"/>
              <w:left w:val="single" w:sz="6" w:space="0" w:color="auto"/>
              <w:bottom w:val="single" w:sz="6" w:space="0" w:color="000000" w:themeColor="text1"/>
              <w:right w:val="single" w:sz="6" w:space="0" w:color="000000" w:themeColor="text1"/>
            </w:tcBorders>
            <w:shd w:val="clear" w:color="auto" w:fill="auto"/>
            <w:vAlign w:val="center"/>
            <w:hideMark/>
          </w:tcPr>
          <w:p w14:paraId="1701332E" w14:textId="2D5F352B" w:rsidR="007338BD" w:rsidRPr="006E3B39" w:rsidRDefault="007338BD" w:rsidP="007338BD">
            <w:pPr>
              <w:spacing w:after="0" w:line="240" w:lineRule="auto"/>
              <w:textAlignment w:val="baseline"/>
              <w:rPr>
                <w:rFonts w:ascii="Segoe UI" w:eastAsia="Times New Roman" w:hAnsi="Segoe UI" w:cs="Segoe UI"/>
                <w:sz w:val="18"/>
                <w:szCs w:val="18"/>
                <w:lang w:eastAsia="en-GB"/>
              </w:rPr>
            </w:pPr>
            <w:r w:rsidRPr="006E3B39">
              <w:rPr>
                <w:rFonts w:eastAsia="Times New Roman" w:cs="Arial"/>
                <w:b/>
                <w:bCs/>
                <w:lang w:eastAsia="en-GB"/>
              </w:rPr>
              <w:t xml:space="preserve"> Adapt</w:t>
            </w:r>
          </w:p>
        </w:tc>
        <w:tc>
          <w:tcPr>
            <w:tcW w:w="6170" w:type="dxa"/>
            <w:tcBorders>
              <w:top w:val="single" w:sz="4" w:space="0" w:color="auto"/>
              <w:left w:val="nil"/>
              <w:bottom w:val="single" w:sz="6" w:space="0" w:color="000000" w:themeColor="text1"/>
              <w:right w:val="single" w:sz="6" w:space="0" w:color="000000" w:themeColor="text1"/>
            </w:tcBorders>
            <w:shd w:val="clear" w:color="auto" w:fill="auto"/>
            <w:vAlign w:val="center"/>
            <w:hideMark/>
          </w:tcPr>
          <w:p w14:paraId="24152542" w14:textId="17ECCAE5" w:rsidR="007338BD" w:rsidRPr="006E3B39" w:rsidRDefault="007338BD" w:rsidP="00615513">
            <w:pPr>
              <w:pStyle w:val="ListParagraph"/>
              <w:numPr>
                <w:ilvl w:val="0"/>
                <w:numId w:val="3"/>
              </w:numPr>
              <w:spacing w:after="0" w:line="240" w:lineRule="auto"/>
              <w:ind w:left="595" w:hanging="425"/>
              <w:textAlignment w:val="baseline"/>
              <w:rPr>
                <w:rFonts w:eastAsia="Times New Roman" w:cs="Arial"/>
                <w:lang w:eastAsia="en-GB"/>
              </w:rPr>
            </w:pPr>
            <w:r w:rsidRPr="006E3B39">
              <w:rPr>
                <w:rFonts w:eastAsia="Times New Roman" w:cs="Arial"/>
                <w:lang w:eastAsia="en-GB"/>
              </w:rPr>
              <w:t>Change to make suitable for a new use or purpose</w:t>
            </w:r>
          </w:p>
        </w:tc>
      </w:tr>
      <w:tr w:rsidR="007338BD" w:rsidRPr="006E3B39" w14:paraId="40BAE072" w14:textId="77777777" w:rsidTr="228050E3">
        <w:trPr>
          <w:trHeight w:val="168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5B87FAB4" w14:textId="38878A70" w:rsidR="007338BD" w:rsidRPr="006E3B39" w:rsidRDefault="007338BD" w:rsidP="007338BD">
            <w:pPr>
              <w:spacing w:after="0" w:line="240" w:lineRule="auto"/>
              <w:textAlignment w:val="baseline"/>
              <w:rPr>
                <w:rFonts w:ascii="Segoe UI" w:eastAsia="Times New Roman" w:hAnsi="Segoe UI" w:cs="Segoe UI"/>
                <w:sz w:val="18"/>
                <w:szCs w:val="18"/>
                <w:lang w:eastAsia="en-GB"/>
              </w:rPr>
            </w:pPr>
            <w:r w:rsidRPr="006E3B39">
              <w:rPr>
                <w:rFonts w:eastAsia="Times New Roman" w:cs="Arial"/>
                <w:b/>
                <w:bCs/>
                <w:lang w:eastAsia="en-GB"/>
              </w:rPr>
              <w:t xml:space="preserve"> Analyse </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5CC38803" w14:textId="77777777" w:rsidR="00892644" w:rsidRPr="006E3B39" w:rsidRDefault="007338BD" w:rsidP="00615513">
            <w:pPr>
              <w:pStyle w:val="ListParagraph"/>
              <w:numPr>
                <w:ilvl w:val="0"/>
                <w:numId w:val="3"/>
              </w:numPr>
              <w:spacing w:after="0"/>
              <w:ind w:left="595" w:hanging="425"/>
              <w:rPr>
                <w:rFonts w:eastAsia="Times New Roman" w:cs="Arial"/>
                <w:lang w:eastAsia="en-GB"/>
              </w:rPr>
            </w:pPr>
            <w:r w:rsidRPr="006E3B39">
              <w:rPr>
                <w:rFonts w:eastAsia="Times New Roman" w:cs="Arial"/>
                <w:lang w:eastAsia="en-GB"/>
              </w:rPr>
              <w:t>Separate or break down information into parts and identify their characteristics or elements</w:t>
            </w:r>
          </w:p>
          <w:p w14:paraId="7D362E3A" w14:textId="182EF6EC" w:rsidR="00194253" w:rsidRPr="006E3B39" w:rsidRDefault="7432E5F8" w:rsidP="00615513">
            <w:pPr>
              <w:pStyle w:val="ListParagraph"/>
              <w:numPr>
                <w:ilvl w:val="0"/>
                <w:numId w:val="3"/>
              </w:numPr>
              <w:spacing w:after="0"/>
              <w:ind w:left="595" w:hanging="425"/>
              <w:rPr>
                <w:rFonts w:eastAsia="Times New Roman" w:cs="Arial"/>
                <w:lang w:eastAsia="en-GB"/>
              </w:rPr>
            </w:pPr>
            <w:r w:rsidRPr="006E3B39">
              <w:rPr>
                <w:rFonts w:eastAsia="Times New Roman" w:cs="Arial"/>
                <w:lang w:eastAsia="en-GB"/>
              </w:rPr>
              <w:t>Explain the different elements of a topic or argument and make reasoned comments</w:t>
            </w:r>
          </w:p>
          <w:p w14:paraId="12CC3FDE" w14:textId="555A2B46" w:rsidR="007338BD" w:rsidRPr="006E3B39" w:rsidRDefault="007338BD" w:rsidP="00615513">
            <w:pPr>
              <w:pStyle w:val="ListParagraph"/>
              <w:numPr>
                <w:ilvl w:val="0"/>
                <w:numId w:val="3"/>
              </w:numPr>
              <w:spacing w:after="0"/>
              <w:ind w:left="595" w:hanging="425"/>
              <w:rPr>
                <w:rFonts w:eastAsia="Times New Roman" w:cs="Arial"/>
                <w:lang w:eastAsia="en-GB"/>
              </w:rPr>
            </w:pPr>
            <w:r w:rsidRPr="006E3B39">
              <w:rPr>
                <w:rFonts w:eastAsia="Times New Roman" w:cs="Arial"/>
                <w:lang w:eastAsia="en-GB"/>
              </w:rPr>
              <w:t>Explain the impacts of actions using a logical chain of reasoning</w:t>
            </w:r>
          </w:p>
        </w:tc>
      </w:tr>
      <w:tr w:rsidR="007338BD" w:rsidRPr="006E3B39" w14:paraId="1A8EC1A0" w14:textId="77777777" w:rsidTr="228050E3">
        <w:trPr>
          <w:trHeight w:val="405"/>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5C41431D" w14:textId="42D6C008" w:rsidR="007338BD" w:rsidRPr="006E3B39" w:rsidRDefault="007338BD" w:rsidP="007338BD">
            <w:pPr>
              <w:spacing w:after="0" w:line="240" w:lineRule="auto"/>
              <w:textAlignment w:val="baseline"/>
              <w:rPr>
                <w:rFonts w:ascii="Segoe UI" w:eastAsia="Times New Roman" w:hAnsi="Segoe UI" w:cs="Segoe UI"/>
                <w:sz w:val="18"/>
                <w:szCs w:val="18"/>
                <w:lang w:eastAsia="en-GB"/>
              </w:rPr>
            </w:pPr>
            <w:r w:rsidRPr="006E3B39">
              <w:rPr>
                <w:rFonts w:eastAsia="Times New Roman" w:cs="Arial"/>
                <w:b/>
                <w:bCs/>
                <w:lang w:eastAsia="en-GB"/>
              </w:rPr>
              <w:t xml:space="preserve"> Assess</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4EB8973C" w14:textId="47359067" w:rsidR="007338BD" w:rsidRPr="006E3B39" w:rsidRDefault="007338BD" w:rsidP="00615513">
            <w:pPr>
              <w:pStyle w:val="ListParagraph"/>
              <w:numPr>
                <w:ilvl w:val="0"/>
                <w:numId w:val="3"/>
              </w:numPr>
              <w:spacing w:after="0" w:line="240" w:lineRule="auto"/>
              <w:ind w:left="595" w:hanging="425"/>
              <w:textAlignment w:val="baseline"/>
              <w:rPr>
                <w:rFonts w:eastAsia="Times New Roman" w:cs="Arial"/>
                <w:lang w:eastAsia="en-GB"/>
              </w:rPr>
            </w:pPr>
            <w:r w:rsidRPr="006E3B39">
              <w:rPr>
                <w:rFonts w:eastAsia="Times New Roman" w:cs="Arial"/>
                <w:lang w:eastAsia="en-GB"/>
              </w:rPr>
              <w:t>Offer a reasoned judgement of the standard or quality of situations or skills. The reasoned judgement is informed by relevant facts</w:t>
            </w:r>
          </w:p>
        </w:tc>
      </w:tr>
      <w:tr w:rsidR="007338BD" w:rsidRPr="006E3B39" w14:paraId="4A7DB969" w14:textId="77777777" w:rsidTr="228050E3">
        <w:trPr>
          <w:trHeight w:val="30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71A6CF05" w14:textId="096A97C7" w:rsidR="007338BD" w:rsidRPr="006E3B39" w:rsidRDefault="007338BD" w:rsidP="007338BD">
            <w:pPr>
              <w:spacing w:after="0" w:line="240" w:lineRule="auto"/>
              <w:textAlignment w:val="baseline"/>
              <w:rPr>
                <w:rFonts w:ascii="Segoe UI" w:eastAsia="Times New Roman" w:hAnsi="Segoe UI" w:cs="Segoe UI"/>
                <w:sz w:val="18"/>
                <w:szCs w:val="18"/>
                <w:lang w:eastAsia="en-GB"/>
              </w:rPr>
            </w:pPr>
            <w:r w:rsidRPr="006E3B39">
              <w:rPr>
                <w:rFonts w:eastAsia="Times New Roman" w:cs="Arial"/>
                <w:b/>
                <w:bCs/>
                <w:lang w:eastAsia="en-GB"/>
              </w:rPr>
              <w:t xml:space="preserve"> Calculate</w:t>
            </w:r>
          </w:p>
        </w:tc>
        <w:tc>
          <w:tcPr>
            <w:tcW w:w="6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0DFFD" w14:textId="6CF1A132" w:rsidR="007338BD" w:rsidRPr="006E3B39" w:rsidRDefault="79002E8C" w:rsidP="00615513">
            <w:pPr>
              <w:pStyle w:val="ListParagraph"/>
              <w:numPr>
                <w:ilvl w:val="0"/>
                <w:numId w:val="3"/>
              </w:numPr>
              <w:spacing w:after="0" w:line="240" w:lineRule="auto"/>
              <w:ind w:left="595" w:hanging="425"/>
              <w:textAlignment w:val="baseline"/>
              <w:rPr>
                <w:rFonts w:eastAsia="Times New Roman" w:cs="Arial"/>
                <w:lang w:eastAsia="en-GB"/>
              </w:rPr>
            </w:pPr>
            <w:r w:rsidRPr="006E3B39">
              <w:rPr>
                <w:rFonts w:eastAsia="Times New Roman" w:cs="Arial"/>
                <w:lang w:eastAsia="en-GB"/>
              </w:rPr>
              <w:t>Work out the numerical value. Show your working unless otherwise stated</w:t>
            </w:r>
          </w:p>
        </w:tc>
      </w:tr>
      <w:tr w:rsidR="007338BD" w:rsidRPr="006E3B39" w14:paraId="13185943" w14:textId="77777777" w:rsidTr="228050E3">
        <w:trPr>
          <w:trHeight w:val="30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543EDC71" w14:textId="594D5BAC" w:rsidR="007338BD" w:rsidRPr="006E3B39" w:rsidRDefault="007338BD" w:rsidP="007338BD">
            <w:pPr>
              <w:spacing w:after="0" w:line="240" w:lineRule="auto"/>
              <w:textAlignment w:val="baseline"/>
              <w:rPr>
                <w:rFonts w:ascii="Segoe UI" w:eastAsia="Times New Roman" w:hAnsi="Segoe UI" w:cs="Segoe UI"/>
                <w:sz w:val="18"/>
                <w:szCs w:val="18"/>
                <w:lang w:eastAsia="en-GB"/>
              </w:rPr>
            </w:pPr>
            <w:r w:rsidRPr="006E3B39">
              <w:rPr>
                <w:rFonts w:eastAsia="Times New Roman" w:cs="Arial"/>
                <w:b/>
                <w:bCs/>
                <w:lang w:eastAsia="en-GB"/>
              </w:rPr>
              <w:t xml:space="preserve"> Classify</w:t>
            </w:r>
          </w:p>
        </w:tc>
        <w:tc>
          <w:tcPr>
            <w:tcW w:w="6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9BB917" w14:textId="0CC1FCF1" w:rsidR="007338BD" w:rsidRPr="006E3B39" w:rsidRDefault="007338BD" w:rsidP="00615513">
            <w:pPr>
              <w:pStyle w:val="ListParagraph"/>
              <w:numPr>
                <w:ilvl w:val="0"/>
                <w:numId w:val="3"/>
              </w:numPr>
              <w:spacing w:after="0" w:line="240" w:lineRule="auto"/>
              <w:ind w:left="595" w:hanging="425"/>
              <w:textAlignment w:val="baseline"/>
              <w:rPr>
                <w:rFonts w:eastAsia="Times New Roman" w:cs="Arial"/>
                <w:lang w:eastAsia="en-GB"/>
              </w:rPr>
            </w:pPr>
            <w:r w:rsidRPr="006E3B39">
              <w:rPr>
                <w:rFonts w:eastAsia="Times New Roman" w:cs="Arial"/>
                <w:lang w:eastAsia="en-GB"/>
              </w:rPr>
              <w:t>Arrange in categories according to shared qualities or characteristics</w:t>
            </w:r>
          </w:p>
        </w:tc>
      </w:tr>
      <w:tr w:rsidR="007338BD" w:rsidRPr="006E3B39" w14:paraId="50E9D580" w14:textId="77777777" w:rsidTr="228050E3">
        <w:trPr>
          <w:trHeight w:val="57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282511C5" w14:textId="554DD7FC" w:rsidR="007338BD" w:rsidRPr="006E3B39" w:rsidRDefault="007338BD" w:rsidP="007338BD">
            <w:pPr>
              <w:spacing w:after="0" w:line="240" w:lineRule="auto"/>
              <w:textAlignment w:val="baseline"/>
              <w:rPr>
                <w:rFonts w:ascii="Segoe UI" w:eastAsia="Times New Roman" w:hAnsi="Segoe UI" w:cs="Segoe UI"/>
                <w:sz w:val="18"/>
                <w:szCs w:val="18"/>
                <w:lang w:eastAsia="en-GB"/>
              </w:rPr>
            </w:pPr>
            <w:r w:rsidRPr="006E3B39">
              <w:rPr>
                <w:rFonts w:eastAsia="Times New Roman" w:cs="Arial"/>
                <w:b/>
                <w:bCs/>
                <w:lang w:eastAsia="en-GB"/>
              </w:rPr>
              <w:t xml:space="preserve"> Compare</w:t>
            </w:r>
          </w:p>
        </w:tc>
        <w:tc>
          <w:tcPr>
            <w:tcW w:w="6170" w:type="dxa"/>
            <w:tcBorders>
              <w:top w:val="single" w:sz="6" w:space="0" w:color="auto"/>
              <w:left w:val="nil"/>
              <w:bottom w:val="single" w:sz="6" w:space="0" w:color="000000" w:themeColor="text1"/>
              <w:right w:val="single" w:sz="6" w:space="0" w:color="000000" w:themeColor="text1"/>
            </w:tcBorders>
            <w:shd w:val="clear" w:color="auto" w:fill="auto"/>
            <w:vAlign w:val="center"/>
            <w:hideMark/>
          </w:tcPr>
          <w:p w14:paraId="31276F69" w14:textId="5E5092AB" w:rsidR="007338BD" w:rsidRPr="006E3B39" w:rsidRDefault="007338BD" w:rsidP="00615513">
            <w:pPr>
              <w:pStyle w:val="ListParagraph"/>
              <w:numPr>
                <w:ilvl w:val="0"/>
                <w:numId w:val="3"/>
              </w:numPr>
              <w:spacing w:after="0" w:line="240" w:lineRule="auto"/>
              <w:ind w:left="595" w:hanging="425"/>
              <w:textAlignment w:val="baseline"/>
              <w:rPr>
                <w:rFonts w:eastAsia="Times New Roman" w:cs="Arial"/>
                <w:lang w:eastAsia="en-GB"/>
              </w:rPr>
            </w:pPr>
            <w:r w:rsidRPr="006E3B39">
              <w:rPr>
                <w:rFonts w:eastAsia="Times New Roman" w:cs="Arial"/>
                <w:lang w:eastAsia="en-GB"/>
              </w:rPr>
              <w:t>Give an account of the similarities and differences between two or more items, situations or actions</w:t>
            </w:r>
          </w:p>
        </w:tc>
      </w:tr>
      <w:tr w:rsidR="007338BD" w:rsidRPr="006E3B39" w14:paraId="26F633CE" w14:textId="77777777" w:rsidTr="228050E3">
        <w:trPr>
          <w:trHeight w:val="30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35B07ED8" w14:textId="2663B9A9" w:rsidR="007338BD" w:rsidRPr="006E3B39" w:rsidRDefault="007338BD" w:rsidP="007338BD">
            <w:pPr>
              <w:spacing w:after="0" w:line="240" w:lineRule="auto"/>
              <w:textAlignment w:val="baseline"/>
              <w:rPr>
                <w:rFonts w:ascii="Segoe UI" w:eastAsia="Times New Roman" w:hAnsi="Segoe UI" w:cs="Segoe UI"/>
                <w:sz w:val="18"/>
                <w:szCs w:val="18"/>
                <w:lang w:eastAsia="en-GB"/>
              </w:rPr>
            </w:pPr>
            <w:r w:rsidRPr="006E3B39">
              <w:rPr>
                <w:rFonts w:eastAsia="Times New Roman" w:cs="Arial"/>
                <w:b/>
                <w:bCs/>
                <w:lang w:eastAsia="en-GB"/>
              </w:rPr>
              <w:t xml:space="preserve"> Conclude</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4EFEFB29" w14:textId="2FBBBD22" w:rsidR="007338BD" w:rsidRPr="006E3B39" w:rsidRDefault="5A74A8D9" w:rsidP="00615513">
            <w:pPr>
              <w:pStyle w:val="ListParagraph"/>
              <w:numPr>
                <w:ilvl w:val="0"/>
                <w:numId w:val="3"/>
              </w:numPr>
              <w:spacing w:after="0" w:line="240" w:lineRule="auto"/>
              <w:ind w:left="595" w:hanging="425"/>
              <w:textAlignment w:val="baseline"/>
              <w:rPr>
                <w:rFonts w:eastAsia="Times New Roman" w:cs="Arial"/>
                <w:lang w:eastAsia="en-GB"/>
              </w:rPr>
            </w:pPr>
            <w:r w:rsidRPr="006E3B39">
              <w:rPr>
                <w:rFonts w:eastAsia="Times New Roman" w:cs="Arial"/>
                <w:lang w:eastAsia="en-GB"/>
              </w:rPr>
              <w:t>J</w:t>
            </w:r>
            <w:r w:rsidR="007338BD" w:rsidRPr="006E3B39">
              <w:rPr>
                <w:rFonts w:eastAsia="Times New Roman" w:cs="Arial"/>
                <w:lang w:eastAsia="en-GB"/>
              </w:rPr>
              <w:t>udge or decide something</w:t>
            </w:r>
          </w:p>
        </w:tc>
      </w:tr>
      <w:tr w:rsidR="007338BD" w:rsidRPr="006E3B39" w14:paraId="79D060B1" w14:textId="77777777" w:rsidTr="228050E3">
        <w:trPr>
          <w:trHeight w:val="525"/>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4E2E2C7E" w14:textId="6CCB71BE" w:rsidR="007338BD" w:rsidRPr="006E3B39" w:rsidRDefault="007338BD" w:rsidP="007338BD">
            <w:pPr>
              <w:spacing w:after="0" w:line="240" w:lineRule="auto"/>
              <w:textAlignment w:val="baseline"/>
              <w:rPr>
                <w:rFonts w:ascii="Segoe UI" w:eastAsia="Times New Roman" w:hAnsi="Segoe UI" w:cs="Segoe UI"/>
                <w:b/>
                <w:bCs/>
                <w:sz w:val="18"/>
                <w:szCs w:val="18"/>
                <w:lang w:eastAsia="en-GB"/>
              </w:rPr>
            </w:pPr>
            <w:r w:rsidRPr="006E3B39">
              <w:rPr>
                <w:rFonts w:eastAsia="Times New Roman" w:cs="Arial"/>
                <w:b/>
                <w:bCs/>
                <w:lang w:eastAsia="en-GB"/>
              </w:rPr>
              <w:t xml:space="preserve"> Describe</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5C6DC2A0" w14:textId="7F3AFC69" w:rsidR="007338BD" w:rsidRPr="006E3B39" w:rsidRDefault="007338BD" w:rsidP="00615513">
            <w:pPr>
              <w:pStyle w:val="ListParagraph"/>
              <w:numPr>
                <w:ilvl w:val="0"/>
                <w:numId w:val="3"/>
              </w:numPr>
              <w:spacing w:after="0" w:line="240" w:lineRule="auto"/>
              <w:ind w:left="595" w:hanging="425"/>
              <w:textAlignment w:val="baseline"/>
              <w:rPr>
                <w:rFonts w:eastAsia="Times New Roman" w:cs="Arial"/>
                <w:lang w:eastAsia="en-GB"/>
              </w:rPr>
            </w:pPr>
            <w:r w:rsidRPr="006E3B39">
              <w:rPr>
                <w:rFonts w:eastAsia="Times New Roman" w:cs="Arial"/>
                <w:lang w:eastAsia="en-GB"/>
              </w:rPr>
              <w:t>Give an account that includes the relevant characteristics, qualities or events</w:t>
            </w:r>
          </w:p>
        </w:tc>
      </w:tr>
      <w:tr w:rsidR="007338BD" w:rsidRPr="006E3B39" w14:paraId="03430C1F" w14:textId="77777777" w:rsidTr="228050E3">
        <w:trPr>
          <w:trHeight w:val="57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4A1A6E12" w14:textId="0D7BF9E0" w:rsidR="007338BD" w:rsidRPr="006E3B39" w:rsidRDefault="007338BD" w:rsidP="007338BD">
            <w:pPr>
              <w:spacing w:after="0" w:line="240" w:lineRule="auto"/>
              <w:textAlignment w:val="baseline"/>
              <w:rPr>
                <w:rFonts w:ascii="Segoe UI" w:eastAsia="Times New Roman" w:hAnsi="Segoe UI" w:cs="Segoe UI"/>
                <w:sz w:val="18"/>
                <w:szCs w:val="18"/>
                <w:lang w:eastAsia="en-GB"/>
              </w:rPr>
            </w:pPr>
            <w:r w:rsidRPr="006E3B39">
              <w:rPr>
                <w:rFonts w:eastAsia="Times New Roman" w:cs="Arial"/>
                <w:b/>
                <w:bCs/>
                <w:lang w:eastAsia="en-GB"/>
              </w:rPr>
              <w:t xml:space="preserve"> Discuss</w:t>
            </w:r>
            <w:r w:rsidRPr="006E3B39">
              <w:rPr>
                <w:rFonts w:eastAsia="Times New Roman" w:cs="Arial"/>
                <w:lang w:eastAsia="en-GB"/>
              </w:rPr>
              <w:t> (how/whether/etc)</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72FD8778" w14:textId="7D9FFF61" w:rsidR="007338BD" w:rsidRPr="006E3B39" w:rsidRDefault="007338BD" w:rsidP="00615513">
            <w:pPr>
              <w:pStyle w:val="ListParagraph"/>
              <w:numPr>
                <w:ilvl w:val="0"/>
                <w:numId w:val="3"/>
              </w:numPr>
              <w:spacing w:after="0" w:line="240" w:lineRule="auto"/>
              <w:ind w:left="595" w:hanging="425"/>
              <w:textAlignment w:val="baseline"/>
              <w:rPr>
                <w:rFonts w:eastAsia="Times New Roman" w:cs="Arial"/>
                <w:lang w:eastAsia="en-GB"/>
              </w:rPr>
            </w:pPr>
            <w:r w:rsidRPr="006E3B39">
              <w:rPr>
                <w:rFonts w:eastAsia="Times New Roman" w:cs="Arial"/>
                <w:lang w:eastAsia="en-GB"/>
              </w:rPr>
              <w:t>Present, analyse and evaluate relevant points (for example, for/against an argument) to make a reasoned judgement</w:t>
            </w:r>
          </w:p>
        </w:tc>
      </w:tr>
      <w:tr w:rsidR="007338BD" w:rsidRPr="006E3B39" w14:paraId="34A6E6C4" w14:textId="77777777" w:rsidTr="228050E3">
        <w:trPr>
          <w:trHeight w:val="30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3E34A8C0" w14:textId="53D780FB" w:rsidR="007338BD" w:rsidRPr="006E3B39" w:rsidRDefault="007338BD" w:rsidP="007338BD">
            <w:pPr>
              <w:spacing w:after="0" w:line="240" w:lineRule="auto"/>
              <w:textAlignment w:val="baseline"/>
              <w:rPr>
                <w:rFonts w:ascii="Segoe UI" w:eastAsia="Times New Roman" w:hAnsi="Segoe UI" w:cs="Segoe UI"/>
                <w:sz w:val="18"/>
                <w:szCs w:val="18"/>
                <w:lang w:eastAsia="en-GB"/>
              </w:rPr>
            </w:pPr>
            <w:r w:rsidRPr="006E3B39">
              <w:rPr>
                <w:rFonts w:eastAsia="Times New Roman" w:cs="Arial"/>
                <w:b/>
                <w:bCs/>
                <w:lang w:eastAsia="en-GB"/>
              </w:rPr>
              <w:t xml:space="preserve"> Evaluate</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053A9D08" w14:textId="7E1528B1" w:rsidR="007338BD" w:rsidRPr="006E3B39" w:rsidRDefault="007338BD" w:rsidP="00615513">
            <w:pPr>
              <w:pStyle w:val="ListParagraph"/>
              <w:numPr>
                <w:ilvl w:val="0"/>
                <w:numId w:val="3"/>
              </w:numPr>
              <w:spacing w:after="0" w:line="240" w:lineRule="auto"/>
              <w:ind w:left="595" w:hanging="425"/>
              <w:textAlignment w:val="baseline"/>
              <w:rPr>
                <w:rFonts w:eastAsia="Times New Roman" w:cs="Arial"/>
                <w:lang w:eastAsia="en-GB"/>
              </w:rPr>
            </w:pPr>
            <w:r w:rsidRPr="006E3B39">
              <w:rPr>
                <w:rFonts w:eastAsia="Times New Roman" w:cs="Arial"/>
                <w:lang w:eastAsia="en-GB"/>
              </w:rPr>
              <w:t>Make a reasoned qualitative judgement considering different factors and using available knowledge/experience</w:t>
            </w:r>
          </w:p>
        </w:tc>
      </w:tr>
      <w:tr w:rsidR="007338BD" w:rsidRPr="006E3B39" w14:paraId="32F27133" w14:textId="77777777" w:rsidTr="228050E3">
        <w:trPr>
          <w:trHeight w:val="30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01EFC326" w14:textId="682DADEF" w:rsidR="007338BD" w:rsidRPr="006E3B39" w:rsidRDefault="007338BD" w:rsidP="007338BD">
            <w:pPr>
              <w:spacing w:after="0" w:line="240" w:lineRule="auto"/>
              <w:textAlignment w:val="baseline"/>
              <w:rPr>
                <w:rFonts w:ascii="Segoe UI" w:eastAsia="Times New Roman" w:hAnsi="Segoe UI" w:cs="Segoe UI"/>
                <w:sz w:val="18"/>
                <w:szCs w:val="18"/>
                <w:lang w:eastAsia="en-GB"/>
              </w:rPr>
            </w:pPr>
            <w:r w:rsidRPr="006E3B39">
              <w:rPr>
                <w:rFonts w:eastAsia="Times New Roman" w:cs="Arial"/>
                <w:b/>
                <w:bCs/>
                <w:lang w:eastAsia="en-GB"/>
              </w:rPr>
              <w:t xml:space="preserve"> Examine</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661E4964" w14:textId="77777777" w:rsidR="007338BD" w:rsidRPr="006E3B39" w:rsidRDefault="007338BD" w:rsidP="00615513">
            <w:pPr>
              <w:pStyle w:val="ListParagraph"/>
              <w:numPr>
                <w:ilvl w:val="0"/>
                <w:numId w:val="3"/>
              </w:numPr>
              <w:spacing w:after="0" w:line="240" w:lineRule="auto"/>
              <w:ind w:left="595" w:hanging="425"/>
              <w:textAlignment w:val="baseline"/>
              <w:rPr>
                <w:rFonts w:eastAsia="Times New Roman" w:cs="Arial"/>
                <w:lang w:eastAsia="en-GB"/>
              </w:rPr>
            </w:pPr>
            <w:r w:rsidRPr="006E3B39">
              <w:rPr>
                <w:rFonts w:eastAsia="Times New Roman" w:cs="Arial"/>
                <w:lang w:eastAsia="en-GB"/>
              </w:rPr>
              <w:t>To look at, inspect, or scrutinise carefully, or in detail</w:t>
            </w:r>
          </w:p>
        </w:tc>
      </w:tr>
      <w:tr w:rsidR="007338BD" w:rsidRPr="006E3B39" w14:paraId="4EFA8E89" w14:textId="77777777" w:rsidTr="228050E3">
        <w:trPr>
          <w:trHeight w:val="225"/>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19ED8347" w14:textId="51DBA66C" w:rsidR="007338BD" w:rsidRPr="006E3B39" w:rsidRDefault="007338BD" w:rsidP="007338BD">
            <w:pPr>
              <w:spacing w:after="0" w:line="240" w:lineRule="auto"/>
              <w:textAlignment w:val="baseline"/>
              <w:rPr>
                <w:rFonts w:ascii="Segoe UI" w:eastAsia="Times New Roman" w:hAnsi="Segoe UI" w:cs="Segoe UI"/>
                <w:sz w:val="18"/>
                <w:szCs w:val="18"/>
                <w:lang w:eastAsia="en-GB"/>
              </w:rPr>
            </w:pPr>
            <w:r w:rsidRPr="006E3B39">
              <w:rPr>
                <w:rFonts w:eastAsia="Times New Roman" w:cs="Arial"/>
                <w:b/>
                <w:bCs/>
                <w:lang w:eastAsia="en-GB"/>
              </w:rPr>
              <w:t xml:space="preserve"> Explain</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10B6A616" w14:textId="00BC98E5" w:rsidR="00892644" w:rsidRPr="006E3B39" w:rsidRDefault="007338BD" w:rsidP="00615513">
            <w:pPr>
              <w:pStyle w:val="ListParagraph"/>
              <w:numPr>
                <w:ilvl w:val="0"/>
                <w:numId w:val="3"/>
              </w:numPr>
              <w:spacing w:after="0" w:line="240" w:lineRule="auto"/>
              <w:ind w:left="595" w:hanging="425"/>
              <w:textAlignment w:val="baseline"/>
              <w:rPr>
                <w:rFonts w:eastAsia="Times New Roman" w:cs="Arial"/>
                <w:lang w:eastAsia="en-GB"/>
              </w:rPr>
            </w:pPr>
            <w:r w:rsidRPr="006E3B39">
              <w:rPr>
                <w:rFonts w:eastAsia="Times New Roman" w:cs="Arial"/>
                <w:lang w:eastAsia="en-GB"/>
              </w:rPr>
              <w:t>Give reasons for and/or causes of</w:t>
            </w:r>
            <w:r w:rsidR="00797D30" w:rsidRPr="006E3B39">
              <w:rPr>
                <w:rFonts w:eastAsia="Times New Roman" w:cs="Arial"/>
                <w:lang w:eastAsia="en-GB"/>
              </w:rPr>
              <w:t xml:space="preserve"> </w:t>
            </w:r>
            <w:r w:rsidRPr="006E3B39">
              <w:rPr>
                <w:rFonts w:eastAsia="Times New Roman" w:cs="Arial"/>
                <w:lang w:eastAsia="en-GB"/>
              </w:rPr>
              <w:t>something</w:t>
            </w:r>
          </w:p>
          <w:p w14:paraId="5CA8B37C" w14:textId="5445B17B" w:rsidR="007338BD" w:rsidRPr="006E3B39" w:rsidRDefault="007338BD" w:rsidP="00615513">
            <w:pPr>
              <w:pStyle w:val="ListParagraph"/>
              <w:numPr>
                <w:ilvl w:val="0"/>
                <w:numId w:val="3"/>
              </w:numPr>
              <w:spacing w:after="0" w:line="240" w:lineRule="auto"/>
              <w:ind w:left="595" w:hanging="425"/>
              <w:textAlignment w:val="baseline"/>
              <w:rPr>
                <w:rFonts w:eastAsia="Times New Roman" w:cs="Arial"/>
                <w:lang w:eastAsia="en-GB"/>
              </w:rPr>
            </w:pPr>
            <w:r w:rsidRPr="006E3B39">
              <w:rPr>
                <w:rFonts w:eastAsia="Times New Roman" w:cs="Arial"/>
                <w:lang w:eastAsia="en-GB"/>
              </w:rPr>
              <w:t>Make something clear by describing and/or giving information</w:t>
            </w:r>
          </w:p>
        </w:tc>
      </w:tr>
      <w:tr w:rsidR="007338BD" w:rsidRPr="006E3B39" w14:paraId="5AD76A29" w14:textId="77777777" w:rsidTr="228050E3">
        <w:trPr>
          <w:trHeight w:val="240"/>
        </w:trPr>
        <w:tc>
          <w:tcPr>
            <w:tcW w:w="2830"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7D3B0C96" w14:textId="728C5C9E" w:rsidR="007338BD" w:rsidRPr="006E3B39" w:rsidRDefault="007338BD" w:rsidP="007338BD">
            <w:pPr>
              <w:spacing w:after="0" w:line="240" w:lineRule="auto"/>
              <w:textAlignment w:val="baseline"/>
              <w:rPr>
                <w:rFonts w:ascii="Segoe UI" w:eastAsia="Times New Roman" w:hAnsi="Segoe UI" w:cs="Segoe UI"/>
                <w:sz w:val="18"/>
                <w:szCs w:val="18"/>
                <w:lang w:eastAsia="en-GB"/>
              </w:rPr>
            </w:pPr>
            <w:r w:rsidRPr="006E3B39">
              <w:rPr>
                <w:rFonts w:eastAsia="Times New Roman" w:cs="Arial"/>
                <w:b/>
                <w:bCs/>
                <w:lang w:eastAsia="en-GB"/>
              </w:rPr>
              <w:t xml:space="preserve"> Interpret</w:t>
            </w:r>
          </w:p>
        </w:tc>
        <w:tc>
          <w:tcPr>
            <w:tcW w:w="6170" w:type="dxa"/>
            <w:tcBorders>
              <w:top w:val="nil"/>
              <w:left w:val="nil"/>
              <w:bottom w:val="single" w:sz="6" w:space="0" w:color="000000" w:themeColor="text1"/>
              <w:right w:val="single" w:sz="6" w:space="0" w:color="000000" w:themeColor="text1"/>
            </w:tcBorders>
            <w:shd w:val="clear" w:color="auto" w:fill="auto"/>
            <w:vAlign w:val="center"/>
            <w:hideMark/>
          </w:tcPr>
          <w:p w14:paraId="5D5EC922" w14:textId="49D51002" w:rsidR="007338BD" w:rsidRPr="006E3B39" w:rsidRDefault="007338BD" w:rsidP="00615513">
            <w:pPr>
              <w:pStyle w:val="ListParagraph"/>
              <w:numPr>
                <w:ilvl w:val="0"/>
                <w:numId w:val="3"/>
              </w:numPr>
              <w:spacing w:after="0" w:line="240" w:lineRule="auto"/>
              <w:ind w:left="595" w:hanging="425"/>
              <w:textAlignment w:val="baseline"/>
              <w:rPr>
                <w:rFonts w:eastAsia="Times New Roman" w:cs="Arial"/>
                <w:lang w:eastAsia="en-GB"/>
              </w:rPr>
            </w:pPr>
            <w:r w:rsidRPr="006E3B39">
              <w:rPr>
                <w:rFonts w:eastAsia="Times New Roman" w:cs="Arial"/>
                <w:lang w:eastAsia="en-GB"/>
              </w:rPr>
              <w:t>Translate information into recognisable form</w:t>
            </w:r>
          </w:p>
          <w:p w14:paraId="1856F3E6" w14:textId="77777777" w:rsidR="007338BD" w:rsidRPr="006E3B39" w:rsidRDefault="007338BD" w:rsidP="00615513">
            <w:pPr>
              <w:pStyle w:val="ListParagraph"/>
              <w:numPr>
                <w:ilvl w:val="0"/>
                <w:numId w:val="3"/>
              </w:numPr>
              <w:spacing w:after="0" w:line="240" w:lineRule="auto"/>
              <w:ind w:left="595" w:hanging="425"/>
              <w:textAlignment w:val="baseline"/>
              <w:rPr>
                <w:rFonts w:eastAsia="Times New Roman" w:cs="Arial"/>
                <w:lang w:eastAsia="en-GB"/>
              </w:rPr>
            </w:pPr>
            <w:r w:rsidRPr="006E3B39">
              <w:rPr>
                <w:rFonts w:eastAsia="Times New Roman" w:cs="Arial"/>
                <w:lang w:eastAsia="en-GB"/>
              </w:rPr>
              <w:t>Convey one’s understanding to others, e.g. in a performance</w:t>
            </w:r>
          </w:p>
        </w:tc>
      </w:tr>
      <w:tr w:rsidR="007338BD" w:rsidRPr="006E3B39" w14:paraId="6FC3D077" w14:textId="77777777" w:rsidTr="228050E3">
        <w:trPr>
          <w:trHeight w:val="255"/>
        </w:trPr>
        <w:tc>
          <w:tcPr>
            <w:tcW w:w="2830" w:type="dxa"/>
            <w:tcBorders>
              <w:top w:val="nil"/>
              <w:left w:val="single" w:sz="6" w:space="0" w:color="auto"/>
              <w:bottom w:val="nil"/>
              <w:right w:val="single" w:sz="6" w:space="0" w:color="000000" w:themeColor="text1"/>
            </w:tcBorders>
            <w:shd w:val="clear" w:color="auto" w:fill="auto"/>
            <w:vAlign w:val="center"/>
            <w:hideMark/>
          </w:tcPr>
          <w:p w14:paraId="15109C29" w14:textId="0DC9FC02" w:rsidR="007338BD" w:rsidRPr="006E3B39" w:rsidRDefault="007338BD" w:rsidP="007338BD">
            <w:pPr>
              <w:spacing w:after="0" w:line="240" w:lineRule="auto"/>
              <w:textAlignment w:val="baseline"/>
              <w:rPr>
                <w:rFonts w:ascii="Segoe UI" w:eastAsia="Times New Roman" w:hAnsi="Segoe UI" w:cs="Segoe UI"/>
                <w:sz w:val="18"/>
                <w:szCs w:val="18"/>
                <w:lang w:eastAsia="en-GB"/>
              </w:rPr>
            </w:pPr>
            <w:r w:rsidRPr="006E3B39">
              <w:rPr>
                <w:rFonts w:eastAsia="Times New Roman" w:cs="Arial"/>
                <w:b/>
                <w:bCs/>
                <w:lang w:eastAsia="en-GB"/>
              </w:rPr>
              <w:t xml:space="preserve"> Investigate</w:t>
            </w:r>
          </w:p>
        </w:tc>
        <w:tc>
          <w:tcPr>
            <w:tcW w:w="6170" w:type="dxa"/>
            <w:tcBorders>
              <w:top w:val="nil"/>
              <w:left w:val="nil"/>
              <w:bottom w:val="nil"/>
              <w:right w:val="single" w:sz="6" w:space="0" w:color="000000" w:themeColor="text1"/>
            </w:tcBorders>
            <w:shd w:val="clear" w:color="auto" w:fill="auto"/>
            <w:vAlign w:val="center"/>
            <w:hideMark/>
          </w:tcPr>
          <w:p w14:paraId="39438EA3" w14:textId="320CD6D3" w:rsidR="007338BD" w:rsidRPr="006E3B39" w:rsidRDefault="1D3BFFEA" w:rsidP="00615513">
            <w:pPr>
              <w:pStyle w:val="ListParagraph"/>
              <w:numPr>
                <w:ilvl w:val="0"/>
                <w:numId w:val="3"/>
              </w:numPr>
              <w:spacing w:after="0" w:line="240" w:lineRule="auto"/>
              <w:ind w:left="595" w:hanging="425"/>
              <w:textAlignment w:val="baseline"/>
              <w:rPr>
                <w:rFonts w:eastAsia="Times New Roman" w:cs="Arial"/>
                <w:lang w:eastAsia="en-GB"/>
              </w:rPr>
            </w:pPr>
            <w:r w:rsidRPr="006E3B39">
              <w:rPr>
                <w:rFonts w:eastAsia="Times New Roman" w:cs="Arial"/>
                <w:lang w:eastAsia="en-GB"/>
              </w:rPr>
              <w:t>I</w:t>
            </w:r>
            <w:r w:rsidR="007338BD" w:rsidRPr="006E3B39">
              <w:rPr>
                <w:rFonts w:eastAsia="Times New Roman" w:cs="Arial"/>
                <w:lang w:eastAsia="en-GB"/>
              </w:rPr>
              <w:t>nquire into (a situation or problem)</w:t>
            </w:r>
          </w:p>
        </w:tc>
      </w:tr>
      <w:tr w:rsidR="007338BD" w:rsidRPr="006E3B39" w14:paraId="3A2E9A8D" w14:textId="77777777" w:rsidTr="228050E3">
        <w:trPr>
          <w:trHeight w:val="570"/>
        </w:trPr>
        <w:tc>
          <w:tcPr>
            <w:tcW w:w="283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vAlign w:val="center"/>
            <w:hideMark/>
          </w:tcPr>
          <w:p w14:paraId="4621497C" w14:textId="3A4E4B84" w:rsidR="007338BD" w:rsidRPr="006E3B39" w:rsidRDefault="007338BD" w:rsidP="007338BD">
            <w:pPr>
              <w:spacing w:after="0" w:line="240" w:lineRule="auto"/>
              <w:textAlignment w:val="baseline"/>
              <w:rPr>
                <w:rFonts w:ascii="Segoe UI" w:eastAsia="Times New Roman" w:hAnsi="Segoe UI" w:cs="Segoe UI"/>
                <w:sz w:val="18"/>
                <w:szCs w:val="18"/>
                <w:lang w:eastAsia="en-GB"/>
              </w:rPr>
            </w:pPr>
            <w:r w:rsidRPr="006E3B39">
              <w:rPr>
                <w:rFonts w:eastAsia="Times New Roman" w:cs="Arial"/>
                <w:b/>
                <w:bCs/>
                <w:lang w:eastAsia="en-GB"/>
              </w:rPr>
              <w:t xml:space="preserve"> Justify</w:t>
            </w:r>
          </w:p>
        </w:tc>
        <w:tc>
          <w:tcPr>
            <w:tcW w:w="6170"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hideMark/>
          </w:tcPr>
          <w:p w14:paraId="060CF563" w14:textId="21C23235" w:rsidR="007338BD" w:rsidRPr="006E3B39" w:rsidRDefault="007338BD" w:rsidP="00615513">
            <w:pPr>
              <w:pStyle w:val="ListParagraph"/>
              <w:numPr>
                <w:ilvl w:val="0"/>
                <w:numId w:val="3"/>
              </w:numPr>
              <w:spacing w:after="0" w:line="240" w:lineRule="auto"/>
              <w:ind w:left="595" w:hanging="425"/>
              <w:textAlignment w:val="baseline"/>
              <w:rPr>
                <w:rFonts w:eastAsia="Times New Roman" w:cs="Arial"/>
                <w:lang w:eastAsia="en-GB"/>
              </w:rPr>
            </w:pPr>
            <w:r w:rsidRPr="006E3B39">
              <w:rPr>
                <w:rFonts w:eastAsia="Times New Roman" w:cs="Arial"/>
                <w:lang w:eastAsia="en-GB"/>
              </w:rPr>
              <w:t>Give valid reasons for offering an opinion or reaching a conclusion</w:t>
            </w:r>
          </w:p>
        </w:tc>
      </w:tr>
      <w:tr w:rsidR="007338BD" w:rsidRPr="006E3B39" w14:paraId="01789368" w14:textId="77777777" w:rsidTr="228050E3">
        <w:trPr>
          <w:trHeight w:val="375"/>
        </w:trPr>
        <w:tc>
          <w:tcPr>
            <w:tcW w:w="2830" w:type="dxa"/>
            <w:tcBorders>
              <w:top w:val="nil"/>
              <w:left w:val="single" w:sz="6" w:space="0" w:color="auto"/>
              <w:bottom w:val="nil"/>
              <w:right w:val="single" w:sz="6" w:space="0" w:color="000000" w:themeColor="text1"/>
            </w:tcBorders>
            <w:shd w:val="clear" w:color="auto" w:fill="auto"/>
            <w:vAlign w:val="center"/>
            <w:hideMark/>
          </w:tcPr>
          <w:p w14:paraId="28EBE6EB" w14:textId="68B3DCAB" w:rsidR="007338BD" w:rsidRPr="006E3B39" w:rsidRDefault="007338BD" w:rsidP="007338BD">
            <w:pPr>
              <w:spacing w:after="0" w:line="240" w:lineRule="auto"/>
              <w:textAlignment w:val="baseline"/>
              <w:rPr>
                <w:rFonts w:ascii="Segoe UI" w:eastAsia="Times New Roman" w:hAnsi="Segoe UI" w:cs="Segoe UI"/>
                <w:sz w:val="18"/>
                <w:szCs w:val="18"/>
                <w:lang w:eastAsia="en-GB"/>
              </w:rPr>
            </w:pPr>
            <w:r w:rsidRPr="006E3B39">
              <w:rPr>
                <w:rFonts w:eastAsia="Times New Roman" w:cs="Arial"/>
                <w:b/>
                <w:bCs/>
                <w:lang w:eastAsia="en-GB"/>
              </w:rPr>
              <w:t xml:space="preserve"> Research</w:t>
            </w:r>
          </w:p>
        </w:tc>
        <w:tc>
          <w:tcPr>
            <w:tcW w:w="6170" w:type="dxa"/>
            <w:tcBorders>
              <w:top w:val="nil"/>
              <w:left w:val="nil"/>
              <w:bottom w:val="nil"/>
              <w:right w:val="single" w:sz="6" w:space="0" w:color="000000" w:themeColor="text1"/>
            </w:tcBorders>
            <w:shd w:val="clear" w:color="auto" w:fill="auto"/>
            <w:vAlign w:val="center"/>
            <w:hideMark/>
          </w:tcPr>
          <w:p w14:paraId="7D069B16" w14:textId="1947B799" w:rsidR="007338BD" w:rsidRPr="006E3B39" w:rsidRDefault="5A74A8D9" w:rsidP="00615513">
            <w:pPr>
              <w:pStyle w:val="ListParagraph"/>
              <w:numPr>
                <w:ilvl w:val="0"/>
                <w:numId w:val="3"/>
              </w:numPr>
              <w:spacing w:after="0" w:line="240" w:lineRule="auto"/>
              <w:ind w:left="595" w:hanging="425"/>
              <w:textAlignment w:val="baseline"/>
              <w:rPr>
                <w:rFonts w:eastAsia="Times New Roman" w:cs="Arial"/>
                <w:lang w:eastAsia="en-GB"/>
              </w:rPr>
            </w:pPr>
            <w:r w:rsidRPr="006E3B39">
              <w:rPr>
                <w:rFonts w:eastAsia="Times New Roman" w:cs="Arial"/>
                <w:lang w:eastAsia="en-GB"/>
              </w:rPr>
              <w:t>D</w:t>
            </w:r>
            <w:r w:rsidR="007338BD" w:rsidRPr="006E3B39">
              <w:rPr>
                <w:rFonts w:eastAsia="Times New Roman" w:cs="Arial"/>
                <w:lang w:eastAsia="en-GB"/>
              </w:rPr>
              <w:t>o detailed study in order to discover (new) information or reach a (new) understanding</w:t>
            </w:r>
          </w:p>
        </w:tc>
      </w:tr>
      <w:tr w:rsidR="007338BD" w:rsidRPr="006E3B39" w14:paraId="704333E1" w14:textId="77777777" w:rsidTr="228050E3">
        <w:trPr>
          <w:trHeight w:val="300"/>
        </w:trPr>
        <w:tc>
          <w:tcPr>
            <w:tcW w:w="2830" w:type="dxa"/>
            <w:tcBorders>
              <w:top w:val="single" w:sz="6" w:space="0" w:color="000000" w:themeColor="text1"/>
              <w:left w:val="single" w:sz="6" w:space="0" w:color="auto"/>
              <w:bottom w:val="single" w:sz="6" w:space="0" w:color="auto"/>
              <w:right w:val="single" w:sz="6" w:space="0" w:color="000000" w:themeColor="text1"/>
            </w:tcBorders>
            <w:shd w:val="clear" w:color="auto" w:fill="auto"/>
            <w:vAlign w:val="center"/>
            <w:hideMark/>
          </w:tcPr>
          <w:p w14:paraId="09BBAC5D" w14:textId="57258488" w:rsidR="007338BD" w:rsidRPr="006E3B39" w:rsidRDefault="007338BD" w:rsidP="007338BD">
            <w:pPr>
              <w:spacing w:after="0" w:line="240" w:lineRule="auto"/>
              <w:textAlignment w:val="baseline"/>
              <w:rPr>
                <w:rFonts w:ascii="Segoe UI" w:eastAsia="Times New Roman" w:hAnsi="Segoe UI" w:cs="Segoe UI"/>
                <w:sz w:val="18"/>
                <w:szCs w:val="18"/>
                <w:lang w:eastAsia="en-GB"/>
              </w:rPr>
            </w:pPr>
            <w:r w:rsidRPr="006E3B39">
              <w:rPr>
                <w:rFonts w:eastAsia="Times New Roman" w:cs="Arial"/>
                <w:b/>
                <w:bCs/>
                <w:lang w:eastAsia="en-GB"/>
              </w:rPr>
              <w:t xml:space="preserve"> Summarise</w:t>
            </w:r>
          </w:p>
        </w:tc>
        <w:tc>
          <w:tcPr>
            <w:tcW w:w="6170" w:type="dxa"/>
            <w:tcBorders>
              <w:top w:val="single" w:sz="6" w:space="0" w:color="000000" w:themeColor="text1"/>
              <w:left w:val="nil"/>
              <w:bottom w:val="single" w:sz="6" w:space="0" w:color="auto"/>
              <w:right w:val="single" w:sz="6" w:space="0" w:color="000000" w:themeColor="text1"/>
            </w:tcBorders>
            <w:shd w:val="clear" w:color="auto" w:fill="auto"/>
            <w:vAlign w:val="center"/>
            <w:hideMark/>
          </w:tcPr>
          <w:p w14:paraId="7FD02C5F" w14:textId="6F5B2BDD" w:rsidR="007338BD" w:rsidRPr="006E3B39" w:rsidRDefault="007338BD" w:rsidP="00615513">
            <w:pPr>
              <w:pStyle w:val="ListParagraph"/>
              <w:numPr>
                <w:ilvl w:val="0"/>
                <w:numId w:val="3"/>
              </w:numPr>
              <w:spacing w:after="0" w:line="240" w:lineRule="auto"/>
              <w:ind w:left="595" w:hanging="425"/>
              <w:textAlignment w:val="baseline"/>
              <w:rPr>
                <w:rFonts w:eastAsia="Times New Roman" w:cs="Arial"/>
                <w:lang w:eastAsia="en-GB"/>
              </w:rPr>
            </w:pPr>
            <w:r w:rsidRPr="006E3B39">
              <w:rPr>
                <w:rFonts w:eastAsia="Times New Roman" w:cs="Arial"/>
                <w:lang w:eastAsia="en-GB"/>
              </w:rPr>
              <w:t>Express the most important facts or ideas about something in a short and clear form</w:t>
            </w:r>
          </w:p>
        </w:tc>
      </w:tr>
    </w:tbl>
    <w:p w14:paraId="7D9A66E0" w14:textId="77777777" w:rsidR="002B22F2" w:rsidRPr="006E3B39" w:rsidRDefault="002B22F2" w:rsidP="228050E3">
      <w:pPr>
        <w:spacing w:before="160" w:line="240" w:lineRule="auto"/>
        <w:rPr>
          <w:rFonts w:eastAsia="Calibri" w:cs="Arial"/>
          <w:shd w:val="clear" w:color="auto" w:fill="FFFFFF"/>
        </w:rPr>
      </w:pPr>
      <w:r w:rsidRPr="006E3B39">
        <w:rPr>
          <w:rFonts w:eastAsia="Calibri" w:cs="Arial"/>
          <w:shd w:val="clear" w:color="auto" w:fill="FFFFFF"/>
        </w:rPr>
        <w:t>We might also use other command words but these will be:</w:t>
      </w:r>
    </w:p>
    <w:p w14:paraId="2769A81F" w14:textId="50307614" w:rsidR="002B22F2" w:rsidRPr="006E3B39" w:rsidRDefault="002B22F2" w:rsidP="00615513">
      <w:pPr>
        <w:numPr>
          <w:ilvl w:val="0"/>
          <w:numId w:val="2"/>
        </w:numPr>
        <w:spacing w:after="0" w:line="240" w:lineRule="auto"/>
        <w:ind w:left="426" w:hanging="426"/>
        <w:contextualSpacing/>
        <w:rPr>
          <w:rFonts w:eastAsia="Calibri" w:cs="Arial"/>
          <w:lang w:eastAsia="en-GB"/>
        </w:rPr>
      </w:pPr>
      <w:r w:rsidRPr="006E3B39">
        <w:rPr>
          <w:rFonts w:eastAsia="Calibri" w:cs="Arial"/>
          <w:shd w:val="clear" w:color="auto" w:fill="FFFFFF"/>
          <w:lang w:eastAsia="en-GB"/>
        </w:rPr>
        <w:t>commonly used words whose meaning will be made clear from the context in which they are used</w:t>
      </w:r>
      <w:r w:rsidR="00307066" w:rsidRPr="006E3B39">
        <w:rPr>
          <w:rFonts w:eastAsia="Calibri" w:cs="Arial"/>
          <w:shd w:val="clear" w:color="auto" w:fill="FFFFFF"/>
          <w:lang w:eastAsia="en-GB"/>
        </w:rPr>
        <w:t>.</w:t>
      </w:r>
    </w:p>
    <w:p w14:paraId="1112C94D" w14:textId="17AEC1D6" w:rsidR="002B22F2" w:rsidRPr="006E3B39" w:rsidRDefault="002B22F2" w:rsidP="00615513">
      <w:pPr>
        <w:numPr>
          <w:ilvl w:val="0"/>
          <w:numId w:val="2"/>
        </w:numPr>
        <w:spacing w:after="0" w:line="240" w:lineRule="auto"/>
        <w:ind w:left="426" w:hanging="426"/>
        <w:contextualSpacing/>
        <w:rPr>
          <w:rFonts w:cs="Arial"/>
          <w:b/>
          <w:bCs/>
        </w:rPr>
      </w:pPr>
      <w:r w:rsidRPr="006E3B39">
        <w:rPr>
          <w:rFonts w:eastAsia="Calibri" w:cs="Arial"/>
          <w:shd w:val="clear" w:color="auto" w:fill="FFFFFF"/>
          <w:lang w:eastAsia="en-GB"/>
        </w:rPr>
        <w:t>subject specific words drawn from the unit content.</w:t>
      </w:r>
    </w:p>
    <w:sectPr w:rsidR="002B22F2" w:rsidRPr="006E3B39" w:rsidSect="00687C2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D3E59" w14:textId="77777777" w:rsidR="00686368" w:rsidRDefault="00686368" w:rsidP="00BA43BD">
      <w:pPr>
        <w:spacing w:after="0" w:line="240" w:lineRule="auto"/>
      </w:pPr>
      <w:r>
        <w:separator/>
      </w:r>
    </w:p>
  </w:endnote>
  <w:endnote w:type="continuationSeparator" w:id="0">
    <w:p w14:paraId="3ADA74FA" w14:textId="77777777" w:rsidR="00686368" w:rsidRDefault="00686368" w:rsidP="00BA43BD">
      <w:pPr>
        <w:spacing w:after="0" w:line="240" w:lineRule="auto"/>
      </w:pPr>
      <w:r>
        <w:continuationSeparator/>
      </w:r>
    </w:p>
  </w:endnote>
  <w:endnote w:type="continuationNotice" w:id="1">
    <w:p w14:paraId="7DC3E592" w14:textId="77777777" w:rsidR="00686368" w:rsidRDefault="006863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C845" w14:textId="77777777" w:rsidR="004008FF" w:rsidRDefault="00400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A1380" w14:textId="244546F4" w:rsidR="00D50029" w:rsidRDefault="00D50029" w:rsidP="00D50029">
    <w:pPr>
      <w:tabs>
        <w:tab w:val="right" w:pos="9072"/>
      </w:tabs>
      <w:spacing w:after="60" w:line="240" w:lineRule="auto"/>
      <w:rPr>
        <w:b/>
        <w:sz w:val="20"/>
        <w:szCs w:val="20"/>
      </w:rPr>
    </w:pPr>
    <w:r w:rsidRPr="00E13E32">
      <w:rPr>
        <w:b/>
        <w:sz w:val="16"/>
      </w:rPr>
      <w:t>Sample OCR-set assignment Unit F</w:t>
    </w:r>
    <w:r>
      <w:rPr>
        <w:b/>
        <w:sz w:val="16"/>
      </w:rPr>
      <w:t>402</w:t>
    </w:r>
    <w:r w:rsidRPr="00E13E32">
      <w:rPr>
        <w:b/>
        <w:sz w:val="16"/>
      </w:rPr>
      <w:t xml:space="preserve">: </w:t>
    </w:r>
    <w:r w:rsidR="00347668" w:rsidRPr="00347668">
      <w:rPr>
        <w:b/>
        <w:sz w:val="16"/>
      </w:rPr>
      <w:t>Supporting and promoting mental health in organisations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5</w:t>
    </w:r>
    <w:r w:rsidRPr="00E13E32">
      <w:rPr>
        <w:b/>
        <w:noProof/>
        <w:sz w:val="20"/>
        <w:szCs w:val="20"/>
      </w:rPr>
      <w:fldChar w:fldCharType="end"/>
    </w:r>
    <w:r w:rsidRPr="00E13E32">
      <w:rPr>
        <w:b/>
        <w:sz w:val="20"/>
        <w:szCs w:val="20"/>
      </w:rPr>
      <w:t xml:space="preserve"> </w:t>
    </w:r>
  </w:p>
  <w:p w14:paraId="47BB07D7" w14:textId="15BB788C" w:rsidR="00D50029" w:rsidRDefault="00D50029" w:rsidP="00D50029">
    <w:pPr>
      <w:tabs>
        <w:tab w:val="right" w:pos="9072"/>
      </w:tabs>
      <w:spacing w:after="60" w:line="240" w:lineRule="auto"/>
      <w:rPr>
        <w:b/>
        <w:sz w:val="16"/>
      </w:rPr>
    </w:pPr>
    <w:r w:rsidRPr="00B40D29">
      <w:rPr>
        <w:b/>
        <w:sz w:val="16"/>
      </w:rPr>
      <w:t>Valid for assessment until 20</w:t>
    </w:r>
    <w:r w:rsidR="00814BA3">
      <w:rPr>
        <w:b/>
        <w:sz w:val="16"/>
      </w:rPr>
      <w:t>XX</w:t>
    </w:r>
    <w:r w:rsidRPr="00B40D29">
      <w:rPr>
        <w:b/>
        <w:sz w:val="16"/>
      </w:rPr>
      <w:t xml:space="preserve">. </w:t>
    </w:r>
  </w:p>
  <w:p w14:paraId="1F99628F" w14:textId="7EC00E8C" w:rsidR="002D5093" w:rsidRPr="00D50029" w:rsidRDefault="228050E3" w:rsidP="00D50029">
    <w:pPr>
      <w:tabs>
        <w:tab w:val="right" w:pos="9072"/>
      </w:tabs>
      <w:spacing w:after="60" w:line="240" w:lineRule="auto"/>
    </w:pPr>
    <w:r w:rsidRPr="228050E3">
      <w:rPr>
        <w:b/>
        <w:bCs/>
        <w:sz w:val="16"/>
        <w:szCs w:val="16"/>
      </w:rPr>
      <w:t>Version 1.0: (</w:t>
    </w:r>
    <w:r w:rsidR="008C236A">
      <w:rPr>
        <w:b/>
        <w:bCs/>
        <w:sz w:val="16"/>
        <w:szCs w:val="16"/>
      </w:rPr>
      <w:t>April</w:t>
    </w:r>
    <w:r w:rsidR="00486E17">
      <w:rPr>
        <w:b/>
        <w:bCs/>
        <w:sz w:val="16"/>
        <w:szCs w:val="16"/>
      </w:rPr>
      <w:t xml:space="preserve"> 2025</w:t>
    </w:r>
    <w:r w:rsidRPr="228050E3">
      <w:rPr>
        <w:b/>
        <w:bCs/>
        <w:sz w:val="16"/>
        <w:szCs w:val="16"/>
      </w:rPr>
      <w:t>)</w:t>
    </w:r>
    <w:r w:rsidR="00D50029">
      <w:tab/>
    </w:r>
    <w:r w:rsidRPr="228050E3">
      <w:rPr>
        <w:b/>
        <w:bCs/>
        <w:sz w:val="16"/>
        <w:szCs w:val="16"/>
      </w:rPr>
      <w:t>© OCR 202</w:t>
    </w:r>
    <w:r w:rsidR="00486E17">
      <w:rPr>
        <w:b/>
        <w:bCs/>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4014B" w14:textId="79E063A8" w:rsidR="00EE4D34" w:rsidRDefault="00EE4D34" w:rsidP="00EE4D34">
    <w:pPr>
      <w:tabs>
        <w:tab w:val="right" w:pos="9072"/>
      </w:tabs>
      <w:spacing w:after="60" w:line="240" w:lineRule="auto"/>
      <w:rPr>
        <w:b/>
        <w:sz w:val="20"/>
        <w:szCs w:val="20"/>
      </w:rPr>
    </w:pPr>
    <w:r w:rsidRPr="00E13E32">
      <w:rPr>
        <w:b/>
        <w:sz w:val="16"/>
      </w:rPr>
      <w:t>Sample OCR-set assignment Unit F</w:t>
    </w:r>
    <w:r>
      <w:rPr>
        <w:b/>
        <w:sz w:val="16"/>
      </w:rPr>
      <w:t>402</w:t>
    </w:r>
    <w:r w:rsidRPr="00E13E32">
      <w:rPr>
        <w:b/>
        <w:sz w:val="16"/>
      </w:rPr>
      <w:t xml:space="preserve">: </w:t>
    </w:r>
    <w:r w:rsidR="00E57B6F" w:rsidRPr="00E57B6F">
      <w:rPr>
        <w:b/>
        <w:sz w:val="16"/>
      </w:rPr>
      <w:t>Supporting and promoting mental health in organisations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2</w:t>
    </w:r>
    <w:r w:rsidRPr="00E13E32">
      <w:rPr>
        <w:b/>
        <w:noProof/>
        <w:sz w:val="20"/>
        <w:szCs w:val="20"/>
      </w:rPr>
      <w:fldChar w:fldCharType="end"/>
    </w:r>
    <w:r w:rsidRPr="00E13E32">
      <w:rPr>
        <w:b/>
        <w:sz w:val="20"/>
        <w:szCs w:val="20"/>
      </w:rPr>
      <w:t xml:space="preserve"> </w:t>
    </w:r>
  </w:p>
  <w:p w14:paraId="296256DD" w14:textId="35147421" w:rsidR="00EE4D34" w:rsidRDefault="00EE4D34" w:rsidP="00EE4D34">
    <w:pPr>
      <w:tabs>
        <w:tab w:val="right" w:pos="9072"/>
      </w:tabs>
      <w:spacing w:after="60" w:line="240" w:lineRule="auto"/>
      <w:rPr>
        <w:b/>
        <w:sz w:val="16"/>
      </w:rPr>
    </w:pPr>
    <w:r w:rsidRPr="00B40D29">
      <w:rPr>
        <w:b/>
        <w:sz w:val="16"/>
      </w:rPr>
      <w:t>Valid for assessment until 20</w:t>
    </w:r>
    <w:r w:rsidR="00814BA3">
      <w:rPr>
        <w:b/>
        <w:sz w:val="16"/>
      </w:rPr>
      <w:t>XX</w:t>
    </w:r>
    <w:r w:rsidRPr="00B40D29">
      <w:rPr>
        <w:b/>
        <w:sz w:val="16"/>
      </w:rPr>
      <w:t xml:space="preserve">. </w:t>
    </w:r>
  </w:p>
  <w:p w14:paraId="43EF22F3" w14:textId="4544CC23" w:rsidR="160E4C2A" w:rsidRDefault="228050E3" w:rsidP="00EE4D34">
    <w:pPr>
      <w:tabs>
        <w:tab w:val="right" w:pos="9072"/>
      </w:tabs>
      <w:spacing w:after="60" w:line="240" w:lineRule="auto"/>
    </w:pPr>
    <w:r w:rsidRPr="228050E3">
      <w:rPr>
        <w:b/>
        <w:bCs/>
        <w:sz w:val="16"/>
        <w:szCs w:val="16"/>
      </w:rPr>
      <w:t>Version 1.0: (</w:t>
    </w:r>
    <w:r w:rsidR="008C236A">
      <w:rPr>
        <w:b/>
        <w:bCs/>
        <w:sz w:val="16"/>
        <w:szCs w:val="16"/>
      </w:rPr>
      <w:t>April</w:t>
    </w:r>
    <w:r w:rsidR="00486E17">
      <w:rPr>
        <w:b/>
        <w:bCs/>
        <w:sz w:val="16"/>
        <w:szCs w:val="16"/>
      </w:rPr>
      <w:t xml:space="preserve"> 2025</w:t>
    </w:r>
    <w:r w:rsidRPr="228050E3">
      <w:rPr>
        <w:b/>
        <w:bCs/>
        <w:sz w:val="16"/>
        <w:szCs w:val="16"/>
      </w:rPr>
      <w:t>)</w:t>
    </w:r>
    <w:r w:rsidR="00EE4D34">
      <w:tab/>
    </w:r>
    <w:r w:rsidRPr="228050E3">
      <w:rPr>
        <w:b/>
        <w:bCs/>
        <w:sz w:val="16"/>
        <w:szCs w:val="16"/>
      </w:rPr>
      <w:t>© OCR 202</w:t>
    </w:r>
    <w:r w:rsidR="00486E17">
      <w:rPr>
        <w:b/>
        <w:bCs/>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E57A2" w14:textId="77777777" w:rsidR="00686368" w:rsidRDefault="00686368" w:rsidP="00BA43BD">
      <w:pPr>
        <w:spacing w:after="0" w:line="240" w:lineRule="auto"/>
      </w:pPr>
      <w:r>
        <w:separator/>
      </w:r>
    </w:p>
  </w:footnote>
  <w:footnote w:type="continuationSeparator" w:id="0">
    <w:p w14:paraId="6D210AE8" w14:textId="77777777" w:rsidR="00686368" w:rsidRDefault="00686368" w:rsidP="00BA43BD">
      <w:pPr>
        <w:spacing w:after="0" w:line="240" w:lineRule="auto"/>
      </w:pPr>
      <w:r>
        <w:continuationSeparator/>
      </w:r>
    </w:p>
  </w:footnote>
  <w:footnote w:type="continuationNotice" w:id="1">
    <w:p w14:paraId="1A0A2A36" w14:textId="77777777" w:rsidR="00686368" w:rsidRDefault="006863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A6256" w14:textId="6BE2F1F9" w:rsidR="004008FF" w:rsidRDefault="008C236A">
    <w:pPr>
      <w:pStyle w:val="Header"/>
    </w:pPr>
    <w:r>
      <w:rPr>
        <w:noProof/>
      </w:rPr>
      <w:pict w14:anchorId="113651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94.85pt;height:141.3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35E4" w14:textId="3CD3A8B3" w:rsidR="00971367" w:rsidRPr="00374A7E" w:rsidRDefault="008C236A">
    <w:pPr>
      <w:pStyle w:val="Header"/>
      <w:rPr>
        <w:sz w:val="16"/>
        <w:szCs w:val="16"/>
      </w:rPr>
    </w:pPr>
    <w:r>
      <w:rPr>
        <w:noProof/>
      </w:rPr>
      <w:pict w14:anchorId="00B1B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94.85pt;height:141.3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F7DEA" w:rsidRPr="00374A7E">
      <w:rPr>
        <w:sz w:val="16"/>
        <w:szCs w:val="16"/>
      </w:rPr>
      <w:t xml:space="preserve">OCR Level 3 Alternative Academic Qualification Cambridge Advanced Nationals in </w:t>
    </w:r>
    <w:r w:rsidR="00F772DB" w:rsidRPr="00374A7E">
      <w:rPr>
        <w:sz w:val="16"/>
        <w:szCs w:val="16"/>
      </w:rPr>
      <w:t>Mental Health</w:t>
    </w:r>
    <w:r w:rsidR="0090658E">
      <w:rPr>
        <w:sz w:val="16"/>
        <w:szCs w:val="16"/>
      </w:rPr>
      <w:t>: Individuals &amp; Society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55042" w14:textId="360B92A6" w:rsidR="00891892" w:rsidRDefault="008C236A">
    <w:pPr>
      <w:pStyle w:val="Header"/>
    </w:pPr>
    <w:r>
      <w:rPr>
        <w:noProof/>
      </w:rPr>
      <w:pict w14:anchorId="628C28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94.85pt;height:141.3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91892" w:rsidRPr="002339E3">
      <w:rPr>
        <w:rFonts w:cs="Arial"/>
        <w:noProof/>
        <w:lang w:eastAsia="en-GB"/>
      </w:rPr>
      <w:drawing>
        <wp:inline distT="0" distB="0" distL="0" distR="0" wp14:anchorId="05C0A096" wp14:editId="49DD590F">
          <wp:extent cx="1843200" cy="748800"/>
          <wp:effectExtent l="0" t="0" r="5080" b="0"/>
          <wp:docPr id="1731427023" name="Picture 1731427023"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p w14:paraId="42917203" w14:textId="77777777" w:rsidR="00891892" w:rsidRDefault="00891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2E93"/>
    <w:multiLevelType w:val="hybridMultilevel"/>
    <w:tmpl w:val="07D02CB2"/>
    <w:lvl w:ilvl="0" w:tplc="FB2EABE4">
      <w:start w:val="1"/>
      <w:numFmt w:val="bullet"/>
      <w:lvlText w:val=""/>
      <w:lvlJc w:val="left"/>
      <w:pPr>
        <w:ind w:left="720" w:hanging="360"/>
      </w:pPr>
      <w:rPr>
        <w:rFonts w:ascii="Symbol" w:hAnsi="Symbol"/>
      </w:rPr>
    </w:lvl>
    <w:lvl w:ilvl="1" w:tplc="C4E41996">
      <w:start w:val="1"/>
      <w:numFmt w:val="bullet"/>
      <w:lvlText w:val=""/>
      <w:lvlJc w:val="left"/>
      <w:pPr>
        <w:ind w:left="720" w:hanging="360"/>
      </w:pPr>
      <w:rPr>
        <w:rFonts w:ascii="Symbol" w:hAnsi="Symbol"/>
      </w:rPr>
    </w:lvl>
    <w:lvl w:ilvl="2" w:tplc="0084FEF6">
      <w:start w:val="1"/>
      <w:numFmt w:val="bullet"/>
      <w:lvlText w:val=""/>
      <w:lvlJc w:val="left"/>
      <w:pPr>
        <w:ind w:left="720" w:hanging="360"/>
      </w:pPr>
      <w:rPr>
        <w:rFonts w:ascii="Symbol" w:hAnsi="Symbol"/>
      </w:rPr>
    </w:lvl>
    <w:lvl w:ilvl="3" w:tplc="C3C6FC9C">
      <w:start w:val="1"/>
      <w:numFmt w:val="bullet"/>
      <w:lvlText w:val=""/>
      <w:lvlJc w:val="left"/>
      <w:pPr>
        <w:ind w:left="720" w:hanging="360"/>
      </w:pPr>
      <w:rPr>
        <w:rFonts w:ascii="Symbol" w:hAnsi="Symbol"/>
      </w:rPr>
    </w:lvl>
    <w:lvl w:ilvl="4" w:tplc="9836B4A0">
      <w:start w:val="1"/>
      <w:numFmt w:val="bullet"/>
      <w:lvlText w:val=""/>
      <w:lvlJc w:val="left"/>
      <w:pPr>
        <w:ind w:left="720" w:hanging="360"/>
      </w:pPr>
      <w:rPr>
        <w:rFonts w:ascii="Symbol" w:hAnsi="Symbol"/>
      </w:rPr>
    </w:lvl>
    <w:lvl w:ilvl="5" w:tplc="08F603FC">
      <w:start w:val="1"/>
      <w:numFmt w:val="bullet"/>
      <w:lvlText w:val=""/>
      <w:lvlJc w:val="left"/>
      <w:pPr>
        <w:ind w:left="720" w:hanging="360"/>
      </w:pPr>
      <w:rPr>
        <w:rFonts w:ascii="Symbol" w:hAnsi="Symbol"/>
      </w:rPr>
    </w:lvl>
    <w:lvl w:ilvl="6" w:tplc="21DA0F78">
      <w:start w:val="1"/>
      <w:numFmt w:val="bullet"/>
      <w:lvlText w:val=""/>
      <w:lvlJc w:val="left"/>
      <w:pPr>
        <w:ind w:left="720" w:hanging="360"/>
      </w:pPr>
      <w:rPr>
        <w:rFonts w:ascii="Symbol" w:hAnsi="Symbol"/>
      </w:rPr>
    </w:lvl>
    <w:lvl w:ilvl="7" w:tplc="B71AFFF4">
      <w:start w:val="1"/>
      <w:numFmt w:val="bullet"/>
      <w:lvlText w:val=""/>
      <w:lvlJc w:val="left"/>
      <w:pPr>
        <w:ind w:left="720" w:hanging="360"/>
      </w:pPr>
      <w:rPr>
        <w:rFonts w:ascii="Symbol" w:hAnsi="Symbol"/>
      </w:rPr>
    </w:lvl>
    <w:lvl w:ilvl="8" w:tplc="E064EDB6">
      <w:start w:val="1"/>
      <w:numFmt w:val="bullet"/>
      <w:lvlText w:val=""/>
      <w:lvlJc w:val="left"/>
      <w:pPr>
        <w:ind w:left="720" w:hanging="360"/>
      </w:pPr>
      <w:rPr>
        <w:rFonts w:ascii="Symbol" w:hAnsi="Symbol"/>
      </w:rPr>
    </w:lvl>
  </w:abstractNum>
  <w:abstractNum w:abstractNumId="1" w15:restartNumberingAfterBreak="0">
    <w:nsid w:val="05C80B29"/>
    <w:multiLevelType w:val="hybridMultilevel"/>
    <w:tmpl w:val="85CEC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587043"/>
    <w:multiLevelType w:val="hybridMultilevel"/>
    <w:tmpl w:val="22628008"/>
    <w:lvl w:ilvl="0" w:tplc="4B14C5C6">
      <w:start w:val="1"/>
      <w:numFmt w:val="bullet"/>
      <w:lvlText w:val=""/>
      <w:lvlJc w:val="left"/>
      <w:pPr>
        <w:ind w:left="720" w:hanging="360"/>
      </w:pPr>
      <w:rPr>
        <w:rFonts w:ascii="Symbol" w:hAnsi="Symbol"/>
      </w:rPr>
    </w:lvl>
    <w:lvl w:ilvl="1" w:tplc="E520A00A">
      <w:start w:val="1"/>
      <w:numFmt w:val="bullet"/>
      <w:lvlText w:val=""/>
      <w:lvlJc w:val="left"/>
      <w:pPr>
        <w:ind w:left="720" w:hanging="360"/>
      </w:pPr>
      <w:rPr>
        <w:rFonts w:ascii="Symbol" w:hAnsi="Symbol"/>
      </w:rPr>
    </w:lvl>
    <w:lvl w:ilvl="2" w:tplc="4FF4B24C">
      <w:start w:val="1"/>
      <w:numFmt w:val="bullet"/>
      <w:lvlText w:val=""/>
      <w:lvlJc w:val="left"/>
      <w:pPr>
        <w:ind w:left="720" w:hanging="360"/>
      </w:pPr>
      <w:rPr>
        <w:rFonts w:ascii="Symbol" w:hAnsi="Symbol"/>
      </w:rPr>
    </w:lvl>
    <w:lvl w:ilvl="3" w:tplc="ACCC88C6">
      <w:start w:val="1"/>
      <w:numFmt w:val="bullet"/>
      <w:lvlText w:val=""/>
      <w:lvlJc w:val="left"/>
      <w:pPr>
        <w:ind w:left="720" w:hanging="360"/>
      </w:pPr>
      <w:rPr>
        <w:rFonts w:ascii="Symbol" w:hAnsi="Symbol"/>
      </w:rPr>
    </w:lvl>
    <w:lvl w:ilvl="4" w:tplc="937A588C">
      <w:start w:val="1"/>
      <w:numFmt w:val="bullet"/>
      <w:lvlText w:val=""/>
      <w:lvlJc w:val="left"/>
      <w:pPr>
        <w:ind w:left="720" w:hanging="360"/>
      </w:pPr>
      <w:rPr>
        <w:rFonts w:ascii="Symbol" w:hAnsi="Symbol"/>
      </w:rPr>
    </w:lvl>
    <w:lvl w:ilvl="5" w:tplc="71265C3C">
      <w:start w:val="1"/>
      <w:numFmt w:val="bullet"/>
      <w:lvlText w:val=""/>
      <w:lvlJc w:val="left"/>
      <w:pPr>
        <w:ind w:left="720" w:hanging="360"/>
      </w:pPr>
      <w:rPr>
        <w:rFonts w:ascii="Symbol" w:hAnsi="Symbol"/>
      </w:rPr>
    </w:lvl>
    <w:lvl w:ilvl="6" w:tplc="E076B9AE">
      <w:start w:val="1"/>
      <w:numFmt w:val="bullet"/>
      <w:lvlText w:val=""/>
      <w:lvlJc w:val="left"/>
      <w:pPr>
        <w:ind w:left="720" w:hanging="360"/>
      </w:pPr>
      <w:rPr>
        <w:rFonts w:ascii="Symbol" w:hAnsi="Symbol"/>
      </w:rPr>
    </w:lvl>
    <w:lvl w:ilvl="7" w:tplc="C0703A0E">
      <w:start w:val="1"/>
      <w:numFmt w:val="bullet"/>
      <w:lvlText w:val=""/>
      <w:lvlJc w:val="left"/>
      <w:pPr>
        <w:ind w:left="720" w:hanging="360"/>
      </w:pPr>
      <w:rPr>
        <w:rFonts w:ascii="Symbol" w:hAnsi="Symbol"/>
      </w:rPr>
    </w:lvl>
    <w:lvl w:ilvl="8" w:tplc="AF1899E8">
      <w:start w:val="1"/>
      <w:numFmt w:val="bullet"/>
      <w:lvlText w:val=""/>
      <w:lvlJc w:val="left"/>
      <w:pPr>
        <w:ind w:left="720" w:hanging="360"/>
      </w:pPr>
      <w:rPr>
        <w:rFonts w:ascii="Symbol" w:hAnsi="Symbol"/>
      </w:rPr>
    </w:lvl>
  </w:abstractNum>
  <w:abstractNum w:abstractNumId="3" w15:restartNumberingAfterBreak="0">
    <w:nsid w:val="0FC075F2"/>
    <w:multiLevelType w:val="hybridMultilevel"/>
    <w:tmpl w:val="42F64640"/>
    <w:lvl w:ilvl="0" w:tplc="66E6E9A0">
      <w:start w:val="1"/>
      <w:numFmt w:val="bullet"/>
      <w:lvlText w:val=""/>
      <w:lvlJc w:val="left"/>
      <w:pPr>
        <w:ind w:left="720" w:hanging="360"/>
      </w:pPr>
      <w:rPr>
        <w:rFonts w:ascii="Symbol" w:hAnsi="Symbol"/>
      </w:rPr>
    </w:lvl>
    <w:lvl w:ilvl="1" w:tplc="2264A8DA">
      <w:start w:val="1"/>
      <w:numFmt w:val="bullet"/>
      <w:lvlText w:val=""/>
      <w:lvlJc w:val="left"/>
      <w:pPr>
        <w:ind w:left="720" w:hanging="360"/>
      </w:pPr>
      <w:rPr>
        <w:rFonts w:ascii="Symbol" w:hAnsi="Symbol"/>
      </w:rPr>
    </w:lvl>
    <w:lvl w:ilvl="2" w:tplc="44CC99A2">
      <w:start w:val="1"/>
      <w:numFmt w:val="bullet"/>
      <w:lvlText w:val=""/>
      <w:lvlJc w:val="left"/>
      <w:pPr>
        <w:ind w:left="720" w:hanging="360"/>
      </w:pPr>
      <w:rPr>
        <w:rFonts w:ascii="Symbol" w:hAnsi="Symbol"/>
      </w:rPr>
    </w:lvl>
    <w:lvl w:ilvl="3" w:tplc="4918A260">
      <w:start w:val="1"/>
      <w:numFmt w:val="bullet"/>
      <w:lvlText w:val=""/>
      <w:lvlJc w:val="left"/>
      <w:pPr>
        <w:ind w:left="720" w:hanging="360"/>
      </w:pPr>
      <w:rPr>
        <w:rFonts w:ascii="Symbol" w:hAnsi="Symbol"/>
      </w:rPr>
    </w:lvl>
    <w:lvl w:ilvl="4" w:tplc="CADE3CDA">
      <w:start w:val="1"/>
      <w:numFmt w:val="bullet"/>
      <w:lvlText w:val=""/>
      <w:lvlJc w:val="left"/>
      <w:pPr>
        <w:ind w:left="720" w:hanging="360"/>
      </w:pPr>
      <w:rPr>
        <w:rFonts w:ascii="Symbol" w:hAnsi="Symbol"/>
      </w:rPr>
    </w:lvl>
    <w:lvl w:ilvl="5" w:tplc="03E24D78">
      <w:start w:val="1"/>
      <w:numFmt w:val="bullet"/>
      <w:lvlText w:val=""/>
      <w:lvlJc w:val="left"/>
      <w:pPr>
        <w:ind w:left="720" w:hanging="360"/>
      </w:pPr>
      <w:rPr>
        <w:rFonts w:ascii="Symbol" w:hAnsi="Symbol"/>
      </w:rPr>
    </w:lvl>
    <w:lvl w:ilvl="6" w:tplc="51E4F57C">
      <w:start w:val="1"/>
      <w:numFmt w:val="bullet"/>
      <w:lvlText w:val=""/>
      <w:lvlJc w:val="left"/>
      <w:pPr>
        <w:ind w:left="720" w:hanging="360"/>
      </w:pPr>
      <w:rPr>
        <w:rFonts w:ascii="Symbol" w:hAnsi="Symbol"/>
      </w:rPr>
    </w:lvl>
    <w:lvl w:ilvl="7" w:tplc="2206907E">
      <w:start w:val="1"/>
      <w:numFmt w:val="bullet"/>
      <w:lvlText w:val=""/>
      <w:lvlJc w:val="left"/>
      <w:pPr>
        <w:ind w:left="720" w:hanging="360"/>
      </w:pPr>
      <w:rPr>
        <w:rFonts w:ascii="Symbol" w:hAnsi="Symbol"/>
      </w:rPr>
    </w:lvl>
    <w:lvl w:ilvl="8" w:tplc="D1F67476">
      <w:start w:val="1"/>
      <w:numFmt w:val="bullet"/>
      <w:lvlText w:val=""/>
      <w:lvlJc w:val="left"/>
      <w:pPr>
        <w:ind w:left="720" w:hanging="360"/>
      </w:pPr>
      <w:rPr>
        <w:rFonts w:ascii="Symbol" w:hAnsi="Symbol"/>
      </w:rPr>
    </w:lvl>
  </w:abstractNum>
  <w:abstractNum w:abstractNumId="4" w15:restartNumberingAfterBreak="0">
    <w:nsid w:val="141A5E95"/>
    <w:multiLevelType w:val="hybridMultilevel"/>
    <w:tmpl w:val="8C588BDC"/>
    <w:lvl w:ilvl="0" w:tplc="F1A619CC">
      <w:start w:val="1"/>
      <w:numFmt w:val="bullet"/>
      <w:lvlText w:val=""/>
      <w:lvlJc w:val="left"/>
      <w:pPr>
        <w:ind w:left="720" w:hanging="360"/>
      </w:pPr>
      <w:rPr>
        <w:rFonts w:ascii="Symbol" w:hAnsi="Symbol"/>
      </w:rPr>
    </w:lvl>
    <w:lvl w:ilvl="1" w:tplc="24B0D218">
      <w:start w:val="1"/>
      <w:numFmt w:val="bullet"/>
      <w:lvlText w:val=""/>
      <w:lvlJc w:val="left"/>
      <w:pPr>
        <w:ind w:left="720" w:hanging="360"/>
      </w:pPr>
      <w:rPr>
        <w:rFonts w:ascii="Symbol" w:hAnsi="Symbol"/>
      </w:rPr>
    </w:lvl>
    <w:lvl w:ilvl="2" w:tplc="7EE69B0C">
      <w:start w:val="1"/>
      <w:numFmt w:val="bullet"/>
      <w:lvlText w:val=""/>
      <w:lvlJc w:val="left"/>
      <w:pPr>
        <w:ind w:left="720" w:hanging="360"/>
      </w:pPr>
      <w:rPr>
        <w:rFonts w:ascii="Symbol" w:hAnsi="Symbol"/>
      </w:rPr>
    </w:lvl>
    <w:lvl w:ilvl="3" w:tplc="BAB406B0">
      <w:start w:val="1"/>
      <w:numFmt w:val="bullet"/>
      <w:lvlText w:val=""/>
      <w:lvlJc w:val="left"/>
      <w:pPr>
        <w:ind w:left="720" w:hanging="360"/>
      </w:pPr>
      <w:rPr>
        <w:rFonts w:ascii="Symbol" w:hAnsi="Symbol"/>
      </w:rPr>
    </w:lvl>
    <w:lvl w:ilvl="4" w:tplc="E482015E">
      <w:start w:val="1"/>
      <w:numFmt w:val="bullet"/>
      <w:lvlText w:val=""/>
      <w:lvlJc w:val="left"/>
      <w:pPr>
        <w:ind w:left="720" w:hanging="360"/>
      </w:pPr>
      <w:rPr>
        <w:rFonts w:ascii="Symbol" w:hAnsi="Symbol"/>
      </w:rPr>
    </w:lvl>
    <w:lvl w:ilvl="5" w:tplc="D632ECFA">
      <w:start w:val="1"/>
      <w:numFmt w:val="bullet"/>
      <w:lvlText w:val=""/>
      <w:lvlJc w:val="left"/>
      <w:pPr>
        <w:ind w:left="720" w:hanging="360"/>
      </w:pPr>
      <w:rPr>
        <w:rFonts w:ascii="Symbol" w:hAnsi="Symbol"/>
      </w:rPr>
    </w:lvl>
    <w:lvl w:ilvl="6" w:tplc="EB6E8EC4">
      <w:start w:val="1"/>
      <w:numFmt w:val="bullet"/>
      <w:lvlText w:val=""/>
      <w:lvlJc w:val="left"/>
      <w:pPr>
        <w:ind w:left="720" w:hanging="360"/>
      </w:pPr>
      <w:rPr>
        <w:rFonts w:ascii="Symbol" w:hAnsi="Symbol"/>
      </w:rPr>
    </w:lvl>
    <w:lvl w:ilvl="7" w:tplc="7A98A102">
      <w:start w:val="1"/>
      <w:numFmt w:val="bullet"/>
      <w:lvlText w:val=""/>
      <w:lvlJc w:val="left"/>
      <w:pPr>
        <w:ind w:left="720" w:hanging="360"/>
      </w:pPr>
      <w:rPr>
        <w:rFonts w:ascii="Symbol" w:hAnsi="Symbol"/>
      </w:rPr>
    </w:lvl>
    <w:lvl w:ilvl="8" w:tplc="31981F92">
      <w:start w:val="1"/>
      <w:numFmt w:val="bullet"/>
      <w:lvlText w:val=""/>
      <w:lvlJc w:val="left"/>
      <w:pPr>
        <w:ind w:left="720" w:hanging="360"/>
      </w:pPr>
      <w:rPr>
        <w:rFonts w:ascii="Symbol" w:hAnsi="Symbol"/>
      </w:rPr>
    </w:lvl>
  </w:abstractNum>
  <w:abstractNum w:abstractNumId="5" w15:restartNumberingAfterBreak="0">
    <w:nsid w:val="18A24687"/>
    <w:multiLevelType w:val="hybridMultilevel"/>
    <w:tmpl w:val="4C781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22111"/>
    <w:multiLevelType w:val="hybridMultilevel"/>
    <w:tmpl w:val="770EE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77489C"/>
    <w:multiLevelType w:val="hybridMultilevel"/>
    <w:tmpl w:val="ABDCC0CA"/>
    <w:lvl w:ilvl="0" w:tplc="94EA6F06">
      <w:start w:val="1"/>
      <w:numFmt w:val="bullet"/>
      <w:lvlText w:val=""/>
      <w:lvlJc w:val="left"/>
      <w:pPr>
        <w:ind w:left="720" w:hanging="360"/>
      </w:pPr>
      <w:rPr>
        <w:rFonts w:ascii="Symbol" w:hAnsi="Symbol"/>
      </w:rPr>
    </w:lvl>
    <w:lvl w:ilvl="1" w:tplc="BDAAC012">
      <w:start w:val="1"/>
      <w:numFmt w:val="bullet"/>
      <w:lvlText w:val=""/>
      <w:lvlJc w:val="left"/>
      <w:pPr>
        <w:ind w:left="720" w:hanging="360"/>
      </w:pPr>
      <w:rPr>
        <w:rFonts w:ascii="Symbol" w:hAnsi="Symbol"/>
      </w:rPr>
    </w:lvl>
    <w:lvl w:ilvl="2" w:tplc="08EC9498">
      <w:start w:val="1"/>
      <w:numFmt w:val="bullet"/>
      <w:lvlText w:val=""/>
      <w:lvlJc w:val="left"/>
      <w:pPr>
        <w:ind w:left="720" w:hanging="360"/>
      </w:pPr>
      <w:rPr>
        <w:rFonts w:ascii="Symbol" w:hAnsi="Symbol"/>
      </w:rPr>
    </w:lvl>
    <w:lvl w:ilvl="3" w:tplc="35824468">
      <w:start w:val="1"/>
      <w:numFmt w:val="bullet"/>
      <w:lvlText w:val=""/>
      <w:lvlJc w:val="left"/>
      <w:pPr>
        <w:ind w:left="720" w:hanging="360"/>
      </w:pPr>
      <w:rPr>
        <w:rFonts w:ascii="Symbol" w:hAnsi="Symbol"/>
      </w:rPr>
    </w:lvl>
    <w:lvl w:ilvl="4" w:tplc="D742C244">
      <w:start w:val="1"/>
      <w:numFmt w:val="bullet"/>
      <w:lvlText w:val=""/>
      <w:lvlJc w:val="left"/>
      <w:pPr>
        <w:ind w:left="720" w:hanging="360"/>
      </w:pPr>
      <w:rPr>
        <w:rFonts w:ascii="Symbol" w:hAnsi="Symbol"/>
      </w:rPr>
    </w:lvl>
    <w:lvl w:ilvl="5" w:tplc="2FD45304">
      <w:start w:val="1"/>
      <w:numFmt w:val="bullet"/>
      <w:lvlText w:val=""/>
      <w:lvlJc w:val="left"/>
      <w:pPr>
        <w:ind w:left="720" w:hanging="360"/>
      </w:pPr>
      <w:rPr>
        <w:rFonts w:ascii="Symbol" w:hAnsi="Symbol"/>
      </w:rPr>
    </w:lvl>
    <w:lvl w:ilvl="6" w:tplc="12F6DA8A">
      <w:start w:val="1"/>
      <w:numFmt w:val="bullet"/>
      <w:lvlText w:val=""/>
      <w:lvlJc w:val="left"/>
      <w:pPr>
        <w:ind w:left="720" w:hanging="360"/>
      </w:pPr>
      <w:rPr>
        <w:rFonts w:ascii="Symbol" w:hAnsi="Symbol"/>
      </w:rPr>
    </w:lvl>
    <w:lvl w:ilvl="7" w:tplc="647C620E">
      <w:start w:val="1"/>
      <w:numFmt w:val="bullet"/>
      <w:lvlText w:val=""/>
      <w:lvlJc w:val="left"/>
      <w:pPr>
        <w:ind w:left="720" w:hanging="360"/>
      </w:pPr>
      <w:rPr>
        <w:rFonts w:ascii="Symbol" w:hAnsi="Symbol"/>
      </w:rPr>
    </w:lvl>
    <w:lvl w:ilvl="8" w:tplc="25B61984">
      <w:start w:val="1"/>
      <w:numFmt w:val="bullet"/>
      <w:lvlText w:val=""/>
      <w:lvlJc w:val="left"/>
      <w:pPr>
        <w:ind w:left="720" w:hanging="360"/>
      </w:pPr>
      <w:rPr>
        <w:rFonts w:ascii="Symbol" w:hAnsi="Symbol"/>
      </w:rPr>
    </w:lvl>
  </w:abstractNum>
  <w:abstractNum w:abstractNumId="8" w15:restartNumberingAfterBreak="0">
    <w:nsid w:val="25544BDA"/>
    <w:multiLevelType w:val="hybridMultilevel"/>
    <w:tmpl w:val="68E8146C"/>
    <w:lvl w:ilvl="0" w:tplc="EB9A34B0">
      <w:start w:val="1"/>
      <w:numFmt w:val="decimal"/>
      <w:lvlText w:val="%1."/>
      <w:lvlJc w:val="left"/>
      <w:pPr>
        <w:ind w:left="720" w:hanging="360"/>
      </w:pPr>
    </w:lvl>
    <w:lvl w:ilvl="1" w:tplc="CCD48542">
      <w:start w:val="1"/>
      <w:numFmt w:val="decimal"/>
      <w:lvlText w:val="%2."/>
      <w:lvlJc w:val="left"/>
      <w:pPr>
        <w:ind w:left="720" w:hanging="360"/>
      </w:pPr>
    </w:lvl>
    <w:lvl w:ilvl="2" w:tplc="A5982EBA">
      <w:start w:val="1"/>
      <w:numFmt w:val="decimal"/>
      <w:lvlText w:val="%3."/>
      <w:lvlJc w:val="left"/>
      <w:pPr>
        <w:ind w:left="720" w:hanging="360"/>
      </w:pPr>
    </w:lvl>
    <w:lvl w:ilvl="3" w:tplc="DBB4333C">
      <w:start w:val="1"/>
      <w:numFmt w:val="decimal"/>
      <w:lvlText w:val="%4."/>
      <w:lvlJc w:val="left"/>
      <w:pPr>
        <w:ind w:left="720" w:hanging="360"/>
      </w:pPr>
    </w:lvl>
    <w:lvl w:ilvl="4" w:tplc="F3FCD2E0">
      <w:start w:val="1"/>
      <w:numFmt w:val="decimal"/>
      <w:lvlText w:val="%5."/>
      <w:lvlJc w:val="left"/>
      <w:pPr>
        <w:ind w:left="720" w:hanging="360"/>
      </w:pPr>
    </w:lvl>
    <w:lvl w:ilvl="5" w:tplc="82AC9588">
      <w:start w:val="1"/>
      <w:numFmt w:val="decimal"/>
      <w:lvlText w:val="%6."/>
      <w:lvlJc w:val="left"/>
      <w:pPr>
        <w:ind w:left="720" w:hanging="360"/>
      </w:pPr>
    </w:lvl>
    <w:lvl w:ilvl="6" w:tplc="0796838A">
      <w:start w:val="1"/>
      <w:numFmt w:val="decimal"/>
      <w:lvlText w:val="%7."/>
      <w:lvlJc w:val="left"/>
      <w:pPr>
        <w:ind w:left="720" w:hanging="360"/>
      </w:pPr>
    </w:lvl>
    <w:lvl w:ilvl="7" w:tplc="B2726CCC">
      <w:start w:val="1"/>
      <w:numFmt w:val="decimal"/>
      <w:lvlText w:val="%8."/>
      <w:lvlJc w:val="left"/>
      <w:pPr>
        <w:ind w:left="720" w:hanging="360"/>
      </w:pPr>
    </w:lvl>
    <w:lvl w:ilvl="8" w:tplc="6986933E">
      <w:start w:val="1"/>
      <w:numFmt w:val="decimal"/>
      <w:lvlText w:val="%9."/>
      <w:lvlJc w:val="left"/>
      <w:pPr>
        <w:ind w:left="720" w:hanging="360"/>
      </w:pPr>
    </w:lvl>
  </w:abstractNum>
  <w:abstractNum w:abstractNumId="9"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A5FDE"/>
    <w:multiLevelType w:val="hybridMultilevel"/>
    <w:tmpl w:val="49DAB1DE"/>
    <w:lvl w:ilvl="0" w:tplc="024EB312">
      <w:start w:val="1"/>
      <w:numFmt w:val="bullet"/>
      <w:lvlText w:val=""/>
      <w:lvlJc w:val="left"/>
      <w:pPr>
        <w:ind w:left="720" w:hanging="360"/>
      </w:pPr>
      <w:rPr>
        <w:rFonts w:ascii="Symbol" w:hAnsi="Symbol"/>
      </w:rPr>
    </w:lvl>
    <w:lvl w:ilvl="1" w:tplc="3B1C0A64">
      <w:start w:val="1"/>
      <w:numFmt w:val="bullet"/>
      <w:lvlText w:val=""/>
      <w:lvlJc w:val="left"/>
      <w:pPr>
        <w:ind w:left="720" w:hanging="360"/>
      </w:pPr>
      <w:rPr>
        <w:rFonts w:ascii="Symbol" w:hAnsi="Symbol"/>
      </w:rPr>
    </w:lvl>
    <w:lvl w:ilvl="2" w:tplc="E8FA81F0">
      <w:start w:val="1"/>
      <w:numFmt w:val="bullet"/>
      <w:lvlText w:val=""/>
      <w:lvlJc w:val="left"/>
      <w:pPr>
        <w:ind w:left="720" w:hanging="360"/>
      </w:pPr>
      <w:rPr>
        <w:rFonts w:ascii="Symbol" w:hAnsi="Symbol"/>
      </w:rPr>
    </w:lvl>
    <w:lvl w:ilvl="3" w:tplc="5C98C32E">
      <w:start w:val="1"/>
      <w:numFmt w:val="bullet"/>
      <w:lvlText w:val=""/>
      <w:lvlJc w:val="left"/>
      <w:pPr>
        <w:ind w:left="720" w:hanging="360"/>
      </w:pPr>
      <w:rPr>
        <w:rFonts w:ascii="Symbol" w:hAnsi="Symbol"/>
      </w:rPr>
    </w:lvl>
    <w:lvl w:ilvl="4" w:tplc="7694A9AA">
      <w:start w:val="1"/>
      <w:numFmt w:val="bullet"/>
      <w:lvlText w:val=""/>
      <w:lvlJc w:val="left"/>
      <w:pPr>
        <w:ind w:left="720" w:hanging="360"/>
      </w:pPr>
      <w:rPr>
        <w:rFonts w:ascii="Symbol" w:hAnsi="Symbol"/>
      </w:rPr>
    </w:lvl>
    <w:lvl w:ilvl="5" w:tplc="5EC41B50">
      <w:start w:val="1"/>
      <w:numFmt w:val="bullet"/>
      <w:lvlText w:val=""/>
      <w:lvlJc w:val="left"/>
      <w:pPr>
        <w:ind w:left="720" w:hanging="360"/>
      </w:pPr>
      <w:rPr>
        <w:rFonts w:ascii="Symbol" w:hAnsi="Symbol"/>
      </w:rPr>
    </w:lvl>
    <w:lvl w:ilvl="6" w:tplc="2B64FBEC">
      <w:start w:val="1"/>
      <w:numFmt w:val="bullet"/>
      <w:lvlText w:val=""/>
      <w:lvlJc w:val="left"/>
      <w:pPr>
        <w:ind w:left="720" w:hanging="360"/>
      </w:pPr>
      <w:rPr>
        <w:rFonts w:ascii="Symbol" w:hAnsi="Symbol"/>
      </w:rPr>
    </w:lvl>
    <w:lvl w:ilvl="7" w:tplc="28D61CEC">
      <w:start w:val="1"/>
      <w:numFmt w:val="bullet"/>
      <w:lvlText w:val=""/>
      <w:lvlJc w:val="left"/>
      <w:pPr>
        <w:ind w:left="720" w:hanging="360"/>
      </w:pPr>
      <w:rPr>
        <w:rFonts w:ascii="Symbol" w:hAnsi="Symbol"/>
      </w:rPr>
    </w:lvl>
    <w:lvl w:ilvl="8" w:tplc="FC003C0C">
      <w:start w:val="1"/>
      <w:numFmt w:val="bullet"/>
      <w:lvlText w:val=""/>
      <w:lvlJc w:val="left"/>
      <w:pPr>
        <w:ind w:left="720" w:hanging="360"/>
      </w:pPr>
      <w:rPr>
        <w:rFonts w:ascii="Symbol" w:hAnsi="Symbol"/>
      </w:rPr>
    </w:lvl>
  </w:abstractNum>
  <w:abstractNum w:abstractNumId="11" w15:restartNumberingAfterBreak="0">
    <w:nsid w:val="2E954C1F"/>
    <w:multiLevelType w:val="hybridMultilevel"/>
    <w:tmpl w:val="8D2C47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4A6D18"/>
    <w:multiLevelType w:val="hybridMultilevel"/>
    <w:tmpl w:val="0ACA31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CC74D1"/>
    <w:multiLevelType w:val="hybridMultilevel"/>
    <w:tmpl w:val="8F5E72DE"/>
    <w:lvl w:ilvl="0" w:tplc="28D61732">
      <w:start w:val="1"/>
      <w:numFmt w:val="bullet"/>
      <w:lvlText w:val=""/>
      <w:lvlJc w:val="left"/>
      <w:pPr>
        <w:ind w:left="720" w:hanging="360"/>
      </w:pPr>
      <w:rPr>
        <w:rFonts w:ascii="Symbol" w:hAnsi="Symbol"/>
      </w:rPr>
    </w:lvl>
    <w:lvl w:ilvl="1" w:tplc="6264F112">
      <w:start w:val="1"/>
      <w:numFmt w:val="bullet"/>
      <w:lvlText w:val=""/>
      <w:lvlJc w:val="left"/>
      <w:pPr>
        <w:ind w:left="720" w:hanging="360"/>
      </w:pPr>
      <w:rPr>
        <w:rFonts w:ascii="Symbol" w:hAnsi="Symbol"/>
      </w:rPr>
    </w:lvl>
    <w:lvl w:ilvl="2" w:tplc="C7FC8546">
      <w:start w:val="1"/>
      <w:numFmt w:val="bullet"/>
      <w:lvlText w:val=""/>
      <w:lvlJc w:val="left"/>
      <w:pPr>
        <w:ind w:left="720" w:hanging="360"/>
      </w:pPr>
      <w:rPr>
        <w:rFonts w:ascii="Symbol" w:hAnsi="Symbol"/>
      </w:rPr>
    </w:lvl>
    <w:lvl w:ilvl="3" w:tplc="4172003E">
      <w:start w:val="1"/>
      <w:numFmt w:val="bullet"/>
      <w:lvlText w:val=""/>
      <w:lvlJc w:val="left"/>
      <w:pPr>
        <w:ind w:left="720" w:hanging="360"/>
      </w:pPr>
      <w:rPr>
        <w:rFonts w:ascii="Symbol" w:hAnsi="Symbol"/>
      </w:rPr>
    </w:lvl>
    <w:lvl w:ilvl="4" w:tplc="B0146E0E">
      <w:start w:val="1"/>
      <w:numFmt w:val="bullet"/>
      <w:lvlText w:val=""/>
      <w:lvlJc w:val="left"/>
      <w:pPr>
        <w:ind w:left="720" w:hanging="360"/>
      </w:pPr>
      <w:rPr>
        <w:rFonts w:ascii="Symbol" w:hAnsi="Symbol"/>
      </w:rPr>
    </w:lvl>
    <w:lvl w:ilvl="5" w:tplc="9DF41D5C">
      <w:start w:val="1"/>
      <w:numFmt w:val="bullet"/>
      <w:lvlText w:val=""/>
      <w:lvlJc w:val="left"/>
      <w:pPr>
        <w:ind w:left="720" w:hanging="360"/>
      </w:pPr>
      <w:rPr>
        <w:rFonts w:ascii="Symbol" w:hAnsi="Symbol"/>
      </w:rPr>
    </w:lvl>
    <w:lvl w:ilvl="6" w:tplc="C0C0223A">
      <w:start w:val="1"/>
      <w:numFmt w:val="bullet"/>
      <w:lvlText w:val=""/>
      <w:lvlJc w:val="left"/>
      <w:pPr>
        <w:ind w:left="720" w:hanging="360"/>
      </w:pPr>
      <w:rPr>
        <w:rFonts w:ascii="Symbol" w:hAnsi="Symbol"/>
      </w:rPr>
    </w:lvl>
    <w:lvl w:ilvl="7" w:tplc="769C98AE">
      <w:start w:val="1"/>
      <w:numFmt w:val="bullet"/>
      <w:lvlText w:val=""/>
      <w:lvlJc w:val="left"/>
      <w:pPr>
        <w:ind w:left="720" w:hanging="360"/>
      </w:pPr>
      <w:rPr>
        <w:rFonts w:ascii="Symbol" w:hAnsi="Symbol"/>
      </w:rPr>
    </w:lvl>
    <w:lvl w:ilvl="8" w:tplc="D764AD78">
      <w:start w:val="1"/>
      <w:numFmt w:val="bullet"/>
      <w:lvlText w:val=""/>
      <w:lvlJc w:val="left"/>
      <w:pPr>
        <w:ind w:left="720" w:hanging="360"/>
      </w:pPr>
      <w:rPr>
        <w:rFonts w:ascii="Symbol" w:hAnsi="Symbol"/>
      </w:rPr>
    </w:lvl>
  </w:abstractNum>
  <w:abstractNum w:abstractNumId="15" w15:restartNumberingAfterBreak="0">
    <w:nsid w:val="3A5B00E3"/>
    <w:multiLevelType w:val="hybridMultilevel"/>
    <w:tmpl w:val="472846B6"/>
    <w:lvl w:ilvl="0" w:tplc="188AB034">
      <w:start w:val="1"/>
      <w:numFmt w:val="decimal"/>
      <w:lvlText w:val="%1."/>
      <w:lvlJc w:val="left"/>
      <w:pPr>
        <w:ind w:left="720" w:hanging="360"/>
      </w:pPr>
    </w:lvl>
    <w:lvl w:ilvl="1" w:tplc="5E4C11FC">
      <w:start w:val="1"/>
      <w:numFmt w:val="decimal"/>
      <w:lvlText w:val="%2."/>
      <w:lvlJc w:val="left"/>
      <w:pPr>
        <w:ind w:left="720" w:hanging="360"/>
      </w:pPr>
    </w:lvl>
    <w:lvl w:ilvl="2" w:tplc="3D94DAC0">
      <w:start w:val="1"/>
      <w:numFmt w:val="decimal"/>
      <w:lvlText w:val="%3."/>
      <w:lvlJc w:val="left"/>
      <w:pPr>
        <w:ind w:left="720" w:hanging="360"/>
      </w:pPr>
    </w:lvl>
    <w:lvl w:ilvl="3" w:tplc="A5DEE5C6">
      <w:start w:val="1"/>
      <w:numFmt w:val="decimal"/>
      <w:lvlText w:val="%4."/>
      <w:lvlJc w:val="left"/>
      <w:pPr>
        <w:ind w:left="720" w:hanging="360"/>
      </w:pPr>
    </w:lvl>
    <w:lvl w:ilvl="4" w:tplc="7CC03AC6">
      <w:start w:val="1"/>
      <w:numFmt w:val="decimal"/>
      <w:lvlText w:val="%5."/>
      <w:lvlJc w:val="left"/>
      <w:pPr>
        <w:ind w:left="720" w:hanging="360"/>
      </w:pPr>
    </w:lvl>
    <w:lvl w:ilvl="5" w:tplc="27B6ED3C">
      <w:start w:val="1"/>
      <w:numFmt w:val="decimal"/>
      <w:lvlText w:val="%6."/>
      <w:lvlJc w:val="left"/>
      <w:pPr>
        <w:ind w:left="720" w:hanging="360"/>
      </w:pPr>
    </w:lvl>
    <w:lvl w:ilvl="6" w:tplc="CF98A76E">
      <w:start w:val="1"/>
      <w:numFmt w:val="decimal"/>
      <w:lvlText w:val="%7."/>
      <w:lvlJc w:val="left"/>
      <w:pPr>
        <w:ind w:left="720" w:hanging="360"/>
      </w:pPr>
    </w:lvl>
    <w:lvl w:ilvl="7" w:tplc="DA50C6A4">
      <w:start w:val="1"/>
      <w:numFmt w:val="decimal"/>
      <w:lvlText w:val="%8."/>
      <w:lvlJc w:val="left"/>
      <w:pPr>
        <w:ind w:left="720" w:hanging="360"/>
      </w:pPr>
    </w:lvl>
    <w:lvl w:ilvl="8" w:tplc="FBCEBDAE">
      <w:start w:val="1"/>
      <w:numFmt w:val="decimal"/>
      <w:lvlText w:val="%9."/>
      <w:lvlJc w:val="left"/>
      <w:pPr>
        <w:ind w:left="720" w:hanging="360"/>
      </w:pPr>
    </w:lvl>
  </w:abstractNum>
  <w:abstractNum w:abstractNumId="16" w15:restartNumberingAfterBreak="0">
    <w:nsid w:val="3BB540BE"/>
    <w:multiLevelType w:val="multilevel"/>
    <w:tmpl w:val="176E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D23568"/>
    <w:multiLevelType w:val="hybridMultilevel"/>
    <w:tmpl w:val="40405E70"/>
    <w:lvl w:ilvl="0" w:tplc="5622E478">
      <w:start w:val="1"/>
      <w:numFmt w:val="bullet"/>
      <w:lvlText w:val=""/>
      <w:lvlJc w:val="left"/>
      <w:pPr>
        <w:ind w:left="720" w:hanging="360"/>
      </w:pPr>
      <w:rPr>
        <w:rFonts w:ascii="Symbol" w:hAnsi="Symbol"/>
      </w:rPr>
    </w:lvl>
    <w:lvl w:ilvl="1" w:tplc="8214CF60">
      <w:start w:val="1"/>
      <w:numFmt w:val="bullet"/>
      <w:lvlText w:val=""/>
      <w:lvlJc w:val="left"/>
      <w:pPr>
        <w:ind w:left="720" w:hanging="360"/>
      </w:pPr>
      <w:rPr>
        <w:rFonts w:ascii="Symbol" w:hAnsi="Symbol"/>
      </w:rPr>
    </w:lvl>
    <w:lvl w:ilvl="2" w:tplc="1940EB68">
      <w:start w:val="1"/>
      <w:numFmt w:val="bullet"/>
      <w:lvlText w:val=""/>
      <w:lvlJc w:val="left"/>
      <w:pPr>
        <w:ind w:left="720" w:hanging="360"/>
      </w:pPr>
      <w:rPr>
        <w:rFonts w:ascii="Symbol" w:hAnsi="Symbol"/>
      </w:rPr>
    </w:lvl>
    <w:lvl w:ilvl="3" w:tplc="880CAAC8">
      <w:start w:val="1"/>
      <w:numFmt w:val="bullet"/>
      <w:lvlText w:val=""/>
      <w:lvlJc w:val="left"/>
      <w:pPr>
        <w:ind w:left="720" w:hanging="360"/>
      </w:pPr>
      <w:rPr>
        <w:rFonts w:ascii="Symbol" w:hAnsi="Symbol"/>
      </w:rPr>
    </w:lvl>
    <w:lvl w:ilvl="4" w:tplc="410E4740">
      <w:start w:val="1"/>
      <w:numFmt w:val="bullet"/>
      <w:lvlText w:val=""/>
      <w:lvlJc w:val="left"/>
      <w:pPr>
        <w:ind w:left="720" w:hanging="360"/>
      </w:pPr>
      <w:rPr>
        <w:rFonts w:ascii="Symbol" w:hAnsi="Symbol"/>
      </w:rPr>
    </w:lvl>
    <w:lvl w:ilvl="5" w:tplc="DE1EAEC4">
      <w:start w:val="1"/>
      <w:numFmt w:val="bullet"/>
      <w:lvlText w:val=""/>
      <w:lvlJc w:val="left"/>
      <w:pPr>
        <w:ind w:left="720" w:hanging="360"/>
      </w:pPr>
      <w:rPr>
        <w:rFonts w:ascii="Symbol" w:hAnsi="Symbol"/>
      </w:rPr>
    </w:lvl>
    <w:lvl w:ilvl="6" w:tplc="3BB63512">
      <w:start w:val="1"/>
      <w:numFmt w:val="bullet"/>
      <w:lvlText w:val=""/>
      <w:lvlJc w:val="left"/>
      <w:pPr>
        <w:ind w:left="720" w:hanging="360"/>
      </w:pPr>
      <w:rPr>
        <w:rFonts w:ascii="Symbol" w:hAnsi="Symbol"/>
      </w:rPr>
    </w:lvl>
    <w:lvl w:ilvl="7" w:tplc="69622EC6">
      <w:start w:val="1"/>
      <w:numFmt w:val="bullet"/>
      <w:lvlText w:val=""/>
      <w:lvlJc w:val="left"/>
      <w:pPr>
        <w:ind w:left="720" w:hanging="360"/>
      </w:pPr>
      <w:rPr>
        <w:rFonts w:ascii="Symbol" w:hAnsi="Symbol"/>
      </w:rPr>
    </w:lvl>
    <w:lvl w:ilvl="8" w:tplc="CA525010">
      <w:start w:val="1"/>
      <w:numFmt w:val="bullet"/>
      <w:lvlText w:val=""/>
      <w:lvlJc w:val="left"/>
      <w:pPr>
        <w:ind w:left="720" w:hanging="360"/>
      </w:pPr>
      <w:rPr>
        <w:rFonts w:ascii="Symbol" w:hAnsi="Symbol"/>
      </w:rPr>
    </w:lvl>
  </w:abstractNum>
  <w:abstractNum w:abstractNumId="18" w15:restartNumberingAfterBreak="0">
    <w:nsid w:val="431256DD"/>
    <w:multiLevelType w:val="hybridMultilevel"/>
    <w:tmpl w:val="5BB24FC8"/>
    <w:lvl w:ilvl="0" w:tplc="2D30F36C">
      <w:start w:val="1"/>
      <w:numFmt w:val="bullet"/>
      <w:lvlText w:val=""/>
      <w:lvlJc w:val="left"/>
      <w:pPr>
        <w:ind w:left="720" w:hanging="360"/>
      </w:pPr>
      <w:rPr>
        <w:rFonts w:ascii="Symbol" w:hAnsi="Symbol"/>
      </w:rPr>
    </w:lvl>
    <w:lvl w:ilvl="1" w:tplc="1E226F8E">
      <w:start w:val="1"/>
      <w:numFmt w:val="bullet"/>
      <w:lvlText w:val=""/>
      <w:lvlJc w:val="left"/>
      <w:pPr>
        <w:ind w:left="720" w:hanging="360"/>
      </w:pPr>
      <w:rPr>
        <w:rFonts w:ascii="Symbol" w:hAnsi="Symbol"/>
      </w:rPr>
    </w:lvl>
    <w:lvl w:ilvl="2" w:tplc="054EB952">
      <w:start w:val="1"/>
      <w:numFmt w:val="bullet"/>
      <w:lvlText w:val=""/>
      <w:lvlJc w:val="left"/>
      <w:pPr>
        <w:ind w:left="720" w:hanging="360"/>
      </w:pPr>
      <w:rPr>
        <w:rFonts w:ascii="Symbol" w:hAnsi="Symbol"/>
      </w:rPr>
    </w:lvl>
    <w:lvl w:ilvl="3" w:tplc="1DC20E1A">
      <w:start w:val="1"/>
      <w:numFmt w:val="bullet"/>
      <w:lvlText w:val=""/>
      <w:lvlJc w:val="left"/>
      <w:pPr>
        <w:ind w:left="720" w:hanging="360"/>
      </w:pPr>
      <w:rPr>
        <w:rFonts w:ascii="Symbol" w:hAnsi="Symbol"/>
      </w:rPr>
    </w:lvl>
    <w:lvl w:ilvl="4" w:tplc="529ED0A4">
      <w:start w:val="1"/>
      <w:numFmt w:val="bullet"/>
      <w:lvlText w:val=""/>
      <w:lvlJc w:val="left"/>
      <w:pPr>
        <w:ind w:left="720" w:hanging="360"/>
      </w:pPr>
      <w:rPr>
        <w:rFonts w:ascii="Symbol" w:hAnsi="Symbol"/>
      </w:rPr>
    </w:lvl>
    <w:lvl w:ilvl="5" w:tplc="DADE3732">
      <w:start w:val="1"/>
      <w:numFmt w:val="bullet"/>
      <w:lvlText w:val=""/>
      <w:lvlJc w:val="left"/>
      <w:pPr>
        <w:ind w:left="720" w:hanging="360"/>
      </w:pPr>
      <w:rPr>
        <w:rFonts w:ascii="Symbol" w:hAnsi="Symbol"/>
      </w:rPr>
    </w:lvl>
    <w:lvl w:ilvl="6" w:tplc="0A8CFECA">
      <w:start w:val="1"/>
      <w:numFmt w:val="bullet"/>
      <w:lvlText w:val=""/>
      <w:lvlJc w:val="left"/>
      <w:pPr>
        <w:ind w:left="720" w:hanging="360"/>
      </w:pPr>
      <w:rPr>
        <w:rFonts w:ascii="Symbol" w:hAnsi="Symbol"/>
      </w:rPr>
    </w:lvl>
    <w:lvl w:ilvl="7" w:tplc="3C0AD9BC">
      <w:start w:val="1"/>
      <w:numFmt w:val="bullet"/>
      <w:lvlText w:val=""/>
      <w:lvlJc w:val="left"/>
      <w:pPr>
        <w:ind w:left="720" w:hanging="360"/>
      </w:pPr>
      <w:rPr>
        <w:rFonts w:ascii="Symbol" w:hAnsi="Symbol"/>
      </w:rPr>
    </w:lvl>
    <w:lvl w:ilvl="8" w:tplc="93128486">
      <w:start w:val="1"/>
      <w:numFmt w:val="bullet"/>
      <w:lvlText w:val=""/>
      <w:lvlJc w:val="left"/>
      <w:pPr>
        <w:ind w:left="720" w:hanging="360"/>
      </w:pPr>
      <w:rPr>
        <w:rFonts w:ascii="Symbol" w:hAnsi="Symbol"/>
      </w:rPr>
    </w:lvl>
  </w:abstractNum>
  <w:abstractNum w:abstractNumId="19" w15:restartNumberingAfterBreak="0">
    <w:nsid w:val="49C84D0D"/>
    <w:multiLevelType w:val="hybridMultilevel"/>
    <w:tmpl w:val="791C9EEE"/>
    <w:lvl w:ilvl="0" w:tplc="A704C1C6">
      <w:start w:val="1"/>
      <w:numFmt w:val="bullet"/>
      <w:lvlText w:val=""/>
      <w:lvlJc w:val="left"/>
      <w:pPr>
        <w:ind w:left="720" w:hanging="360"/>
      </w:pPr>
      <w:rPr>
        <w:rFonts w:ascii="Symbol" w:hAnsi="Symbol"/>
      </w:rPr>
    </w:lvl>
    <w:lvl w:ilvl="1" w:tplc="5EBCC4BE">
      <w:start w:val="1"/>
      <w:numFmt w:val="bullet"/>
      <w:lvlText w:val=""/>
      <w:lvlJc w:val="left"/>
      <w:pPr>
        <w:ind w:left="720" w:hanging="360"/>
      </w:pPr>
      <w:rPr>
        <w:rFonts w:ascii="Symbol" w:hAnsi="Symbol"/>
      </w:rPr>
    </w:lvl>
    <w:lvl w:ilvl="2" w:tplc="2B106D4A">
      <w:start w:val="1"/>
      <w:numFmt w:val="bullet"/>
      <w:lvlText w:val=""/>
      <w:lvlJc w:val="left"/>
      <w:pPr>
        <w:ind w:left="720" w:hanging="360"/>
      </w:pPr>
      <w:rPr>
        <w:rFonts w:ascii="Symbol" w:hAnsi="Symbol"/>
      </w:rPr>
    </w:lvl>
    <w:lvl w:ilvl="3" w:tplc="509859CA">
      <w:start w:val="1"/>
      <w:numFmt w:val="bullet"/>
      <w:lvlText w:val=""/>
      <w:lvlJc w:val="left"/>
      <w:pPr>
        <w:ind w:left="720" w:hanging="360"/>
      </w:pPr>
      <w:rPr>
        <w:rFonts w:ascii="Symbol" w:hAnsi="Symbol"/>
      </w:rPr>
    </w:lvl>
    <w:lvl w:ilvl="4" w:tplc="FD66CCAC">
      <w:start w:val="1"/>
      <w:numFmt w:val="bullet"/>
      <w:lvlText w:val=""/>
      <w:lvlJc w:val="left"/>
      <w:pPr>
        <w:ind w:left="720" w:hanging="360"/>
      </w:pPr>
      <w:rPr>
        <w:rFonts w:ascii="Symbol" w:hAnsi="Symbol"/>
      </w:rPr>
    </w:lvl>
    <w:lvl w:ilvl="5" w:tplc="63BC943A">
      <w:start w:val="1"/>
      <w:numFmt w:val="bullet"/>
      <w:lvlText w:val=""/>
      <w:lvlJc w:val="left"/>
      <w:pPr>
        <w:ind w:left="720" w:hanging="360"/>
      </w:pPr>
      <w:rPr>
        <w:rFonts w:ascii="Symbol" w:hAnsi="Symbol"/>
      </w:rPr>
    </w:lvl>
    <w:lvl w:ilvl="6" w:tplc="F35009A4">
      <w:start w:val="1"/>
      <w:numFmt w:val="bullet"/>
      <w:lvlText w:val=""/>
      <w:lvlJc w:val="left"/>
      <w:pPr>
        <w:ind w:left="720" w:hanging="360"/>
      </w:pPr>
      <w:rPr>
        <w:rFonts w:ascii="Symbol" w:hAnsi="Symbol"/>
      </w:rPr>
    </w:lvl>
    <w:lvl w:ilvl="7" w:tplc="254650B0">
      <w:start w:val="1"/>
      <w:numFmt w:val="bullet"/>
      <w:lvlText w:val=""/>
      <w:lvlJc w:val="left"/>
      <w:pPr>
        <w:ind w:left="720" w:hanging="360"/>
      </w:pPr>
      <w:rPr>
        <w:rFonts w:ascii="Symbol" w:hAnsi="Symbol"/>
      </w:rPr>
    </w:lvl>
    <w:lvl w:ilvl="8" w:tplc="CF8A88AC">
      <w:start w:val="1"/>
      <w:numFmt w:val="bullet"/>
      <w:lvlText w:val=""/>
      <w:lvlJc w:val="left"/>
      <w:pPr>
        <w:ind w:left="720" w:hanging="360"/>
      </w:pPr>
      <w:rPr>
        <w:rFonts w:ascii="Symbol" w:hAnsi="Symbol"/>
      </w:rPr>
    </w:lvl>
  </w:abstractNum>
  <w:abstractNum w:abstractNumId="20" w15:restartNumberingAfterBreak="0">
    <w:nsid w:val="4A75355E"/>
    <w:multiLevelType w:val="hybridMultilevel"/>
    <w:tmpl w:val="699E42E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B960E06"/>
    <w:multiLevelType w:val="hybridMultilevel"/>
    <w:tmpl w:val="6600A17C"/>
    <w:lvl w:ilvl="0" w:tplc="B46C1488">
      <w:start w:val="1"/>
      <w:numFmt w:val="bullet"/>
      <w:lvlText w:val=""/>
      <w:lvlJc w:val="left"/>
      <w:pPr>
        <w:ind w:left="720" w:hanging="360"/>
      </w:pPr>
      <w:rPr>
        <w:rFonts w:ascii="Symbol" w:hAnsi="Symbol"/>
      </w:rPr>
    </w:lvl>
    <w:lvl w:ilvl="1" w:tplc="E35831F6">
      <w:start w:val="1"/>
      <w:numFmt w:val="bullet"/>
      <w:lvlText w:val=""/>
      <w:lvlJc w:val="left"/>
      <w:pPr>
        <w:ind w:left="720" w:hanging="360"/>
      </w:pPr>
      <w:rPr>
        <w:rFonts w:ascii="Symbol" w:hAnsi="Symbol"/>
      </w:rPr>
    </w:lvl>
    <w:lvl w:ilvl="2" w:tplc="2F7AA820">
      <w:start w:val="1"/>
      <w:numFmt w:val="bullet"/>
      <w:lvlText w:val=""/>
      <w:lvlJc w:val="left"/>
      <w:pPr>
        <w:ind w:left="720" w:hanging="360"/>
      </w:pPr>
      <w:rPr>
        <w:rFonts w:ascii="Symbol" w:hAnsi="Symbol"/>
      </w:rPr>
    </w:lvl>
    <w:lvl w:ilvl="3" w:tplc="5EFE98AA">
      <w:start w:val="1"/>
      <w:numFmt w:val="bullet"/>
      <w:lvlText w:val=""/>
      <w:lvlJc w:val="left"/>
      <w:pPr>
        <w:ind w:left="720" w:hanging="360"/>
      </w:pPr>
      <w:rPr>
        <w:rFonts w:ascii="Symbol" w:hAnsi="Symbol"/>
      </w:rPr>
    </w:lvl>
    <w:lvl w:ilvl="4" w:tplc="29588C10">
      <w:start w:val="1"/>
      <w:numFmt w:val="bullet"/>
      <w:lvlText w:val=""/>
      <w:lvlJc w:val="left"/>
      <w:pPr>
        <w:ind w:left="720" w:hanging="360"/>
      </w:pPr>
      <w:rPr>
        <w:rFonts w:ascii="Symbol" w:hAnsi="Symbol"/>
      </w:rPr>
    </w:lvl>
    <w:lvl w:ilvl="5" w:tplc="E0166F32">
      <w:start w:val="1"/>
      <w:numFmt w:val="bullet"/>
      <w:lvlText w:val=""/>
      <w:lvlJc w:val="left"/>
      <w:pPr>
        <w:ind w:left="720" w:hanging="360"/>
      </w:pPr>
      <w:rPr>
        <w:rFonts w:ascii="Symbol" w:hAnsi="Symbol"/>
      </w:rPr>
    </w:lvl>
    <w:lvl w:ilvl="6" w:tplc="68784E10">
      <w:start w:val="1"/>
      <w:numFmt w:val="bullet"/>
      <w:lvlText w:val=""/>
      <w:lvlJc w:val="left"/>
      <w:pPr>
        <w:ind w:left="720" w:hanging="360"/>
      </w:pPr>
      <w:rPr>
        <w:rFonts w:ascii="Symbol" w:hAnsi="Symbol"/>
      </w:rPr>
    </w:lvl>
    <w:lvl w:ilvl="7" w:tplc="35847444">
      <w:start w:val="1"/>
      <w:numFmt w:val="bullet"/>
      <w:lvlText w:val=""/>
      <w:lvlJc w:val="left"/>
      <w:pPr>
        <w:ind w:left="720" w:hanging="360"/>
      </w:pPr>
      <w:rPr>
        <w:rFonts w:ascii="Symbol" w:hAnsi="Symbol"/>
      </w:rPr>
    </w:lvl>
    <w:lvl w:ilvl="8" w:tplc="E15C1F3A">
      <w:start w:val="1"/>
      <w:numFmt w:val="bullet"/>
      <w:lvlText w:val=""/>
      <w:lvlJc w:val="left"/>
      <w:pPr>
        <w:ind w:left="720" w:hanging="360"/>
      </w:pPr>
      <w:rPr>
        <w:rFonts w:ascii="Symbol" w:hAnsi="Symbol"/>
      </w:rPr>
    </w:lvl>
  </w:abstractNum>
  <w:abstractNum w:abstractNumId="22" w15:restartNumberingAfterBreak="0">
    <w:nsid w:val="50187D23"/>
    <w:multiLevelType w:val="hybridMultilevel"/>
    <w:tmpl w:val="02082A4A"/>
    <w:lvl w:ilvl="0" w:tplc="D1289470">
      <w:start w:val="1"/>
      <w:numFmt w:val="bullet"/>
      <w:lvlText w:val=""/>
      <w:lvlJc w:val="left"/>
      <w:pPr>
        <w:ind w:left="720" w:hanging="360"/>
      </w:pPr>
      <w:rPr>
        <w:rFonts w:ascii="Symbol" w:hAnsi="Symbol"/>
      </w:rPr>
    </w:lvl>
    <w:lvl w:ilvl="1" w:tplc="37620B02">
      <w:start w:val="1"/>
      <w:numFmt w:val="bullet"/>
      <w:lvlText w:val=""/>
      <w:lvlJc w:val="left"/>
      <w:pPr>
        <w:ind w:left="720" w:hanging="360"/>
      </w:pPr>
      <w:rPr>
        <w:rFonts w:ascii="Symbol" w:hAnsi="Symbol"/>
      </w:rPr>
    </w:lvl>
    <w:lvl w:ilvl="2" w:tplc="BDD2A3FE">
      <w:start w:val="1"/>
      <w:numFmt w:val="bullet"/>
      <w:lvlText w:val=""/>
      <w:lvlJc w:val="left"/>
      <w:pPr>
        <w:ind w:left="720" w:hanging="360"/>
      </w:pPr>
      <w:rPr>
        <w:rFonts w:ascii="Symbol" w:hAnsi="Symbol"/>
      </w:rPr>
    </w:lvl>
    <w:lvl w:ilvl="3" w:tplc="F7DAFA28">
      <w:start w:val="1"/>
      <w:numFmt w:val="bullet"/>
      <w:lvlText w:val=""/>
      <w:lvlJc w:val="left"/>
      <w:pPr>
        <w:ind w:left="720" w:hanging="360"/>
      </w:pPr>
      <w:rPr>
        <w:rFonts w:ascii="Symbol" w:hAnsi="Symbol"/>
      </w:rPr>
    </w:lvl>
    <w:lvl w:ilvl="4" w:tplc="75B4D75E">
      <w:start w:val="1"/>
      <w:numFmt w:val="bullet"/>
      <w:lvlText w:val=""/>
      <w:lvlJc w:val="left"/>
      <w:pPr>
        <w:ind w:left="720" w:hanging="360"/>
      </w:pPr>
      <w:rPr>
        <w:rFonts w:ascii="Symbol" w:hAnsi="Symbol"/>
      </w:rPr>
    </w:lvl>
    <w:lvl w:ilvl="5" w:tplc="C826F9CA">
      <w:start w:val="1"/>
      <w:numFmt w:val="bullet"/>
      <w:lvlText w:val=""/>
      <w:lvlJc w:val="left"/>
      <w:pPr>
        <w:ind w:left="720" w:hanging="360"/>
      </w:pPr>
      <w:rPr>
        <w:rFonts w:ascii="Symbol" w:hAnsi="Symbol"/>
      </w:rPr>
    </w:lvl>
    <w:lvl w:ilvl="6" w:tplc="7D6050E8">
      <w:start w:val="1"/>
      <w:numFmt w:val="bullet"/>
      <w:lvlText w:val=""/>
      <w:lvlJc w:val="left"/>
      <w:pPr>
        <w:ind w:left="720" w:hanging="360"/>
      </w:pPr>
      <w:rPr>
        <w:rFonts w:ascii="Symbol" w:hAnsi="Symbol"/>
      </w:rPr>
    </w:lvl>
    <w:lvl w:ilvl="7" w:tplc="4C9C773A">
      <w:start w:val="1"/>
      <w:numFmt w:val="bullet"/>
      <w:lvlText w:val=""/>
      <w:lvlJc w:val="left"/>
      <w:pPr>
        <w:ind w:left="720" w:hanging="360"/>
      </w:pPr>
      <w:rPr>
        <w:rFonts w:ascii="Symbol" w:hAnsi="Symbol"/>
      </w:rPr>
    </w:lvl>
    <w:lvl w:ilvl="8" w:tplc="69F2F1A6">
      <w:start w:val="1"/>
      <w:numFmt w:val="bullet"/>
      <w:lvlText w:val=""/>
      <w:lvlJc w:val="left"/>
      <w:pPr>
        <w:ind w:left="720" w:hanging="360"/>
      </w:pPr>
      <w:rPr>
        <w:rFonts w:ascii="Symbol" w:hAnsi="Symbol"/>
      </w:rPr>
    </w:lvl>
  </w:abstractNum>
  <w:abstractNum w:abstractNumId="23" w15:restartNumberingAfterBreak="0">
    <w:nsid w:val="51A03779"/>
    <w:multiLevelType w:val="hybridMultilevel"/>
    <w:tmpl w:val="9FB8D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0C0645"/>
    <w:multiLevelType w:val="hybridMultilevel"/>
    <w:tmpl w:val="807C9ED8"/>
    <w:lvl w:ilvl="0" w:tplc="658E5488">
      <w:start w:val="1"/>
      <w:numFmt w:val="bullet"/>
      <w:lvlText w:val=""/>
      <w:lvlJc w:val="left"/>
      <w:pPr>
        <w:ind w:left="1440" w:hanging="360"/>
      </w:pPr>
      <w:rPr>
        <w:rFonts w:ascii="Symbol" w:hAnsi="Symbol"/>
      </w:rPr>
    </w:lvl>
    <w:lvl w:ilvl="1" w:tplc="66D0AEC2">
      <w:start w:val="1"/>
      <w:numFmt w:val="bullet"/>
      <w:lvlText w:val=""/>
      <w:lvlJc w:val="left"/>
      <w:pPr>
        <w:ind w:left="1440" w:hanging="360"/>
      </w:pPr>
      <w:rPr>
        <w:rFonts w:ascii="Symbol" w:hAnsi="Symbol"/>
      </w:rPr>
    </w:lvl>
    <w:lvl w:ilvl="2" w:tplc="D10408E6">
      <w:start w:val="1"/>
      <w:numFmt w:val="bullet"/>
      <w:lvlText w:val=""/>
      <w:lvlJc w:val="left"/>
      <w:pPr>
        <w:ind w:left="1440" w:hanging="360"/>
      </w:pPr>
      <w:rPr>
        <w:rFonts w:ascii="Symbol" w:hAnsi="Symbol"/>
      </w:rPr>
    </w:lvl>
    <w:lvl w:ilvl="3" w:tplc="CACECC8C">
      <w:start w:val="1"/>
      <w:numFmt w:val="bullet"/>
      <w:lvlText w:val=""/>
      <w:lvlJc w:val="left"/>
      <w:pPr>
        <w:ind w:left="1440" w:hanging="360"/>
      </w:pPr>
      <w:rPr>
        <w:rFonts w:ascii="Symbol" w:hAnsi="Symbol"/>
      </w:rPr>
    </w:lvl>
    <w:lvl w:ilvl="4" w:tplc="98F8FD8E">
      <w:start w:val="1"/>
      <w:numFmt w:val="bullet"/>
      <w:lvlText w:val=""/>
      <w:lvlJc w:val="left"/>
      <w:pPr>
        <w:ind w:left="1440" w:hanging="360"/>
      </w:pPr>
      <w:rPr>
        <w:rFonts w:ascii="Symbol" w:hAnsi="Symbol"/>
      </w:rPr>
    </w:lvl>
    <w:lvl w:ilvl="5" w:tplc="BCEE8B44">
      <w:start w:val="1"/>
      <w:numFmt w:val="bullet"/>
      <w:lvlText w:val=""/>
      <w:lvlJc w:val="left"/>
      <w:pPr>
        <w:ind w:left="1440" w:hanging="360"/>
      </w:pPr>
      <w:rPr>
        <w:rFonts w:ascii="Symbol" w:hAnsi="Symbol"/>
      </w:rPr>
    </w:lvl>
    <w:lvl w:ilvl="6" w:tplc="304070F8">
      <w:start w:val="1"/>
      <w:numFmt w:val="bullet"/>
      <w:lvlText w:val=""/>
      <w:lvlJc w:val="left"/>
      <w:pPr>
        <w:ind w:left="1440" w:hanging="360"/>
      </w:pPr>
      <w:rPr>
        <w:rFonts w:ascii="Symbol" w:hAnsi="Symbol"/>
      </w:rPr>
    </w:lvl>
    <w:lvl w:ilvl="7" w:tplc="7540832A">
      <w:start w:val="1"/>
      <w:numFmt w:val="bullet"/>
      <w:lvlText w:val=""/>
      <w:lvlJc w:val="left"/>
      <w:pPr>
        <w:ind w:left="1440" w:hanging="360"/>
      </w:pPr>
      <w:rPr>
        <w:rFonts w:ascii="Symbol" w:hAnsi="Symbol"/>
      </w:rPr>
    </w:lvl>
    <w:lvl w:ilvl="8" w:tplc="7C1CDEF2">
      <w:start w:val="1"/>
      <w:numFmt w:val="bullet"/>
      <w:lvlText w:val=""/>
      <w:lvlJc w:val="left"/>
      <w:pPr>
        <w:ind w:left="1440" w:hanging="360"/>
      </w:pPr>
      <w:rPr>
        <w:rFonts w:ascii="Symbol" w:hAnsi="Symbol"/>
      </w:rPr>
    </w:lvl>
  </w:abstractNum>
  <w:abstractNum w:abstractNumId="25" w15:restartNumberingAfterBreak="0">
    <w:nsid w:val="5CE20348"/>
    <w:multiLevelType w:val="hybridMultilevel"/>
    <w:tmpl w:val="4058CDCA"/>
    <w:lvl w:ilvl="0" w:tplc="793C5952">
      <w:start w:val="1"/>
      <w:numFmt w:val="bullet"/>
      <w:lvlText w:val=""/>
      <w:lvlJc w:val="left"/>
      <w:pPr>
        <w:ind w:left="720" w:hanging="360"/>
      </w:pPr>
      <w:rPr>
        <w:rFonts w:ascii="Symbol" w:hAnsi="Symbol"/>
      </w:rPr>
    </w:lvl>
    <w:lvl w:ilvl="1" w:tplc="2460EEA0">
      <w:start w:val="1"/>
      <w:numFmt w:val="bullet"/>
      <w:lvlText w:val=""/>
      <w:lvlJc w:val="left"/>
      <w:pPr>
        <w:ind w:left="720" w:hanging="360"/>
      </w:pPr>
      <w:rPr>
        <w:rFonts w:ascii="Symbol" w:hAnsi="Symbol"/>
      </w:rPr>
    </w:lvl>
    <w:lvl w:ilvl="2" w:tplc="04F21008">
      <w:start w:val="1"/>
      <w:numFmt w:val="bullet"/>
      <w:lvlText w:val=""/>
      <w:lvlJc w:val="left"/>
      <w:pPr>
        <w:ind w:left="720" w:hanging="360"/>
      </w:pPr>
      <w:rPr>
        <w:rFonts w:ascii="Symbol" w:hAnsi="Symbol"/>
      </w:rPr>
    </w:lvl>
    <w:lvl w:ilvl="3" w:tplc="862E0D56">
      <w:start w:val="1"/>
      <w:numFmt w:val="bullet"/>
      <w:lvlText w:val=""/>
      <w:lvlJc w:val="left"/>
      <w:pPr>
        <w:ind w:left="720" w:hanging="360"/>
      </w:pPr>
      <w:rPr>
        <w:rFonts w:ascii="Symbol" w:hAnsi="Symbol"/>
      </w:rPr>
    </w:lvl>
    <w:lvl w:ilvl="4" w:tplc="F15E3744">
      <w:start w:val="1"/>
      <w:numFmt w:val="bullet"/>
      <w:lvlText w:val=""/>
      <w:lvlJc w:val="left"/>
      <w:pPr>
        <w:ind w:left="720" w:hanging="360"/>
      </w:pPr>
      <w:rPr>
        <w:rFonts w:ascii="Symbol" w:hAnsi="Symbol"/>
      </w:rPr>
    </w:lvl>
    <w:lvl w:ilvl="5" w:tplc="8D92802E">
      <w:start w:val="1"/>
      <w:numFmt w:val="bullet"/>
      <w:lvlText w:val=""/>
      <w:lvlJc w:val="left"/>
      <w:pPr>
        <w:ind w:left="720" w:hanging="360"/>
      </w:pPr>
      <w:rPr>
        <w:rFonts w:ascii="Symbol" w:hAnsi="Symbol"/>
      </w:rPr>
    </w:lvl>
    <w:lvl w:ilvl="6" w:tplc="E8025936">
      <w:start w:val="1"/>
      <w:numFmt w:val="bullet"/>
      <w:lvlText w:val=""/>
      <w:lvlJc w:val="left"/>
      <w:pPr>
        <w:ind w:left="720" w:hanging="360"/>
      </w:pPr>
      <w:rPr>
        <w:rFonts w:ascii="Symbol" w:hAnsi="Symbol"/>
      </w:rPr>
    </w:lvl>
    <w:lvl w:ilvl="7" w:tplc="F71C88E6">
      <w:start w:val="1"/>
      <w:numFmt w:val="bullet"/>
      <w:lvlText w:val=""/>
      <w:lvlJc w:val="left"/>
      <w:pPr>
        <w:ind w:left="720" w:hanging="360"/>
      </w:pPr>
      <w:rPr>
        <w:rFonts w:ascii="Symbol" w:hAnsi="Symbol"/>
      </w:rPr>
    </w:lvl>
    <w:lvl w:ilvl="8" w:tplc="6BFC02CA">
      <w:start w:val="1"/>
      <w:numFmt w:val="bullet"/>
      <w:lvlText w:val=""/>
      <w:lvlJc w:val="left"/>
      <w:pPr>
        <w:ind w:left="720" w:hanging="360"/>
      </w:pPr>
      <w:rPr>
        <w:rFonts w:ascii="Symbol" w:hAnsi="Symbol"/>
      </w:rPr>
    </w:lvl>
  </w:abstractNum>
  <w:abstractNum w:abstractNumId="26" w15:restartNumberingAfterBreak="0">
    <w:nsid w:val="755518D8"/>
    <w:multiLevelType w:val="hybridMultilevel"/>
    <w:tmpl w:val="80F6E644"/>
    <w:lvl w:ilvl="0" w:tplc="4FF4CD48">
      <w:start w:val="1"/>
      <w:numFmt w:val="bullet"/>
      <w:lvlText w:val=""/>
      <w:lvlJc w:val="left"/>
      <w:pPr>
        <w:ind w:left="1440" w:hanging="360"/>
      </w:pPr>
      <w:rPr>
        <w:rFonts w:ascii="Symbol" w:hAnsi="Symbol"/>
      </w:rPr>
    </w:lvl>
    <w:lvl w:ilvl="1" w:tplc="DCB6DFB6">
      <w:start w:val="1"/>
      <w:numFmt w:val="bullet"/>
      <w:lvlText w:val=""/>
      <w:lvlJc w:val="left"/>
      <w:pPr>
        <w:ind w:left="1440" w:hanging="360"/>
      </w:pPr>
      <w:rPr>
        <w:rFonts w:ascii="Symbol" w:hAnsi="Symbol"/>
      </w:rPr>
    </w:lvl>
    <w:lvl w:ilvl="2" w:tplc="C2AE0FD0">
      <w:start w:val="1"/>
      <w:numFmt w:val="bullet"/>
      <w:lvlText w:val=""/>
      <w:lvlJc w:val="left"/>
      <w:pPr>
        <w:ind w:left="1440" w:hanging="360"/>
      </w:pPr>
      <w:rPr>
        <w:rFonts w:ascii="Symbol" w:hAnsi="Symbol"/>
      </w:rPr>
    </w:lvl>
    <w:lvl w:ilvl="3" w:tplc="F514CAFE">
      <w:start w:val="1"/>
      <w:numFmt w:val="bullet"/>
      <w:lvlText w:val=""/>
      <w:lvlJc w:val="left"/>
      <w:pPr>
        <w:ind w:left="1440" w:hanging="360"/>
      </w:pPr>
      <w:rPr>
        <w:rFonts w:ascii="Symbol" w:hAnsi="Symbol"/>
      </w:rPr>
    </w:lvl>
    <w:lvl w:ilvl="4" w:tplc="2DD83C42">
      <w:start w:val="1"/>
      <w:numFmt w:val="bullet"/>
      <w:lvlText w:val=""/>
      <w:lvlJc w:val="left"/>
      <w:pPr>
        <w:ind w:left="1440" w:hanging="360"/>
      </w:pPr>
      <w:rPr>
        <w:rFonts w:ascii="Symbol" w:hAnsi="Symbol"/>
      </w:rPr>
    </w:lvl>
    <w:lvl w:ilvl="5" w:tplc="414460C2">
      <w:start w:val="1"/>
      <w:numFmt w:val="bullet"/>
      <w:lvlText w:val=""/>
      <w:lvlJc w:val="left"/>
      <w:pPr>
        <w:ind w:left="1440" w:hanging="360"/>
      </w:pPr>
      <w:rPr>
        <w:rFonts w:ascii="Symbol" w:hAnsi="Symbol"/>
      </w:rPr>
    </w:lvl>
    <w:lvl w:ilvl="6" w:tplc="5E9E602E">
      <w:start w:val="1"/>
      <w:numFmt w:val="bullet"/>
      <w:lvlText w:val=""/>
      <w:lvlJc w:val="left"/>
      <w:pPr>
        <w:ind w:left="1440" w:hanging="360"/>
      </w:pPr>
      <w:rPr>
        <w:rFonts w:ascii="Symbol" w:hAnsi="Symbol"/>
      </w:rPr>
    </w:lvl>
    <w:lvl w:ilvl="7" w:tplc="30C446FA">
      <w:start w:val="1"/>
      <w:numFmt w:val="bullet"/>
      <w:lvlText w:val=""/>
      <w:lvlJc w:val="left"/>
      <w:pPr>
        <w:ind w:left="1440" w:hanging="360"/>
      </w:pPr>
      <w:rPr>
        <w:rFonts w:ascii="Symbol" w:hAnsi="Symbol"/>
      </w:rPr>
    </w:lvl>
    <w:lvl w:ilvl="8" w:tplc="60E0C9CE">
      <w:start w:val="1"/>
      <w:numFmt w:val="bullet"/>
      <w:lvlText w:val=""/>
      <w:lvlJc w:val="left"/>
      <w:pPr>
        <w:ind w:left="1440" w:hanging="360"/>
      </w:pPr>
      <w:rPr>
        <w:rFonts w:ascii="Symbol" w:hAnsi="Symbol"/>
      </w:rPr>
    </w:lvl>
  </w:abstractNum>
  <w:abstractNum w:abstractNumId="27" w15:restartNumberingAfterBreak="0">
    <w:nsid w:val="762A05B8"/>
    <w:multiLevelType w:val="hybridMultilevel"/>
    <w:tmpl w:val="17DA7E50"/>
    <w:lvl w:ilvl="0" w:tplc="2F6E06C8">
      <w:start w:val="1"/>
      <w:numFmt w:val="decimal"/>
      <w:lvlText w:val="%1."/>
      <w:lvlJc w:val="left"/>
      <w:pPr>
        <w:ind w:left="720" w:hanging="360"/>
      </w:pPr>
    </w:lvl>
    <w:lvl w:ilvl="1" w:tplc="8C647582">
      <w:start w:val="1"/>
      <w:numFmt w:val="decimal"/>
      <w:lvlText w:val="%2."/>
      <w:lvlJc w:val="left"/>
      <w:pPr>
        <w:ind w:left="720" w:hanging="360"/>
      </w:pPr>
    </w:lvl>
    <w:lvl w:ilvl="2" w:tplc="776A98C4">
      <w:start w:val="1"/>
      <w:numFmt w:val="decimal"/>
      <w:lvlText w:val="%3."/>
      <w:lvlJc w:val="left"/>
      <w:pPr>
        <w:ind w:left="720" w:hanging="360"/>
      </w:pPr>
    </w:lvl>
    <w:lvl w:ilvl="3" w:tplc="0D04D8A4">
      <w:start w:val="1"/>
      <w:numFmt w:val="decimal"/>
      <w:lvlText w:val="%4."/>
      <w:lvlJc w:val="left"/>
      <w:pPr>
        <w:ind w:left="720" w:hanging="360"/>
      </w:pPr>
    </w:lvl>
    <w:lvl w:ilvl="4" w:tplc="CD40B34A">
      <w:start w:val="1"/>
      <w:numFmt w:val="decimal"/>
      <w:lvlText w:val="%5."/>
      <w:lvlJc w:val="left"/>
      <w:pPr>
        <w:ind w:left="720" w:hanging="360"/>
      </w:pPr>
    </w:lvl>
    <w:lvl w:ilvl="5" w:tplc="C78607B4">
      <w:start w:val="1"/>
      <w:numFmt w:val="decimal"/>
      <w:lvlText w:val="%6."/>
      <w:lvlJc w:val="left"/>
      <w:pPr>
        <w:ind w:left="720" w:hanging="360"/>
      </w:pPr>
    </w:lvl>
    <w:lvl w:ilvl="6" w:tplc="EEAE307A">
      <w:start w:val="1"/>
      <w:numFmt w:val="decimal"/>
      <w:lvlText w:val="%7."/>
      <w:lvlJc w:val="left"/>
      <w:pPr>
        <w:ind w:left="720" w:hanging="360"/>
      </w:pPr>
    </w:lvl>
    <w:lvl w:ilvl="7" w:tplc="181C6406">
      <w:start w:val="1"/>
      <w:numFmt w:val="decimal"/>
      <w:lvlText w:val="%8."/>
      <w:lvlJc w:val="left"/>
      <w:pPr>
        <w:ind w:left="720" w:hanging="360"/>
      </w:pPr>
    </w:lvl>
    <w:lvl w:ilvl="8" w:tplc="B7723DDA">
      <w:start w:val="1"/>
      <w:numFmt w:val="decimal"/>
      <w:lvlText w:val="%9."/>
      <w:lvlJc w:val="left"/>
      <w:pPr>
        <w:ind w:left="720" w:hanging="360"/>
      </w:pPr>
    </w:lvl>
  </w:abstractNum>
  <w:abstractNum w:abstractNumId="28"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D27BC1"/>
    <w:multiLevelType w:val="hybridMultilevel"/>
    <w:tmpl w:val="B9DCE53C"/>
    <w:lvl w:ilvl="0" w:tplc="E3F617AA">
      <w:start w:val="1"/>
      <w:numFmt w:val="bullet"/>
      <w:lvlText w:val=""/>
      <w:lvlJc w:val="left"/>
      <w:pPr>
        <w:ind w:left="1440" w:hanging="360"/>
      </w:pPr>
      <w:rPr>
        <w:rFonts w:ascii="Symbol" w:hAnsi="Symbol"/>
      </w:rPr>
    </w:lvl>
    <w:lvl w:ilvl="1" w:tplc="42620248">
      <w:start w:val="1"/>
      <w:numFmt w:val="bullet"/>
      <w:lvlText w:val=""/>
      <w:lvlJc w:val="left"/>
      <w:pPr>
        <w:ind w:left="1440" w:hanging="360"/>
      </w:pPr>
      <w:rPr>
        <w:rFonts w:ascii="Symbol" w:hAnsi="Symbol"/>
      </w:rPr>
    </w:lvl>
    <w:lvl w:ilvl="2" w:tplc="EEE68742">
      <w:start w:val="1"/>
      <w:numFmt w:val="bullet"/>
      <w:lvlText w:val=""/>
      <w:lvlJc w:val="left"/>
      <w:pPr>
        <w:ind w:left="1440" w:hanging="360"/>
      </w:pPr>
      <w:rPr>
        <w:rFonts w:ascii="Symbol" w:hAnsi="Symbol"/>
      </w:rPr>
    </w:lvl>
    <w:lvl w:ilvl="3" w:tplc="677EE87C">
      <w:start w:val="1"/>
      <w:numFmt w:val="bullet"/>
      <w:lvlText w:val=""/>
      <w:lvlJc w:val="left"/>
      <w:pPr>
        <w:ind w:left="1440" w:hanging="360"/>
      </w:pPr>
      <w:rPr>
        <w:rFonts w:ascii="Symbol" w:hAnsi="Symbol"/>
      </w:rPr>
    </w:lvl>
    <w:lvl w:ilvl="4" w:tplc="7DD860BA">
      <w:start w:val="1"/>
      <w:numFmt w:val="bullet"/>
      <w:lvlText w:val=""/>
      <w:lvlJc w:val="left"/>
      <w:pPr>
        <w:ind w:left="1440" w:hanging="360"/>
      </w:pPr>
      <w:rPr>
        <w:rFonts w:ascii="Symbol" w:hAnsi="Symbol"/>
      </w:rPr>
    </w:lvl>
    <w:lvl w:ilvl="5" w:tplc="3FAAC218">
      <w:start w:val="1"/>
      <w:numFmt w:val="bullet"/>
      <w:lvlText w:val=""/>
      <w:lvlJc w:val="left"/>
      <w:pPr>
        <w:ind w:left="1440" w:hanging="360"/>
      </w:pPr>
      <w:rPr>
        <w:rFonts w:ascii="Symbol" w:hAnsi="Symbol"/>
      </w:rPr>
    </w:lvl>
    <w:lvl w:ilvl="6" w:tplc="AA8649F2">
      <w:start w:val="1"/>
      <w:numFmt w:val="bullet"/>
      <w:lvlText w:val=""/>
      <w:lvlJc w:val="left"/>
      <w:pPr>
        <w:ind w:left="1440" w:hanging="360"/>
      </w:pPr>
      <w:rPr>
        <w:rFonts w:ascii="Symbol" w:hAnsi="Symbol"/>
      </w:rPr>
    </w:lvl>
    <w:lvl w:ilvl="7" w:tplc="17242FEE">
      <w:start w:val="1"/>
      <w:numFmt w:val="bullet"/>
      <w:lvlText w:val=""/>
      <w:lvlJc w:val="left"/>
      <w:pPr>
        <w:ind w:left="1440" w:hanging="360"/>
      </w:pPr>
      <w:rPr>
        <w:rFonts w:ascii="Symbol" w:hAnsi="Symbol"/>
      </w:rPr>
    </w:lvl>
    <w:lvl w:ilvl="8" w:tplc="1EEC9328">
      <w:start w:val="1"/>
      <w:numFmt w:val="bullet"/>
      <w:lvlText w:val=""/>
      <w:lvlJc w:val="left"/>
      <w:pPr>
        <w:ind w:left="1440" w:hanging="360"/>
      </w:pPr>
      <w:rPr>
        <w:rFonts w:ascii="Symbol" w:hAnsi="Symbol"/>
      </w:rPr>
    </w:lvl>
  </w:abstractNum>
  <w:abstractNum w:abstractNumId="30" w15:restartNumberingAfterBreak="0">
    <w:nsid w:val="7F02563B"/>
    <w:multiLevelType w:val="hybridMultilevel"/>
    <w:tmpl w:val="B9162E68"/>
    <w:lvl w:ilvl="0" w:tplc="DC38FDBE">
      <w:start w:val="1"/>
      <w:numFmt w:val="decimal"/>
      <w:lvlText w:val="%1."/>
      <w:lvlJc w:val="left"/>
      <w:pPr>
        <w:ind w:left="1020" w:hanging="360"/>
      </w:pPr>
    </w:lvl>
    <w:lvl w:ilvl="1" w:tplc="1E04F13C">
      <w:start w:val="1"/>
      <w:numFmt w:val="decimal"/>
      <w:lvlText w:val="%2."/>
      <w:lvlJc w:val="left"/>
      <w:pPr>
        <w:ind w:left="1020" w:hanging="360"/>
      </w:pPr>
    </w:lvl>
    <w:lvl w:ilvl="2" w:tplc="1A1CEBBE">
      <w:start w:val="1"/>
      <w:numFmt w:val="decimal"/>
      <w:lvlText w:val="%3."/>
      <w:lvlJc w:val="left"/>
      <w:pPr>
        <w:ind w:left="1020" w:hanging="360"/>
      </w:pPr>
    </w:lvl>
    <w:lvl w:ilvl="3" w:tplc="6A8E5C5C">
      <w:start w:val="1"/>
      <w:numFmt w:val="decimal"/>
      <w:lvlText w:val="%4."/>
      <w:lvlJc w:val="left"/>
      <w:pPr>
        <w:ind w:left="1020" w:hanging="360"/>
      </w:pPr>
    </w:lvl>
    <w:lvl w:ilvl="4" w:tplc="B0CE4224">
      <w:start w:val="1"/>
      <w:numFmt w:val="decimal"/>
      <w:lvlText w:val="%5."/>
      <w:lvlJc w:val="left"/>
      <w:pPr>
        <w:ind w:left="1020" w:hanging="360"/>
      </w:pPr>
    </w:lvl>
    <w:lvl w:ilvl="5" w:tplc="F3E2BDCA">
      <w:start w:val="1"/>
      <w:numFmt w:val="decimal"/>
      <w:lvlText w:val="%6."/>
      <w:lvlJc w:val="left"/>
      <w:pPr>
        <w:ind w:left="1020" w:hanging="360"/>
      </w:pPr>
    </w:lvl>
    <w:lvl w:ilvl="6" w:tplc="5E64A344">
      <w:start w:val="1"/>
      <w:numFmt w:val="decimal"/>
      <w:lvlText w:val="%7."/>
      <w:lvlJc w:val="left"/>
      <w:pPr>
        <w:ind w:left="1020" w:hanging="360"/>
      </w:pPr>
    </w:lvl>
    <w:lvl w:ilvl="7" w:tplc="05886FD2">
      <w:start w:val="1"/>
      <w:numFmt w:val="decimal"/>
      <w:lvlText w:val="%8."/>
      <w:lvlJc w:val="left"/>
      <w:pPr>
        <w:ind w:left="1020" w:hanging="360"/>
      </w:pPr>
    </w:lvl>
    <w:lvl w:ilvl="8" w:tplc="33E8C046">
      <w:start w:val="1"/>
      <w:numFmt w:val="decimal"/>
      <w:lvlText w:val="%9."/>
      <w:lvlJc w:val="left"/>
      <w:pPr>
        <w:ind w:left="1020" w:hanging="360"/>
      </w:pPr>
    </w:lvl>
  </w:abstractNum>
  <w:num w:numId="1" w16cid:durableId="1957985904">
    <w:abstractNumId w:val="12"/>
  </w:num>
  <w:num w:numId="2" w16cid:durableId="1132478321">
    <w:abstractNumId w:val="9"/>
  </w:num>
  <w:num w:numId="3" w16cid:durableId="1350257222">
    <w:abstractNumId w:val="5"/>
  </w:num>
  <w:num w:numId="4" w16cid:durableId="1297560877">
    <w:abstractNumId w:val="16"/>
  </w:num>
  <w:num w:numId="5" w16cid:durableId="868761274">
    <w:abstractNumId w:val="13"/>
  </w:num>
  <w:num w:numId="6" w16cid:durableId="541283101">
    <w:abstractNumId w:val="20"/>
  </w:num>
  <w:num w:numId="7" w16cid:durableId="1026054324">
    <w:abstractNumId w:val="11"/>
  </w:num>
  <w:num w:numId="8" w16cid:durableId="1313414172">
    <w:abstractNumId w:val="6"/>
  </w:num>
  <w:num w:numId="9" w16cid:durableId="855923466">
    <w:abstractNumId w:val="28"/>
  </w:num>
  <w:num w:numId="10" w16cid:durableId="61411177">
    <w:abstractNumId w:val="23"/>
  </w:num>
  <w:num w:numId="11" w16cid:durableId="929197590">
    <w:abstractNumId w:val="1"/>
  </w:num>
  <w:num w:numId="12" w16cid:durableId="733696758">
    <w:abstractNumId w:val="21"/>
  </w:num>
  <w:num w:numId="13" w16cid:durableId="936331603">
    <w:abstractNumId w:val="3"/>
  </w:num>
  <w:num w:numId="14" w16cid:durableId="1150292110">
    <w:abstractNumId w:val="18"/>
  </w:num>
  <w:num w:numId="15" w16cid:durableId="1201238870">
    <w:abstractNumId w:val="26"/>
  </w:num>
  <w:num w:numId="16" w16cid:durableId="1373925579">
    <w:abstractNumId w:val="19"/>
  </w:num>
  <w:num w:numId="17" w16cid:durableId="1614089655">
    <w:abstractNumId w:val="30"/>
  </w:num>
  <w:num w:numId="18" w16cid:durableId="347634208">
    <w:abstractNumId w:val="8"/>
  </w:num>
  <w:num w:numId="19" w16cid:durableId="815103543">
    <w:abstractNumId w:val="15"/>
  </w:num>
  <w:num w:numId="20" w16cid:durableId="1038509883">
    <w:abstractNumId w:val="25"/>
  </w:num>
  <w:num w:numId="21" w16cid:durableId="2132554308">
    <w:abstractNumId w:val="0"/>
  </w:num>
  <w:num w:numId="22" w16cid:durableId="2121023633">
    <w:abstractNumId w:val="10"/>
  </w:num>
  <w:num w:numId="23" w16cid:durableId="1306280872">
    <w:abstractNumId w:val="4"/>
  </w:num>
  <w:num w:numId="24" w16cid:durableId="5060861">
    <w:abstractNumId w:val="2"/>
  </w:num>
  <w:num w:numId="25" w16cid:durableId="1720088882">
    <w:abstractNumId w:val="29"/>
  </w:num>
  <w:num w:numId="26" w16cid:durableId="452403863">
    <w:abstractNumId w:val="22"/>
  </w:num>
  <w:num w:numId="27" w16cid:durableId="303240222">
    <w:abstractNumId w:val="27"/>
  </w:num>
  <w:num w:numId="28" w16cid:durableId="2022931313">
    <w:abstractNumId w:val="17"/>
  </w:num>
  <w:num w:numId="29" w16cid:durableId="963577318">
    <w:abstractNumId w:val="24"/>
  </w:num>
  <w:num w:numId="30" w16cid:durableId="933394273">
    <w:abstractNumId w:val="14"/>
  </w:num>
  <w:num w:numId="31" w16cid:durableId="613943683">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0534"/>
    <w:rsid w:val="00000AC6"/>
    <w:rsid w:val="00001059"/>
    <w:rsid w:val="00001E1D"/>
    <w:rsid w:val="00001F21"/>
    <w:rsid w:val="000021CC"/>
    <w:rsid w:val="000026FC"/>
    <w:rsid w:val="00003789"/>
    <w:rsid w:val="00006FAA"/>
    <w:rsid w:val="000072F0"/>
    <w:rsid w:val="00007C13"/>
    <w:rsid w:val="000114D4"/>
    <w:rsid w:val="00011E91"/>
    <w:rsid w:val="00013E04"/>
    <w:rsid w:val="0001406A"/>
    <w:rsid w:val="00014F28"/>
    <w:rsid w:val="000206E9"/>
    <w:rsid w:val="0002073B"/>
    <w:rsid w:val="00021766"/>
    <w:rsid w:val="00021B57"/>
    <w:rsid w:val="0002274F"/>
    <w:rsid w:val="000227A5"/>
    <w:rsid w:val="00022BC5"/>
    <w:rsid w:val="0002312E"/>
    <w:rsid w:val="00023CF0"/>
    <w:rsid w:val="00024AB8"/>
    <w:rsid w:val="00026E7C"/>
    <w:rsid w:val="00026F53"/>
    <w:rsid w:val="000271DE"/>
    <w:rsid w:val="00030046"/>
    <w:rsid w:val="00030F84"/>
    <w:rsid w:val="00031D0F"/>
    <w:rsid w:val="00032056"/>
    <w:rsid w:val="00032961"/>
    <w:rsid w:val="00032B4C"/>
    <w:rsid w:val="00033294"/>
    <w:rsid w:val="0003402A"/>
    <w:rsid w:val="000340F6"/>
    <w:rsid w:val="00034CF0"/>
    <w:rsid w:val="0003512F"/>
    <w:rsid w:val="00037642"/>
    <w:rsid w:val="0004029C"/>
    <w:rsid w:val="0004034C"/>
    <w:rsid w:val="00042031"/>
    <w:rsid w:val="0004224B"/>
    <w:rsid w:val="00042F29"/>
    <w:rsid w:val="000439FE"/>
    <w:rsid w:val="00044752"/>
    <w:rsid w:val="000464E1"/>
    <w:rsid w:val="00046A4E"/>
    <w:rsid w:val="0005014B"/>
    <w:rsid w:val="000513A2"/>
    <w:rsid w:val="00052440"/>
    <w:rsid w:val="0005309C"/>
    <w:rsid w:val="00053474"/>
    <w:rsid w:val="000538F5"/>
    <w:rsid w:val="00053D28"/>
    <w:rsid w:val="00054EED"/>
    <w:rsid w:val="00057240"/>
    <w:rsid w:val="00060DEB"/>
    <w:rsid w:val="000616B3"/>
    <w:rsid w:val="000618F5"/>
    <w:rsid w:val="00061E66"/>
    <w:rsid w:val="0006472E"/>
    <w:rsid w:val="00064D73"/>
    <w:rsid w:val="00064EC4"/>
    <w:rsid w:val="00065CA9"/>
    <w:rsid w:val="000665C0"/>
    <w:rsid w:val="00066DB2"/>
    <w:rsid w:val="0006716E"/>
    <w:rsid w:val="0006770A"/>
    <w:rsid w:val="00067BFA"/>
    <w:rsid w:val="0007019F"/>
    <w:rsid w:val="00070353"/>
    <w:rsid w:val="000703EA"/>
    <w:rsid w:val="000708C6"/>
    <w:rsid w:val="0007115B"/>
    <w:rsid w:val="000713D9"/>
    <w:rsid w:val="00071936"/>
    <w:rsid w:val="0007266B"/>
    <w:rsid w:val="00073618"/>
    <w:rsid w:val="00074007"/>
    <w:rsid w:val="00075655"/>
    <w:rsid w:val="00075684"/>
    <w:rsid w:val="00075768"/>
    <w:rsid w:val="00075F07"/>
    <w:rsid w:val="00075F71"/>
    <w:rsid w:val="0007618E"/>
    <w:rsid w:val="00076DDE"/>
    <w:rsid w:val="00077BE2"/>
    <w:rsid w:val="00081BDA"/>
    <w:rsid w:val="0008291E"/>
    <w:rsid w:val="00082BA3"/>
    <w:rsid w:val="00082C51"/>
    <w:rsid w:val="00083088"/>
    <w:rsid w:val="00083280"/>
    <w:rsid w:val="00083FC8"/>
    <w:rsid w:val="00084FE2"/>
    <w:rsid w:val="0008698C"/>
    <w:rsid w:val="00086BC0"/>
    <w:rsid w:val="0008724D"/>
    <w:rsid w:val="0008727C"/>
    <w:rsid w:val="0008790C"/>
    <w:rsid w:val="00087DFB"/>
    <w:rsid w:val="000904CC"/>
    <w:rsid w:val="00091F93"/>
    <w:rsid w:val="00092D38"/>
    <w:rsid w:val="000942B4"/>
    <w:rsid w:val="00094326"/>
    <w:rsid w:val="000951AB"/>
    <w:rsid w:val="000954DC"/>
    <w:rsid w:val="00095725"/>
    <w:rsid w:val="00096209"/>
    <w:rsid w:val="00096276"/>
    <w:rsid w:val="000975D6"/>
    <w:rsid w:val="000A1C83"/>
    <w:rsid w:val="000A425A"/>
    <w:rsid w:val="000A5C2B"/>
    <w:rsid w:val="000A5C60"/>
    <w:rsid w:val="000A614D"/>
    <w:rsid w:val="000A7078"/>
    <w:rsid w:val="000A7829"/>
    <w:rsid w:val="000B0281"/>
    <w:rsid w:val="000B102A"/>
    <w:rsid w:val="000B167D"/>
    <w:rsid w:val="000B1B18"/>
    <w:rsid w:val="000B2186"/>
    <w:rsid w:val="000B2629"/>
    <w:rsid w:val="000B2F8F"/>
    <w:rsid w:val="000B5A7D"/>
    <w:rsid w:val="000B5AD0"/>
    <w:rsid w:val="000B5F9A"/>
    <w:rsid w:val="000B6281"/>
    <w:rsid w:val="000B68FE"/>
    <w:rsid w:val="000B7220"/>
    <w:rsid w:val="000B7872"/>
    <w:rsid w:val="000C0060"/>
    <w:rsid w:val="000C04A8"/>
    <w:rsid w:val="000C14CD"/>
    <w:rsid w:val="000C1DA8"/>
    <w:rsid w:val="000C2671"/>
    <w:rsid w:val="000C2784"/>
    <w:rsid w:val="000C3A12"/>
    <w:rsid w:val="000C57C8"/>
    <w:rsid w:val="000C682E"/>
    <w:rsid w:val="000C6D2B"/>
    <w:rsid w:val="000C70CF"/>
    <w:rsid w:val="000D00F1"/>
    <w:rsid w:val="000D0E54"/>
    <w:rsid w:val="000D553F"/>
    <w:rsid w:val="000D6998"/>
    <w:rsid w:val="000D75B3"/>
    <w:rsid w:val="000E00F5"/>
    <w:rsid w:val="000E0399"/>
    <w:rsid w:val="000E0E2C"/>
    <w:rsid w:val="000E1059"/>
    <w:rsid w:val="000E23DC"/>
    <w:rsid w:val="000E3186"/>
    <w:rsid w:val="000E3611"/>
    <w:rsid w:val="000E3C3F"/>
    <w:rsid w:val="000E4A82"/>
    <w:rsid w:val="000E4BC4"/>
    <w:rsid w:val="000E4DF7"/>
    <w:rsid w:val="000E51A1"/>
    <w:rsid w:val="000E5C76"/>
    <w:rsid w:val="000E5FDF"/>
    <w:rsid w:val="000E6922"/>
    <w:rsid w:val="000F09F6"/>
    <w:rsid w:val="000F1483"/>
    <w:rsid w:val="000F22A6"/>
    <w:rsid w:val="000F30C7"/>
    <w:rsid w:val="000F3B11"/>
    <w:rsid w:val="000F400E"/>
    <w:rsid w:val="000F48D6"/>
    <w:rsid w:val="000F49A1"/>
    <w:rsid w:val="000F680D"/>
    <w:rsid w:val="000F7DEA"/>
    <w:rsid w:val="00100D2C"/>
    <w:rsid w:val="00102696"/>
    <w:rsid w:val="001034D4"/>
    <w:rsid w:val="00105366"/>
    <w:rsid w:val="0010539E"/>
    <w:rsid w:val="00105604"/>
    <w:rsid w:val="001056F9"/>
    <w:rsid w:val="0010638E"/>
    <w:rsid w:val="00107687"/>
    <w:rsid w:val="001076B3"/>
    <w:rsid w:val="001077F6"/>
    <w:rsid w:val="00107C48"/>
    <w:rsid w:val="00110D50"/>
    <w:rsid w:val="00110EF3"/>
    <w:rsid w:val="001127B6"/>
    <w:rsid w:val="001130FD"/>
    <w:rsid w:val="0011404F"/>
    <w:rsid w:val="00114326"/>
    <w:rsid w:val="00114C94"/>
    <w:rsid w:val="0011557D"/>
    <w:rsid w:val="00115693"/>
    <w:rsid w:val="00117F98"/>
    <w:rsid w:val="001219D2"/>
    <w:rsid w:val="001223D5"/>
    <w:rsid w:val="00122499"/>
    <w:rsid w:val="00122872"/>
    <w:rsid w:val="00123703"/>
    <w:rsid w:val="00125393"/>
    <w:rsid w:val="00125553"/>
    <w:rsid w:val="00125894"/>
    <w:rsid w:val="001263DD"/>
    <w:rsid w:val="00127383"/>
    <w:rsid w:val="00127E01"/>
    <w:rsid w:val="0013089C"/>
    <w:rsid w:val="00131277"/>
    <w:rsid w:val="001332AA"/>
    <w:rsid w:val="001338AE"/>
    <w:rsid w:val="00133ACB"/>
    <w:rsid w:val="00135972"/>
    <w:rsid w:val="00135AD9"/>
    <w:rsid w:val="00135DF1"/>
    <w:rsid w:val="0013610A"/>
    <w:rsid w:val="001368BF"/>
    <w:rsid w:val="0014024B"/>
    <w:rsid w:val="001402FD"/>
    <w:rsid w:val="0014055B"/>
    <w:rsid w:val="0014255A"/>
    <w:rsid w:val="00145C64"/>
    <w:rsid w:val="0014619A"/>
    <w:rsid w:val="001467A2"/>
    <w:rsid w:val="001468FF"/>
    <w:rsid w:val="00147F5E"/>
    <w:rsid w:val="001513CD"/>
    <w:rsid w:val="00152121"/>
    <w:rsid w:val="00154683"/>
    <w:rsid w:val="00155BA8"/>
    <w:rsid w:val="001577E0"/>
    <w:rsid w:val="00160EB0"/>
    <w:rsid w:val="00164631"/>
    <w:rsid w:val="00165569"/>
    <w:rsid w:val="00165CFC"/>
    <w:rsid w:val="00166F0A"/>
    <w:rsid w:val="001707CA"/>
    <w:rsid w:val="00172956"/>
    <w:rsid w:val="00173831"/>
    <w:rsid w:val="00173F19"/>
    <w:rsid w:val="00174464"/>
    <w:rsid w:val="0017781B"/>
    <w:rsid w:val="00177BB9"/>
    <w:rsid w:val="001805BF"/>
    <w:rsid w:val="001809B9"/>
    <w:rsid w:val="00182B7B"/>
    <w:rsid w:val="0018423F"/>
    <w:rsid w:val="0018444C"/>
    <w:rsid w:val="0018557A"/>
    <w:rsid w:val="00185F87"/>
    <w:rsid w:val="001864CB"/>
    <w:rsid w:val="00187CA2"/>
    <w:rsid w:val="001900A8"/>
    <w:rsid w:val="001901C2"/>
    <w:rsid w:val="001903E9"/>
    <w:rsid w:val="00191E5B"/>
    <w:rsid w:val="00191FCF"/>
    <w:rsid w:val="00192B79"/>
    <w:rsid w:val="00193136"/>
    <w:rsid w:val="001933DD"/>
    <w:rsid w:val="00194253"/>
    <w:rsid w:val="0019484B"/>
    <w:rsid w:val="001948B0"/>
    <w:rsid w:val="00194BC3"/>
    <w:rsid w:val="001959F3"/>
    <w:rsid w:val="001976E3"/>
    <w:rsid w:val="00197865"/>
    <w:rsid w:val="001A0CC9"/>
    <w:rsid w:val="001A10D6"/>
    <w:rsid w:val="001A1ECA"/>
    <w:rsid w:val="001A2054"/>
    <w:rsid w:val="001A2307"/>
    <w:rsid w:val="001A2BA1"/>
    <w:rsid w:val="001A2EC3"/>
    <w:rsid w:val="001A3BFC"/>
    <w:rsid w:val="001A4240"/>
    <w:rsid w:val="001A4604"/>
    <w:rsid w:val="001A626E"/>
    <w:rsid w:val="001A6AE7"/>
    <w:rsid w:val="001A6FD3"/>
    <w:rsid w:val="001A71AD"/>
    <w:rsid w:val="001A77B5"/>
    <w:rsid w:val="001B0C4C"/>
    <w:rsid w:val="001B13AE"/>
    <w:rsid w:val="001B2391"/>
    <w:rsid w:val="001B2629"/>
    <w:rsid w:val="001B2B57"/>
    <w:rsid w:val="001B5761"/>
    <w:rsid w:val="001C03C4"/>
    <w:rsid w:val="001C0975"/>
    <w:rsid w:val="001C2267"/>
    <w:rsid w:val="001C269B"/>
    <w:rsid w:val="001C2F97"/>
    <w:rsid w:val="001C4234"/>
    <w:rsid w:val="001C5678"/>
    <w:rsid w:val="001C5A6E"/>
    <w:rsid w:val="001C5B55"/>
    <w:rsid w:val="001C6082"/>
    <w:rsid w:val="001C70DE"/>
    <w:rsid w:val="001C7507"/>
    <w:rsid w:val="001D0CCE"/>
    <w:rsid w:val="001D10C3"/>
    <w:rsid w:val="001D214A"/>
    <w:rsid w:val="001D3875"/>
    <w:rsid w:val="001D4AFA"/>
    <w:rsid w:val="001D5470"/>
    <w:rsid w:val="001D5663"/>
    <w:rsid w:val="001D6003"/>
    <w:rsid w:val="001D64D9"/>
    <w:rsid w:val="001E205B"/>
    <w:rsid w:val="001E22B3"/>
    <w:rsid w:val="001E3754"/>
    <w:rsid w:val="001E39E8"/>
    <w:rsid w:val="001E3B70"/>
    <w:rsid w:val="001E4A74"/>
    <w:rsid w:val="001E5196"/>
    <w:rsid w:val="001E5389"/>
    <w:rsid w:val="001E558B"/>
    <w:rsid w:val="001E607E"/>
    <w:rsid w:val="001E615A"/>
    <w:rsid w:val="001E645B"/>
    <w:rsid w:val="001E6994"/>
    <w:rsid w:val="001E6E7B"/>
    <w:rsid w:val="001E7883"/>
    <w:rsid w:val="001F037B"/>
    <w:rsid w:val="001F0608"/>
    <w:rsid w:val="001F0700"/>
    <w:rsid w:val="001F0C42"/>
    <w:rsid w:val="001F162E"/>
    <w:rsid w:val="001F1B21"/>
    <w:rsid w:val="001F25DC"/>
    <w:rsid w:val="001F2D5B"/>
    <w:rsid w:val="001F358B"/>
    <w:rsid w:val="001F3ABF"/>
    <w:rsid w:val="001F441A"/>
    <w:rsid w:val="001F5535"/>
    <w:rsid w:val="001F6C0F"/>
    <w:rsid w:val="001F70AF"/>
    <w:rsid w:val="002003BB"/>
    <w:rsid w:val="00200513"/>
    <w:rsid w:val="002007FA"/>
    <w:rsid w:val="0020134A"/>
    <w:rsid w:val="00201E1D"/>
    <w:rsid w:val="002049F1"/>
    <w:rsid w:val="00204B4B"/>
    <w:rsid w:val="00206508"/>
    <w:rsid w:val="00206F70"/>
    <w:rsid w:val="00207129"/>
    <w:rsid w:val="0020738F"/>
    <w:rsid w:val="0020769E"/>
    <w:rsid w:val="002078A9"/>
    <w:rsid w:val="00211972"/>
    <w:rsid w:val="00213089"/>
    <w:rsid w:val="002132A7"/>
    <w:rsid w:val="00213E98"/>
    <w:rsid w:val="002143D7"/>
    <w:rsid w:val="002149B0"/>
    <w:rsid w:val="002169A5"/>
    <w:rsid w:val="00216DBB"/>
    <w:rsid w:val="002179F0"/>
    <w:rsid w:val="0022021A"/>
    <w:rsid w:val="0022081B"/>
    <w:rsid w:val="00220C90"/>
    <w:rsid w:val="00221B4D"/>
    <w:rsid w:val="00222178"/>
    <w:rsid w:val="0022419D"/>
    <w:rsid w:val="00225007"/>
    <w:rsid w:val="002250E1"/>
    <w:rsid w:val="00225EB2"/>
    <w:rsid w:val="00226672"/>
    <w:rsid w:val="002273E6"/>
    <w:rsid w:val="002301E9"/>
    <w:rsid w:val="0023131D"/>
    <w:rsid w:val="002315E9"/>
    <w:rsid w:val="00232656"/>
    <w:rsid w:val="002329B0"/>
    <w:rsid w:val="00232E22"/>
    <w:rsid w:val="00233AE8"/>
    <w:rsid w:val="00234F3E"/>
    <w:rsid w:val="002350C4"/>
    <w:rsid w:val="0023568C"/>
    <w:rsid w:val="0023582C"/>
    <w:rsid w:val="00235C85"/>
    <w:rsid w:val="00235DC9"/>
    <w:rsid w:val="0023699C"/>
    <w:rsid w:val="00236E18"/>
    <w:rsid w:val="0023726C"/>
    <w:rsid w:val="00237AF2"/>
    <w:rsid w:val="002405C2"/>
    <w:rsid w:val="00240EBF"/>
    <w:rsid w:val="002411E5"/>
    <w:rsid w:val="00241469"/>
    <w:rsid w:val="00241643"/>
    <w:rsid w:val="002424A9"/>
    <w:rsid w:val="00242F76"/>
    <w:rsid w:val="00245A3E"/>
    <w:rsid w:val="00245C86"/>
    <w:rsid w:val="0024624F"/>
    <w:rsid w:val="002463CB"/>
    <w:rsid w:val="0024758A"/>
    <w:rsid w:val="00251C35"/>
    <w:rsid w:val="00252F46"/>
    <w:rsid w:val="002531FE"/>
    <w:rsid w:val="00253384"/>
    <w:rsid w:val="002534C4"/>
    <w:rsid w:val="00253E23"/>
    <w:rsid w:val="00253E61"/>
    <w:rsid w:val="00254719"/>
    <w:rsid w:val="00255026"/>
    <w:rsid w:val="0025551B"/>
    <w:rsid w:val="00256971"/>
    <w:rsid w:val="002572DF"/>
    <w:rsid w:val="00257AF5"/>
    <w:rsid w:val="002601A7"/>
    <w:rsid w:val="00260206"/>
    <w:rsid w:val="0026034B"/>
    <w:rsid w:val="002614CF"/>
    <w:rsid w:val="0026213C"/>
    <w:rsid w:val="00262BF8"/>
    <w:rsid w:val="00262FBA"/>
    <w:rsid w:val="00264054"/>
    <w:rsid w:val="002640A7"/>
    <w:rsid w:val="002653EF"/>
    <w:rsid w:val="00265AD9"/>
    <w:rsid w:val="00266064"/>
    <w:rsid w:val="0026642C"/>
    <w:rsid w:val="00266ADA"/>
    <w:rsid w:val="00267111"/>
    <w:rsid w:val="00267892"/>
    <w:rsid w:val="002679E6"/>
    <w:rsid w:val="00270CAB"/>
    <w:rsid w:val="002731DC"/>
    <w:rsid w:val="0027396C"/>
    <w:rsid w:val="00273B2E"/>
    <w:rsid w:val="0027409E"/>
    <w:rsid w:val="0027418C"/>
    <w:rsid w:val="002754B8"/>
    <w:rsid w:val="00275F46"/>
    <w:rsid w:val="00276226"/>
    <w:rsid w:val="00276434"/>
    <w:rsid w:val="00281BD4"/>
    <w:rsid w:val="00281FDC"/>
    <w:rsid w:val="00283981"/>
    <w:rsid w:val="0028586E"/>
    <w:rsid w:val="00286442"/>
    <w:rsid w:val="00287CC7"/>
    <w:rsid w:val="0029173D"/>
    <w:rsid w:val="00293952"/>
    <w:rsid w:val="00293F43"/>
    <w:rsid w:val="002942C5"/>
    <w:rsid w:val="00294327"/>
    <w:rsid w:val="00294C24"/>
    <w:rsid w:val="00294DC2"/>
    <w:rsid w:val="00296723"/>
    <w:rsid w:val="0029672A"/>
    <w:rsid w:val="00296FE2"/>
    <w:rsid w:val="00297AC3"/>
    <w:rsid w:val="00297D67"/>
    <w:rsid w:val="002A0260"/>
    <w:rsid w:val="002A04A7"/>
    <w:rsid w:val="002A06B5"/>
    <w:rsid w:val="002A06B9"/>
    <w:rsid w:val="002A37D0"/>
    <w:rsid w:val="002A4869"/>
    <w:rsid w:val="002A491A"/>
    <w:rsid w:val="002A6EF7"/>
    <w:rsid w:val="002B0BEE"/>
    <w:rsid w:val="002B12E6"/>
    <w:rsid w:val="002B22F2"/>
    <w:rsid w:val="002B2456"/>
    <w:rsid w:val="002B267F"/>
    <w:rsid w:val="002B2A60"/>
    <w:rsid w:val="002B3C2E"/>
    <w:rsid w:val="002B5376"/>
    <w:rsid w:val="002B585B"/>
    <w:rsid w:val="002B6106"/>
    <w:rsid w:val="002B6910"/>
    <w:rsid w:val="002B6C82"/>
    <w:rsid w:val="002B6FD4"/>
    <w:rsid w:val="002B7106"/>
    <w:rsid w:val="002B722C"/>
    <w:rsid w:val="002C093B"/>
    <w:rsid w:val="002C3DE2"/>
    <w:rsid w:val="002C40D0"/>
    <w:rsid w:val="002C4225"/>
    <w:rsid w:val="002C63EF"/>
    <w:rsid w:val="002C6933"/>
    <w:rsid w:val="002D0671"/>
    <w:rsid w:val="002D08E8"/>
    <w:rsid w:val="002D1246"/>
    <w:rsid w:val="002D1A80"/>
    <w:rsid w:val="002D355C"/>
    <w:rsid w:val="002D3D5A"/>
    <w:rsid w:val="002D41BF"/>
    <w:rsid w:val="002D4B43"/>
    <w:rsid w:val="002D5093"/>
    <w:rsid w:val="002D5A20"/>
    <w:rsid w:val="002D5BBF"/>
    <w:rsid w:val="002D60D0"/>
    <w:rsid w:val="002E1726"/>
    <w:rsid w:val="002E27EE"/>
    <w:rsid w:val="002E284A"/>
    <w:rsid w:val="002E32E1"/>
    <w:rsid w:val="002E348F"/>
    <w:rsid w:val="002E4BF8"/>
    <w:rsid w:val="002E5A10"/>
    <w:rsid w:val="002E5EEC"/>
    <w:rsid w:val="002E658A"/>
    <w:rsid w:val="002E6650"/>
    <w:rsid w:val="002E6A85"/>
    <w:rsid w:val="002F0FB5"/>
    <w:rsid w:val="002F12C3"/>
    <w:rsid w:val="002F1B04"/>
    <w:rsid w:val="002F1CF1"/>
    <w:rsid w:val="002F1E00"/>
    <w:rsid w:val="002F24AD"/>
    <w:rsid w:val="002F28C7"/>
    <w:rsid w:val="002F2E37"/>
    <w:rsid w:val="002F3541"/>
    <w:rsid w:val="002F38BD"/>
    <w:rsid w:val="002F466B"/>
    <w:rsid w:val="002F4B43"/>
    <w:rsid w:val="00301255"/>
    <w:rsid w:val="003013DD"/>
    <w:rsid w:val="00301864"/>
    <w:rsid w:val="0030269F"/>
    <w:rsid w:val="00302828"/>
    <w:rsid w:val="0030358E"/>
    <w:rsid w:val="00305269"/>
    <w:rsid w:val="00305C76"/>
    <w:rsid w:val="003066F8"/>
    <w:rsid w:val="00307066"/>
    <w:rsid w:val="00310948"/>
    <w:rsid w:val="00312423"/>
    <w:rsid w:val="00312842"/>
    <w:rsid w:val="0031376B"/>
    <w:rsid w:val="00314865"/>
    <w:rsid w:val="003159DD"/>
    <w:rsid w:val="00316344"/>
    <w:rsid w:val="00316B94"/>
    <w:rsid w:val="00317F9A"/>
    <w:rsid w:val="00321623"/>
    <w:rsid w:val="00321D96"/>
    <w:rsid w:val="0032498C"/>
    <w:rsid w:val="00325CBC"/>
    <w:rsid w:val="00326275"/>
    <w:rsid w:val="0033177F"/>
    <w:rsid w:val="00331960"/>
    <w:rsid w:val="00331C6A"/>
    <w:rsid w:val="00331FED"/>
    <w:rsid w:val="00334584"/>
    <w:rsid w:val="003358AB"/>
    <w:rsid w:val="00335F2C"/>
    <w:rsid w:val="003364A5"/>
    <w:rsid w:val="00337A17"/>
    <w:rsid w:val="00337A85"/>
    <w:rsid w:val="00337E9D"/>
    <w:rsid w:val="00340CB9"/>
    <w:rsid w:val="0034133C"/>
    <w:rsid w:val="00344D32"/>
    <w:rsid w:val="00345A8C"/>
    <w:rsid w:val="00345D74"/>
    <w:rsid w:val="00345E92"/>
    <w:rsid w:val="0034603E"/>
    <w:rsid w:val="00346A6B"/>
    <w:rsid w:val="003473FB"/>
    <w:rsid w:val="003474EB"/>
    <w:rsid w:val="00347668"/>
    <w:rsid w:val="003476A8"/>
    <w:rsid w:val="003503B5"/>
    <w:rsid w:val="00350674"/>
    <w:rsid w:val="003514A2"/>
    <w:rsid w:val="00351BF5"/>
    <w:rsid w:val="003520E1"/>
    <w:rsid w:val="003524FF"/>
    <w:rsid w:val="003526BE"/>
    <w:rsid w:val="003527E2"/>
    <w:rsid w:val="00353048"/>
    <w:rsid w:val="00353146"/>
    <w:rsid w:val="0035325F"/>
    <w:rsid w:val="0035360F"/>
    <w:rsid w:val="00354D0E"/>
    <w:rsid w:val="003554C6"/>
    <w:rsid w:val="0035565D"/>
    <w:rsid w:val="00360070"/>
    <w:rsid w:val="003609B6"/>
    <w:rsid w:val="003617C7"/>
    <w:rsid w:val="003626FA"/>
    <w:rsid w:val="003631EC"/>
    <w:rsid w:val="00363A67"/>
    <w:rsid w:val="00363DFC"/>
    <w:rsid w:val="003648AE"/>
    <w:rsid w:val="00364B3B"/>
    <w:rsid w:val="0036500F"/>
    <w:rsid w:val="00365C54"/>
    <w:rsid w:val="00365F66"/>
    <w:rsid w:val="00366598"/>
    <w:rsid w:val="00367813"/>
    <w:rsid w:val="00367895"/>
    <w:rsid w:val="00370153"/>
    <w:rsid w:val="003706F0"/>
    <w:rsid w:val="003707CA"/>
    <w:rsid w:val="003717F4"/>
    <w:rsid w:val="00371D2A"/>
    <w:rsid w:val="0037237D"/>
    <w:rsid w:val="0037338D"/>
    <w:rsid w:val="00373DB0"/>
    <w:rsid w:val="00374100"/>
    <w:rsid w:val="00374A7E"/>
    <w:rsid w:val="003763DD"/>
    <w:rsid w:val="00381347"/>
    <w:rsid w:val="003819AC"/>
    <w:rsid w:val="00381AA9"/>
    <w:rsid w:val="00381F04"/>
    <w:rsid w:val="0038233B"/>
    <w:rsid w:val="00383817"/>
    <w:rsid w:val="00383B63"/>
    <w:rsid w:val="003858D0"/>
    <w:rsid w:val="00385B5C"/>
    <w:rsid w:val="0038634A"/>
    <w:rsid w:val="003863D4"/>
    <w:rsid w:val="00387ED9"/>
    <w:rsid w:val="0039180E"/>
    <w:rsid w:val="00391C2E"/>
    <w:rsid w:val="00391C67"/>
    <w:rsid w:val="0039212C"/>
    <w:rsid w:val="00393779"/>
    <w:rsid w:val="00393D21"/>
    <w:rsid w:val="003940A5"/>
    <w:rsid w:val="003941B6"/>
    <w:rsid w:val="003954B6"/>
    <w:rsid w:val="003962C5"/>
    <w:rsid w:val="00396526"/>
    <w:rsid w:val="0039696F"/>
    <w:rsid w:val="00396A84"/>
    <w:rsid w:val="00397309"/>
    <w:rsid w:val="00397CCE"/>
    <w:rsid w:val="003A0C17"/>
    <w:rsid w:val="003A0C84"/>
    <w:rsid w:val="003A0EB4"/>
    <w:rsid w:val="003A108B"/>
    <w:rsid w:val="003A1230"/>
    <w:rsid w:val="003A25A0"/>
    <w:rsid w:val="003A3122"/>
    <w:rsid w:val="003A33BE"/>
    <w:rsid w:val="003A3749"/>
    <w:rsid w:val="003A3A03"/>
    <w:rsid w:val="003A41CE"/>
    <w:rsid w:val="003A5443"/>
    <w:rsid w:val="003A6CC0"/>
    <w:rsid w:val="003B04BB"/>
    <w:rsid w:val="003B2835"/>
    <w:rsid w:val="003B290A"/>
    <w:rsid w:val="003B3F55"/>
    <w:rsid w:val="003B594C"/>
    <w:rsid w:val="003B71A0"/>
    <w:rsid w:val="003B79D3"/>
    <w:rsid w:val="003B7D76"/>
    <w:rsid w:val="003C3155"/>
    <w:rsid w:val="003C4E69"/>
    <w:rsid w:val="003C50A3"/>
    <w:rsid w:val="003C51FE"/>
    <w:rsid w:val="003C5508"/>
    <w:rsid w:val="003C5530"/>
    <w:rsid w:val="003C6CFB"/>
    <w:rsid w:val="003C6D96"/>
    <w:rsid w:val="003C76BC"/>
    <w:rsid w:val="003D1C6C"/>
    <w:rsid w:val="003D4545"/>
    <w:rsid w:val="003D5A53"/>
    <w:rsid w:val="003D63BD"/>
    <w:rsid w:val="003E0305"/>
    <w:rsid w:val="003E0816"/>
    <w:rsid w:val="003E0A19"/>
    <w:rsid w:val="003E1406"/>
    <w:rsid w:val="003E1BA1"/>
    <w:rsid w:val="003E1ED1"/>
    <w:rsid w:val="003E25BA"/>
    <w:rsid w:val="003E29CE"/>
    <w:rsid w:val="003E31DD"/>
    <w:rsid w:val="003E328A"/>
    <w:rsid w:val="003E356F"/>
    <w:rsid w:val="003E4E4E"/>
    <w:rsid w:val="003E7294"/>
    <w:rsid w:val="003E755E"/>
    <w:rsid w:val="003E7656"/>
    <w:rsid w:val="003EE316"/>
    <w:rsid w:val="003F15E1"/>
    <w:rsid w:val="003F1BA8"/>
    <w:rsid w:val="003F23A3"/>
    <w:rsid w:val="003F291B"/>
    <w:rsid w:val="003F57FA"/>
    <w:rsid w:val="003F5BFD"/>
    <w:rsid w:val="003F6684"/>
    <w:rsid w:val="004008FF"/>
    <w:rsid w:val="00400A3E"/>
    <w:rsid w:val="00400D23"/>
    <w:rsid w:val="004014D9"/>
    <w:rsid w:val="0040168A"/>
    <w:rsid w:val="004017FD"/>
    <w:rsid w:val="00404525"/>
    <w:rsid w:val="00404690"/>
    <w:rsid w:val="004054E5"/>
    <w:rsid w:val="00407DD9"/>
    <w:rsid w:val="004106AC"/>
    <w:rsid w:val="00410883"/>
    <w:rsid w:val="004123FD"/>
    <w:rsid w:val="004130E4"/>
    <w:rsid w:val="004133EB"/>
    <w:rsid w:val="00414093"/>
    <w:rsid w:val="004146CF"/>
    <w:rsid w:val="00414881"/>
    <w:rsid w:val="004158B7"/>
    <w:rsid w:val="0041691D"/>
    <w:rsid w:val="00417723"/>
    <w:rsid w:val="00417CAF"/>
    <w:rsid w:val="00417E2E"/>
    <w:rsid w:val="004209FC"/>
    <w:rsid w:val="0042193D"/>
    <w:rsid w:val="00421B04"/>
    <w:rsid w:val="0042250B"/>
    <w:rsid w:val="004227C8"/>
    <w:rsid w:val="00422A41"/>
    <w:rsid w:val="00422D1B"/>
    <w:rsid w:val="0042340D"/>
    <w:rsid w:val="004249F5"/>
    <w:rsid w:val="004255E9"/>
    <w:rsid w:val="00425688"/>
    <w:rsid w:val="00425D8F"/>
    <w:rsid w:val="00427077"/>
    <w:rsid w:val="004270DF"/>
    <w:rsid w:val="004274F1"/>
    <w:rsid w:val="004278EF"/>
    <w:rsid w:val="0043017B"/>
    <w:rsid w:val="00431ED6"/>
    <w:rsid w:val="004324FF"/>
    <w:rsid w:val="004328EE"/>
    <w:rsid w:val="004335BC"/>
    <w:rsid w:val="0043479C"/>
    <w:rsid w:val="00434D1D"/>
    <w:rsid w:val="00435630"/>
    <w:rsid w:val="0043615B"/>
    <w:rsid w:val="00436D3A"/>
    <w:rsid w:val="00437929"/>
    <w:rsid w:val="0044052B"/>
    <w:rsid w:val="00440E9B"/>
    <w:rsid w:val="00441A02"/>
    <w:rsid w:val="00441AEF"/>
    <w:rsid w:val="0044517A"/>
    <w:rsid w:val="0044586A"/>
    <w:rsid w:val="00446F68"/>
    <w:rsid w:val="0044750D"/>
    <w:rsid w:val="00450006"/>
    <w:rsid w:val="00450C11"/>
    <w:rsid w:val="00451BC0"/>
    <w:rsid w:val="00451F0D"/>
    <w:rsid w:val="0045397B"/>
    <w:rsid w:val="004541AF"/>
    <w:rsid w:val="00454FBC"/>
    <w:rsid w:val="0045530A"/>
    <w:rsid w:val="00455B2B"/>
    <w:rsid w:val="00457A8E"/>
    <w:rsid w:val="0046108F"/>
    <w:rsid w:val="004613C6"/>
    <w:rsid w:val="0046293D"/>
    <w:rsid w:val="00464135"/>
    <w:rsid w:val="004643E4"/>
    <w:rsid w:val="0046477B"/>
    <w:rsid w:val="00464BBF"/>
    <w:rsid w:val="004662BE"/>
    <w:rsid w:val="004662E7"/>
    <w:rsid w:val="004669F8"/>
    <w:rsid w:val="004671D5"/>
    <w:rsid w:val="00470B7B"/>
    <w:rsid w:val="00471125"/>
    <w:rsid w:val="00471140"/>
    <w:rsid w:val="00472BA8"/>
    <w:rsid w:val="00474744"/>
    <w:rsid w:val="0047508B"/>
    <w:rsid w:val="00477587"/>
    <w:rsid w:val="004776C2"/>
    <w:rsid w:val="00477888"/>
    <w:rsid w:val="00480675"/>
    <w:rsid w:val="004811D6"/>
    <w:rsid w:val="0048156A"/>
    <w:rsid w:val="004819B5"/>
    <w:rsid w:val="00481F23"/>
    <w:rsid w:val="00482CFF"/>
    <w:rsid w:val="004835AE"/>
    <w:rsid w:val="0048379F"/>
    <w:rsid w:val="00484E78"/>
    <w:rsid w:val="0048534B"/>
    <w:rsid w:val="00485445"/>
    <w:rsid w:val="00485C6A"/>
    <w:rsid w:val="00486486"/>
    <w:rsid w:val="00486E17"/>
    <w:rsid w:val="00486F5B"/>
    <w:rsid w:val="00487593"/>
    <w:rsid w:val="00487950"/>
    <w:rsid w:val="0049090B"/>
    <w:rsid w:val="00490BFF"/>
    <w:rsid w:val="00491AD5"/>
    <w:rsid w:val="00491FAA"/>
    <w:rsid w:val="0049315C"/>
    <w:rsid w:val="00494111"/>
    <w:rsid w:val="0049455B"/>
    <w:rsid w:val="0049473E"/>
    <w:rsid w:val="0049613B"/>
    <w:rsid w:val="00496848"/>
    <w:rsid w:val="004969AA"/>
    <w:rsid w:val="00496E7F"/>
    <w:rsid w:val="00497380"/>
    <w:rsid w:val="0049754C"/>
    <w:rsid w:val="00497E6D"/>
    <w:rsid w:val="004A11D0"/>
    <w:rsid w:val="004A18FE"/>
    <w:rsid w:val="004A27FB"/>
    <w:rsid w:val="004A2C12"/>
    <w:rsid w:val="004A30C9"/>
    <w:rsid w:val="004A3E56"/>
    <w:rsid w:val="004A4065"/>
    <w:rsid w:val="004A6C29"/>
    <w:rsid w:val="004A6FF7"/>
    <w:rsid w:val="004B00AB"/>
    <w:rsid w:val="004B05CA"/>
    <w:rsid w:val="004B23FD"/>
    <w:rsid w:val="004B28C2"/>
    <w:rsid w:val="004B3A4B"/>
    <w:rsid w:val="004B53B3"/>
    <w:rsid w:val="004B551D"/>
    <w:rsid w:val="004B7CBF"/>
    <w:rsid w:val="004C0DD2"/>
    <w:rsid w:val="004C1D20"/>
    <w:rsid w:val="004C48B0"/>
    <w:rsid w:val="004C4A00"/>
    <w:rsid w:val="004C51E2"/>
    <w:rsid w:val="004C5F36"/>
    <w:rsid w:val="004C622D"/>
    <w:rsid w:val="004C686C"/>
    <w:rsid w:val="004C6D2E"/>
    <w:rsid w:val="004D0A4B"/>
    <w:rsid w:val="004D1858"/>
    <w:rsid w:val="004D1975"/>
    <w:rsid w:val="004D1C71"/>
    <w:rsid w:val="004D2AD0"/>
    <w:rsid w:val="004D40D9"/>
    <w:rsid w:val="004D4459"/>
    <w:rsid w:val="004D54F4"/>
    <w:rsid w:val="004D5634"/>
    <w:rsid w:val="004D64B4"/>
    <w:rsid w:val="004D6747"/>
    <w:rsid w:val="004D706B"/>
    <w:rsid w:val="004D76DE"/>
    <w:rsid w:val="004E0F6B"/>
    <w:rsid w:val="004E2589"/>
    <w:rsid w:val="004E3B03"/>
    <w:rsid w:val="004E3CEF"/>
    <w:rsid w:val="004E3D02"/>
    <w:rsid w:val="004E6F4E"/>
    <w:rsid w:val="004E7090"/>
    <w:rsid w:val="004E734C"/>
    <w:rsid w:val="004E743C"/>
    <w:rsid w:val="004F0B30"/>
    <w:rsid w:val="004F14E7"/>
    <w:rsid w:val="004F29D3"/>
    <w:rsid w:val="004F29F6"/>
    <w:rsid w:val="004F2F88"/>
    <w:rsid w:val="004F4638"/>
    <w:rsid w:val="004F6167"/>
    <w:rsid w:val="004F6321"/>
    <w:rsid w:val="004F7234"/>
    <w:rsid w:val="00500960"/>
    <w:rsid w:val="00500B5D"/>
    <w:rsid w:val="005027B7"/>
    <w:rsid w:val="00502C39"/>
    <w:rsid w:val="00505142"/>
    <w:rsid w:val="005061A6"/>
    <w:rsid w:val="005064A5"/>
    <w:rsid w:val="00507AB8"/>
    <w:rsid w:val="00510B83"/>
    <w:rsid w:val="00510CC1"/>
    <w:rsid w:val="005110BC"/>
    <w:rsid w:val="005110C6"/>
    <w:rsid w:val="00511BE5"/>
    <w:rsid w:val="0051308A"/>
    <w:rsid w:val="00514E21"/>
    <w:rsid w:val="00514EF0"/>
    <w:rsid w:val="005153AF"/>
    <w:rsid w:val="00515CBF"/>
    <w:rsid w:val="00516691"/>
    <w:rsid w:val="00516DD0"/>
    <w:rsid w:val="005210BF"/>
    <w:rsid w:val="005211F9"/>
    <w:rsid w:val="0052126C"/>
    <w:rsid w:val="00521802"/>
    <w:rsid w:val="00521AEC"/>
    <w:rsid w:val="00522F50"/>
    <w:rsid w:val="005233BB"/>
    <w:rsid w:val="00523427"/>
    <w:rsid w:val="00524DAF"/>
    <w:rsid w:val="00524DD9"/>
    <w:rsid w:val="00524EA4"/>
    <w:rsid w:val="005252B3"/>
    <w:rsid w:val="005258F9"/>
    <w:rsid w:val="00527454"/>
    <w:rsid w:val="00530A5F"/>
    <w:rsid w:val="005311E0"/>
    <w:rsid w:val="005315F8"/>
    <w:rsid w:val="00531E77"/>
    <w:rsid w:val="005320BE"/>
    <w:rsid w:val="005349EC"/>
    <w:rsid w:val="00534F57"/>
    <w:rsid w:val="00535176"/>
    <w:rsid w:val="0053592D"/>
    <w:rsid w:val="0053623A"/>
    <w:rsid w:val="005371C6"/>
    <w:rsid w:val="0053741F"/>
    <w:rsid w:val="00542606"/>
    <w:rsid w:val="00542E7A"/>
    <w:rsid w:val="0054312D"/>
    <w:rsid w:val="00544A45"/>
    <w:rsid w:val="00545A89"/>
    <w:rsid w:val="00545B65"/>
    <w:rsid w:val="00545F08"/>
    <w:rsid w:val="005463AC"/>
    <w:rsid w:val="0054650B"/>
    <w:rsid w:val="0054705B"/>
    <w:rsid w:val="0054770B"/>
    <w:rsid w:val="00547BBC"/>
    <w:rsid w:val="0055261D"/>
    <w:rsid w:val="00552E8B"/>
    <w:rsid w:val="005558B1"/>
    <w:rsid w:val="00555DEC"/>
    <w:rsid w:val="005561C3"/>
    <w:rsid w:val="0055737B"/>
    <w:rsid w:val="005577AA"/>
    <w:rsid w:val="005604D9"/>
    <w:rsid w:val="00561937"/>
    <w:rsid w:val="00563246"/>
    <w:rsid w:val="005642E5"/>
    <w:rsid w:val="00564827"/>
    <w:rsid w:val="00565276"/>
    <w:rsid w:val="00565549"/>
    <w:rsid w:val="00565863"/>
    <w:rsid w:val="005660B4"/>
    <w:rsid w:val="00567D8A"/>
    <w:rsid w:val="0057028C"/>
    <w:rsid w:val="00570D4C"/>
    <w:rsid w:val="005718F4"/>
    <w:rsid w:val="00575055"/>
    <w:rsid w:val="005777D8"/>
    <w:rsid w:val="00577A55"/>
    <w:rsid w:val="00580096"/>
    <w:rsid w:val="00582DA8"/>
    <w:rsid w:val="00582DB9"/>
    <w:rsid w:val="005849BD"/>
    <w:rsid w:val="005854F1"/>
    <w:rsid w:val="00585AEF"/>
    <w:rsid w:val="00586730"/>
    <w:rsid w:val="00587061"/>
    <w:rsid w:val="0058743C"/>
    <w:rsid w:val="00587DE0"/>
    <w:rsid w:val="005904B4"/>
    <w:rsid w:val="00590DB3"/>
    <w:rsid w:val="00590F49"/>
    <w:rsid w:val="0059140B"/>
    <w:rsid w:val="00591FA5"/>
    <w:rsid w:val="005923A5"/>
    <w:rsid w:val="00593E92"/>
    <w:rsid w:val="0059446D"/>
    <w:rsid w:val="00594FE4"/>
    <w:rsid w:val="005954E3"/>
    <w:rsid w:val="0059555D"/>
    <w:rsid w:val="00595953"/>
    <w:rsid w:val="005959A9"/>
    <w:rsid w:val="00595DBD"/>
    <w:rsid w:val="00596C63"/>
    <w:rsid w:val="005A0111"/>
    <w:rsid w:val="005A2188"/>
    <w:rsid w:val="005A2230"/>
    <w:rsid w:val="005A242E"/>
    <w:rsid w:val="005A2655"/>
    <w:rsid w:val="005A305B"/>
    <w:rsid w:val="005A320A"/>
    <w:rsid w:val="005A4105"/>
    <w:rsid w:val="005A480B"/>
    <w:rsid w:val="005A49D0"/>
    <w:rsid w:val="005A531A"/>
    <w:rsid w:val="005A62F8"/>
    <w:rsid w:val="005A6660"/>
    <w:rsid w:val="005A7720"/>
    <w:rsid w:val="005A7B5E"/>
    <w:rsid w:val="005B1467"/>
    <w:rsid w:val="005B294C"/>
    <w:rsid w:val="005B3479"/>
    <w:rsid w:val="005B5669"/>
    <w:rsid w:val="005B6231"/>
    <w:rsid w:val="005B694F"/>
    <w:rsid w:val="005B698D"/>
    <w:rsid w:val="005B6C0E"/>
    <w:rsid w:val="005B6D2D"/>
    <w:rsid w:val="005C0D7E"/>
    <w:rsid w:val="005C0F43"/>
    <w:rsid w:val="005C111E"/>
    <w:rsid w:val="005C128D"/>
    <w:rsid w:val="005C13CC"/>
    <w:rsid w:val="005C1736"/>
    <w:rsid w:val="005C3017"/>
    <w:rsid w:val="005C32CB"/>
    <w:rsid w:val="005C47F4"/>
    <w:rsid w:val="005C51A2"/>
    <w:rsid w:val="005C529D"/>
    <w:rsid w:val="005C5378"/>
    <w:rsid w:val="005C5984"/>
    <w:rsid w:val="005C6EBB"/>
    <w:rsid w:val="005C6F53"/>
    <w:rsid w:val="005C7D01"/>
    <w:rsid w:val="005D027C"/>
    <w:rsid w:val="005D02ED"/>
    <w:rsid w:val="005D0358"/>
    <w:rsid w:val="005D05D6"/>
    <w:rsid w:val="005D139D"/>
    <w:rsid w:val="005D1FE4"/>
    <w:rsid w:val="005D3DD6"/>
    <w:rsid w:val="005D40E2"/>
    <w:rsid w:val="005D417A"/>
    <w:rsid w:val="005D4604"/>
    <w:rsid w:val="005D6B16"/>
    <w:rsid w:val="005E0AD5"/>
    <w:rsid w:val="005E46D4"/>
    <w:rsid w:val="005E4888"/>
    <w:rsid w:val="005E5146"/>
    <w:rsid w:val="005E5D07"/>
    <w:rsid w:val="005E7795"/>
    <w:rsid w:val="005F0006"/>
    <w:rsid w:val="005F13F6"/>
    <w:rsid w:val="005F1B46"/>
    <w:rsid w:val="005F1B47"/>
    <w:rsid w:val="005F3924"/>
    <w:rsid w:val="005F3CE3"/>
    <w:rsid w:val="005F3E3F"/>
    <w:rsid w:val="005F3E6E"/>
    <w:rsid w:val="005F3F6D"/>
    <w:rsid w:val="005F4265"/>
    <w:rsid w:val="005F4725"/>
    <w:rsid w:val="005F5733"/>
    <w:rsid w:val="005F5830"/>
    <w:rsid w:val="005F6A7A"/>
    <w:rsid w:val="00600B56"/>
    <w:rsid w:val="00600D45"/>
    <w:rsid w:val="00600E9B"/>
    <w:rsid w:val="00600F95"/>
    <w:rsid w:val="006013F9"/>
    <w:rsid w:val="006015DC"/>
    <w:rsid w:val="00602828"/>
    <w:rsid w:val="00602FC3"/>
    <w:rsid w:val="00603220"/>
    <w:rsid w:val="00604FEF"/>
    <w:rsid w:val="00606ADB"/>
    <w:rsid w:val="00606D05"/>
    <w:rsid w:val="00607B78"/>
    <w:rsid w:val="00611AB1"/>
    <w:rsid w:val="00612144"/>
    <w:rsid w:val="00612412"/>
    <w:rsid w:val="00615513"/>
    <w:rsid w:val="006159E5"/>
    <w:rsid w:val="00615DAA"/>
    <w:rsid w:val="00616310"/>
    <w:rsid w:val="0061637D"/>
    <w:rsid w:val="00617EBB"/>
    <w:rsid w:val="0062160F"/>
    <w:rsid w:val="006228D5"/>
    <w:rsid w:val="00623630"/>
    <w:rsid w:val="00623D22"/>
    <w:rsid w:val="0062409C"/>
    <w:rsid w:val="00624669"/>
    <w:rsid w:val="00624BF1"/>
    <w:rsid w:val="0062554F"/>
    <w:rsid w:val="00625B9C"/>
    <w:rsid w:val="006260F7"/>
    <w:rsid w:val="00626B26"/>
    <w:rsid w:val="0063014B"/>
    <w:rsid w:val="0063159C"/>
    <w:rsid w:val="00632AA0"/>
    <w:rsid w:val="00633CFB"/>
    <w:rsid w:val="0063410D"/>
    <w:rsid w:val="00634300"/>
    <w:rsid w:val="00636609"/>
    <w:rsid w:val="00636DF2"/>
    <w:rsid w:val="00637B84"/>
    <w:rsid w:val="00637C1A"/>
    <w:rsid w:val="00637D07"/>
    <w:rsid w:val="00642C7A"/>
    <w:rsid w:val="00643096"/>
    <w:rsid w:val="006454DC"/>
    <w:rsid w:val="00645501"/>
    <w:rsid w:val="006459E1"/>
    <w:rsid w:val="00647A2A"/>
    <w:rsid w:val="00650D79"/>
    <w:rsid w:val="00650E10"/>
    <w:rsid w:val="006526E6"/>
    <w:rsid w:val="00652955"/>
    <w:rsid w:val="00652C4C"/>
    <w:rsid w:val="00652E31"/>
    <w:rsid w:val="00654427"/>
    <w:rsid w:val="006547AF"/>
    <w:rsid w:val="00654C66"/>
    <w:rsid w:val="00654F78"/>
    <w:rsid w:val="00656DEF"/>
    <w:rsid w:val="00657AD9"/>
    <w:rsid w:val="00660530"/>
    <w:rsid w:val="006607A4"/>
    <w:rsid w:val="00661707"/>
    <w:rsid w:val="006623DB"/>
    <w:rsid w:val="0066240A"/>
    <w:rsid w:val="00662A2C"/>
    <w:rsid w:val="00664661"/>
    <w:rsid w:val="00664862"/>
    <w:rsid w:val="00665514"/>
    <w:rsid w:val="006667AE"/>
    <w:rsid w:val="006679E9"/>
    <w:rsid w:val="0067029F"/>
    <w:rsid w:val="006704A1"/>
    <w:rsid w:val="00670A79"/>
    <w:rsid w:val="00671192"/>
    <w:rsid w:val="00671D40"/>
    <w:rsid w:val="00672F55"/>
    <w:rsid w:val="00673829"/>
    <w:rsid w:val="00673DA4"/>
    <w:rsid w:val="006747AE"/>
    <w:rsid w:val="00675B6C"/>
    <w:rsid w:val="00680443"/>
    <w:rsid w:val="0068278B"/>
    <w:rsid w:val="00682BEA"/>
    <w:rsid w:val="00682D9C"/>
    <w:rsid w:val="00683FFC"/>
    <w:rsid w:val="00684099"/>
    <w:rsid w:val="00686368"/>
    <w:rsid w:val="00686930"/>
    <w:rsid w:val="00686B13"/>
    <w:rsid w:val="00686C55"/>
    <w:rsid w:val="0068700F"/>
    <w:rsid w:val="006878B9"/>
    <w:rsid w:val="00687C22"/>
    <w:rsid w:val="00687F88"/>
    <w:rsid w:val="00691B17"/>
    <w:rsid w:val="00691BDA"/>
    <w:rsid w:val="00694A7D"/>
    <w:rsid w:val="00694CC5"/>
    <w:rsid w:val="006954D3"/>
    <w:rsid w:val="00695925"/>
    <w:rsid w:val="006A1D99"/>
    <w:rsid w:val="006A1DD7"/>
    <w:rsid w:val="006A2654"/>
    <w:rsid w:val="006A3539"/>
    <w:rsid w:val="006A37CA"/>
    <w:rsid w:val="006A3DFB"/>
    <w:rsid w:val="006A53ED"/>
    <w:rsid w:val="006A5DB3"/>
    <w:rsid w:val="006A75E6"/>
    <w:rsid w:val="006A76F5"/>
    <w:rsid w:val="006B044A"/>
    <w:rsid w:val="006B0585"/>
    <w:rsid w:val="006B1C66"/>
    <w:rsid w:val="006B1D02"/>
    <w:rsid w:val="006B1E68"/>
    <w:rsid w:val="006B225D"/>
    <w:rsid w:val="006B23C8"/>
    <w:rsid w:val="006B3FF3"/>
    <w:rsid w:val="006B4170"/>
    <w:rsid w:val="006B43F9"/>
    <w:rsid w:val="006B79E8"/>
    <w:rsid w:val="006B7C91"/>
    <w:rsid w:val="006B7F57"/>
    <w:rsid w:val="006C18F8"/>
    <w:rsid w:val="006C3244"/>
    <w:rsid w:val="006C3727"/>
    <w:rsid w:val="006C4637"/>
    <w:rsid w:val="006C47DC"/>
    <w:rsid w:val="006C4B1E"/>
    <w:rsid w:val="006C586B"/>
    <w:rsid w:val="006C6123"/>
    <w:rsid w:val="006C726E"/>
    <w:rsid w:val="006D0882"/>
    <w:rsid w:val="006D09E1"/>
    <w:rsid w:val="006D10FB"/>
    <w:rsid w:val="006D21D5"/>
    <w:rsid w:val="006D2B27"/>
    <w:rsid w:val="006D4EB3"/>
    <w:rsid w:val="006D5276"/>
    <w:rsid w:val="006D529A"/>
    <w:rsid w:val="006D557E"/>
    <w:rsid w:val="006D5AB0"/>
    <w:rsid w:val="006D639C"/>
    <w:rsid w:val="006D6408"/>
    <w:rsid w:val="006D6DBF"/>
    <w:rsid w:val="006D710E"/>
    <w:rsid w:val="006D7213"/>
    <w:rsid w:val="006D7A86"/>
    <w:rsid w:val="006E1E94"/>
    <w:rsid w:val="006E3916"/>
    <w:rsid w:val="006E3B39"/>
    <w:rsid w:val="006E4721"/>
    <w:rsid w:val="006E4CAF"/>
    <w:rsid w:val="006E5B62"/>
    <w:rsid w:val="006E5B64"/>
    <w:rsid w:val="006E62C7"/>
    <w:rsid w:val="006E632A"/>
    <w:rsid w:val="006E66FC"/>
    <w:rsid w:val="006E6912"/>
    <w:rsid w:val="006E71D6"/>
    <w:rsid w:val="006E763B"/>
    <w:rsid w:val="006F0CA2"/>
    <w:rsid w:val="006F11F1"/>
    <w:rsid w:val="006F1BDD"/>
    <w:rsid w:val="006F2218"/>
    <w:rsid w:val="006F2348"/>
    <w:rsid w:val="006F2572"/>
    <w:rsid w:val="006F2799"/>
    <w:rsid w:val="006F27DD"/>
    <w:rsid w:val="006F39B5"/>
    <w:rsid w:val="006F42A4"/>
    <w:rsid w:val="006F5DD8"/>
    <w:rsid w:val="006F7FFA"/>
    <w:rsid w:val="00702014"/>
    <w:rsid w:val="007021A9"/>
    <w:rsid w:val="00704552"/>
    <w:rsid w:val="007049C7"/>
    <w:rsid w:val="007059FC"/>
    <w:rsid w:val="00705F36"/>
    <w:rsid w:val="007079B0"/>
    <w:rsid w:val="00707CCF"/>
    <w:rsid w:val="00707EB2"/>
    <w:rsid w:val="00710A0B"/>
    <w:rsid w:val="00710B51"/>
    <w:rsid w:val="00711CCD"/>
    <w:rsid w:val="0071204D"/>
    <w:rsid w:val="00712E0F"/>
    <w:rsid w:val="0071381A"/>
    <w:rsid w:val="00713838"/>
    <w:rsid w:val="0071458D"/>
    <w:rsid w:val="00715414"/>
    <w:rsid w:val="00715BDC"/>
    <w:rsid w:val="00715D81"/>
    <w:rsid w:val="0071655F"/>
    <w:rsid w:val="007166EF"/>
    <w:rsid w:val="0071692A"/>
    <w:rsid w:val="00717258"/>
    <w:rsid w:val="00717391"/>
    <w:rsid w:val="007177E7"/>
    <w:rsid w:val="007207CA"/>
    <w:rsid w:val="00721881"/>
    <w:rsid w:val="00723122"/>
    <w:rsid w:val="00723396"/>
    <w:rsid w:val="0072341D"/>
    <w:rsid w:val="00723604"/>
    <w:rsid w:val="0072449A"/>
    <w:rsid w:val="0072466E"/>
    <w:rsid w:val="00724D27"/>
    <w:rsid w:val="007254FF"/>
    <w:rsid w:val="007262B9"/>
    <w:rsid w:val="00726FD2"/>
    <w:rsid w:val="00727321"/>
    <w:rsid w:val="00727C1C"/>
    <w:rsid w:val="00731E87"/>
    <w:rsid w:val="00732707"/>
    <w:rsid w:val="007335FC"/>
    <w:rsid w:val="007338BD"/>
    <w:rsid w:val="00734120"/>
    <w:rsid w:val="007353BA"/>
    <w:rsid w:val="007365D0"/>
    <w:rsid w:val="00740F0D"/>
    <w:rsid w:val="00742481"/>
    <w:rsid w:val="00744273"/>
    <w:rsid w:val="00744756"/>
    <w:rsid w:val="00744AC1"/>
    <w:rsid w:val="00746629"/>
    <w:rsid w:val="00747CF9"/>
    <w:rsid w:val="007506C2"/>
    <w:rsid w:val="007508A6"/>
    <w:rsid w:val="0075137D"/>
    <w:rsid w:val="00751380"/>
    <w:rsid w:val="00751443"/>
    <w:rsid w:val="00751C56"/>
    <w:rsid w:val="00751CD8"/>
    <w:rsid w:val="00751DB0"/>
    <w:rsid w:val="007548B8"/>
    <w:rsid w:val="007554B9"/>
    <w:rsid w:val="007557F9"/>
    <w:rsid w:val="007578ED"/>
    <w:rsid w:val="00760C1B"/>
    <w:rsid w:val="007611AE"/>
    <w:rsid w:val="0076199B"/>
    <w:rsid w:val="00762EAA"/>
    <w:rsid w:val="00763640"/>
    <w:rsid w:val="007636DE"/>
    <w:rsid w:val="00763C35"/>
    <w:rsid w:val="007642BF"/>
    <w:rsid w:val="00764354"/>
    <w:rsid w:val="00764580"/>
    <w:rsid w:val="00764D09"/>
    <w:rsid w:val="00765A38"/>
    <w:rsid w:val="00766928"/>
    <w:rsid w:val="007679E2"/>
    <w:rsid w:val="007702D1"/>
    <w:rsid w:val="00770558"/>
    <w:rsid w:val="0077083A"/>
    <w:rsid w:val="007719EB"/>
    <w:rsid w:val="007719EC"/>
    <w:rsid w:val="00773AB8"/>
    <w:rsid w:val="007754F5"/>
    <w:rsid w:val="00777076"/>
    <w:rsid w:val="007820DF"/>
    <w:rsid w:val="00782B40"/>
    <w:rsid w:val="007836FD"/>
    <w:rsid w:val="00784BA4"/>
    <w:rsid w:val="00785D13"/>
    <w:rsid w:val="007861B8"/>
    <w:rsid w:val="00786C23"/>
    <w:rsid w:val="0079021C"/>
    <w:rsid w:val="00790A9D"/>
    <w:rsid w:val="00791942"/>
    <w:rsid w:val="00791C5A"/>
    <w:rsid w:val="00791E2E"/>
    <w:rsid w:val="007939D5"/>
    <w:rsid w:val="007939E4"/>
    <w:rsid w:val="00793C9D"/>
    <w:rsid w:val="00794666"/>
    <w:rsid w:val="007950F6"/>
    <w:rsid w:val="00795AA5"/>
    <w:rsid w:val="00797D30"/>
    <w:rsid w:val="007A1679"/>
    <w:rsid w:val="007A1D70"/>
    <w:rsid w:val="007A1E49"/>
    <w:rsid w:val="007A2F5C"/>
    <w:rsid w:val="007A2FF2"/>
    <w:rsid w:val="007A36A6"/>
    <w:rsid w:val="007A4A11"/>
    <w:rsid w:val="007A5299"/>
    <w:rsid w:val="007A558A"/>
    <w:rsid w:val="007A5D6C"/>
    <w:rsid w:val="007A5EB7"/>
    <w:rsid w:val="007A6354"/>
    <w:rsid w:val="007A64A3"/>
    <w:rsid w:val="007A687D"/>
    <w:rsid w:val="007A68CD"/>
    <w:rsid w:val="007A6A32"/>
    <w:rsid w:val="007A7244"/>
    <w:rsid w:val="007A7908"/>
    <w:rsid w:val="007A7AAA"/>
    <w:rsid w:val="007B0983"/>
    <w:rsid w:val="007B2208"/>
    <w:rsid w:val="007B2981"/>
    <w:rsid w:val="007B2B07"/>
    <w:rsid w:val="007B3695"/>
    <w:rsid w:val="007B7221"/>
    <w:rsid w:val="007B7865"/>
    <w:rsid w:val="007C1722"/>
    <w:rsid w:val="007C172B"/>
    <w:rsid w:val="007C1E13"/>
    <w:rsid w:val="007C1F45"/>
    <w:rsid w:val="007C2046"/>
    <w:rsid w:val="007C22B7"/>
    <w:rsid w:val="007C24CC"/>
    <w:rsid w:val="007C30A8"/>
    <w:rsid w:val="007C3691"/>
    <w:rsid w:val="007C5BE3"/>
    <w:rsid w:val="007C6AC0"/>
    <w:rsid w:val="007C6F78"/>
    <w:rsid w:val="007C7502"/>
    <w:rsid w:val="007D0C0A"/>
    <w:rsid w:val="007D0D86"/>
    <w:rsid w:val="007D1BFD"/>
    <w:rsid w:val="007D2A28"/>
    <w:rsid w:val="007D3B67"/>
    <w:rsid w:val="007D3C43"/>
    <w:rsid w:val="007D3F33"/>
    <w:rsid w:val="007D4AB1"/>
    <w:rsid w:val="007D4FF9"/>
    <w:rsid w:val="007D50B2"/>
    <w:rsid w:val="007D645B"/>
    <w:rsid w:val="007D6BED"/>
    <w:rsid w:val="007D7094"/>
    <w:rsid w:val="007D7F70"/>
    <w:rsid w:val="007E0615"/>
    <w:rsid w:val="007E0696"/>
    <w:rsid w:val="007E09CF"/>
    <w:rsid w:val="007E1D7A"/>
    <w:rsid w:val="007E2CA9"/>
    <w:rsid w:val="007E2CBA"/>
    <w:rsid w:val="007E41C2"/>
    <w:rsid w:val="007E5406"/>
    <w:rsid w:val="007E551A"/>
    <w:rsid w:val="007E5D95"/>
    <w:rsid w:val="007E5F3D"/>
    <w:rsid w:val="007E704F"/>
    <w:rsid w:val="007E73A7"/>
    <w:rsid w:val="007E779F"/>
    <w:rsid w:val="007E7CD5"/>
    <w:rsid w:val="007F0599"/>
    <w:rsid w:val="007F0993"/>
    <w:rsid w:val="007F52FF"/>
    <w:rsid w:val="007F539A"/>
    <w:rsid w:val="007F5D06"/>
    <w:rsid w:val="007F602B"/>
    <w:rsid w:val="007F6508"/>
    <w:rsid w:val="007F6CD3"/>
    <w:rsid w:val="007F7329"/>
    <w:rsid w:val="00800264"/>
    <w:rsid w:val="00800360"/>
    <w:rsid w:val="00800489"/>
    <w:rsid w:val="00801624"/>
    <w:rsid w:val="00801FCA"/>
    <w:rsid w:val="00803839"/>
    <w:rsid w:val="00803BB9"/>
    <w:rsid w:val="00804993"/>
    <w:rsid w:val="00805A2D"/>
    <w:rsid w:val="00805D51"/>
    <w:rsid w:val="008073FB"/>
    <w:rsid w:val="00811129"/>
    <w:rsid w:val="00811D82"/>
    <w:rsid w:val="00811EED"/>
    <w:rsid w:val="00812299"/>
    <w:rsid w:val="00812542"/>
    <w:rsid w:val="00813E8A"/>
    <w:rsid w:val="00813EFC"/>
    <w:rsid w:val="00814BA3"/>
    <w:rsid w:val="00815C1D"/>
    <w:rsid w:val="00816CF7"/>
    <w:rsid w:val="00820323"/>
    <w:rsid w:val="00820738"/>
    <w:rsid w:val="00821803"/>
    <w:rsid w:val="0082271C"/>
    <w:rsid w:val="00822B26"/>
    <w:rsid w:val="00823D77"/>
    <w:rsid w:val="00824E72"/>
    <w:rsid w:val="00825E73"/>
    <w:rsid w:val="00826C16"/>
    <w:rsid w:val="00826F20"/>
    <w:rsid w:val="00827A1B"/>
    <w:rsid w:val="00832157"/>
    <w:rsid w:val="00833D60"/>
    <w:rsid w:val="008349D8"/>
    <w:rsid w:val="00834E59"/>
    <w:rsid w:val="008353B7"/>
    <w:rsid w:val="0083540B"/>
    <w:rsid w:val="00836705"/>
    <w:rsid w:val="00836A2C"/>
    <w:rsid w:val="00836C2B"/>
    <w:rsid w:val="008372A2"/>
    <w:rsid w:val="0083735D"/>
    <w:rsid w:val="00840100"/>
    <w:rsid w:val="00840C2C"/>
    <w:rsid w:val="00841443"/>
    <w:rsid w:val="008418E0"/>
    <w:rsid w:val="00842DF8"/>
    <w:rsid w:val="008443F7"/>
    <w:rsid w:val="008447BE"/>
    <w:rsid w:val="00844B49"/>
    <w:rsid w:val="00844F19"/>
    <w:rsid w:val="008451C7"/>
    <w:rsid w:val="008461E1"/>
    <w:rsid w:val="00846BC0"/>
    <w:rsid w:val="008479F8"/>
    <w:rsid w:val="00850087"/>
    <w:rsid w:val="00851296"/>
    <w:rsid w:val="0085256F"/>
    <w:rsid w:val="00852BB0"/>
    <w:rsid w:val="00855521"/>
    <w:rsid w:val="008564F7"/>
    <w:rsid w:val="0085720D"/>
    <w:rsid w:val="008573A7"/>
    <w:rsid w:val="00857741"/>
    <w:rsid w:val="00857C32"/>
    <w:rsid w:val="008600D0"/>
    <w:rsid w:val="00860924"/>
    <w:rsid w:val="00860E98"/>
    <w:rsid w:val="008617C0"/>
    <w:rsid w:val="008630F5"/>
    <w:rsid w:val="00864E7B"/>
    <w:rsid w:val="00865095"/>
    <w:rsid w:val="0086521B"/>
    <w:rsid w:val="00865C62"/>
    <w:rsid w:val="008700D7"/>
    <w:rsid w:val="00870269"/>
    <w:rsid w:val="00870546"/>
    <w:rsid w:val="00870B55"/>
    <w:rsid w:val="00871218"/>
    <w:rsid w:val="00871F01"/>
    <w:rsid w:val="0087206F"/>
    <w:rsid w:val="0087283F"/>
    <w:rsid w:val="00873596"/>
    <w:rsid w:val="00873BCE"/>
    <w:rsid w:val="00873D94"/>
    <w:rsid w:val="00874EFE"/>
    <w:rsid w:val="0087531A"/>
    <w:rsid w:val="00875D9F"/>
    <w:rsid w:val="00877035"/>
    <w:rsid w:val="008775D9"/>
    <w:rsid w:val="00880CAB"/>
    <w:rsid w:val="00880D3B"/>
    <w:rsid w:val="00881724"/>
    <w:rsid w:val="00881D46"/>
    <w:rsid w:val="00882401"/>
    <w:rsid w:val="00883179"/>
    <w:rsid w:val="00883753"/>
    <w:rsid w:val="008839E5"/>
    <w:rsid w:val="0088505C"/>
    <w:rsid w:val="00885085"/>
    <w:rsid w:val="00885DFC"/>
    <w:rsid w:val="00886884"/>
    <w:rsid w:val="00887E37"/>
    <w:rsid w:val="0089086C"/>
    <w:rsid w:val="00890B9B"/>
    <w:rsid w:val="008914F1"/>
    <w:rsid w:val="00891892"/>
    <w:rsid w:val="00892644"/>
    <w:rsid w:val="008927B0"/>
    <w:rsid w:val="00892E29"/>
    <w:rsid w:val="0089422C"/>
    <w:rsid w:val="00894CD4"/>
    <w:rsid w:val="00895153"/>
    <w:rsid w:val="0089521D"/>
    <w:rsid w:val="00897EA6"/>
    <w:rsid w:val="008A015D"/>
    <w:rsid w:val="008A0479"/>
    <w:rsid w:val="008A15A6"/>
    <w:rsid w:val="008A15C6"/>
    <w:rsid w:val="008A340E"/>
    <w:rsid w:val="008A39E5"/>
    <w:rsid w:val="008A45DD"/>
    <w:rsid w:val="008A4782"/>
    <w:rsid w:val="008A497C"/>
    <w:rsid w:val="008A509B"/>
    <w:rsid w:val="008A59BD"/>
    <w:rsid w:val="008A61F8"/>
    <w:rsid w:val="008A69BB"/>
    <w:rsid w:val="008A7922"/>
    <w:rsid w:val="008B05D6"/>
    <w:rsid w:val="008B06B6"/>
    <w:rsid w:val="008B0766"/>
    <w:rsid w:val="008B100F"/>
    <w:rsid w:val="008B25F7"/>
    <w:rsid w:val="008B3CDB"/>
    <w:rsid w:val="008B739C"/>
    <w:rsid w:val="008C0184"/>
    <w:rsid w:val="008C03AA"/>
    <w:rsid w:val="008C1F70"/>
    <w:rsid w:val="008C236A"/>
    <w:rsid w:val="008C2AEB"/>
    <w:rsid w:val="008C3801"/>
    <w:rsid w:val="008C40EE"/>
    <w:rsid w:val="008C4CC3"/>
    <w:rsid w:val="008C51E3"/>
    <w:rsid w:val="008C5E4B"/>
    <w:rsid w:val="008D12A7"/>
    <w:rsid w:val="008D1A08"/>
    <w:rsid w:val="008D22EC"/>
    <w:rsid w:val="008D3684"/>
    <w:rsid w:val="008D3EC5"/>
    <w:rsid w:val="008D58B2"/>
    <w:rsid w:val="008D5B2C"/>
    <w:rsid w:val="008D6CD5"/>
    <w:rsid w:val="008D7403"/>
    <w:rsid w:val="008D74D2"/>
    <w:rsid w:val="008D76AF"/>
    <w:rsid w:val="008D78C6"/>
    <w:rsid w:val="008E04DC"/>
    <w:rsid w:val="008E112D"/>
    <w:rsid w:val="008E2EBD"/>
    <w:rsid w:val="008E3D64"/>
    <w:rsid w:val="008E4410"/>
    <w:rsid w:val="008E5EEA"/>
    <w:rsid w:val="008E60BE"/>
    <w:rsid w:val="008E725C"/>
    <w:rsid w:val="008E7DFB"/>
    <w:rsid w:val="008F024C"/>
    <w:rsid w:val="008F1DEC"/>
    <w:rsid w:val="008F2433"/>
    <w:rsid w:val="008F2A2B"/>
    <w:rsid w:val="008F5746"/>
    <w:rsid w:val="008F69A4"/>
    <w:rsid w:val="008F7028"/>
    <w:rsid w:val="008F77B8"/>
    <w:rsid w:val="008F7ABA"/>
    <w:rsid w:val="008F7F31"/>
    <w:rsid w:val="009017E0"/>
    <w:rsid w:val="00901CDF"/>
    <w:rsid w:val="009025AA"/>
    <w:rsid w:val="00902B6F"/>
    <w:rsid w:val="00903E42"/>
    <w:rsid w:val="00904A60"/>
    <w:rsid w:val="00904E11"/>
    <w:rsid w:val="00905D15"/>
    <w:rsid w:val="0090658E"/>
    <w:rsid w:val="0090677D"/>
    <w:rsid w:val="00906860"/>
    <w:rsid w:val="0090788F"/>
    <w:rsid w:val="00911792"/>
    <w:rsid w:val="00912B19"/>
    <w:rsid w:val="00912B86"/>
    <w:rsid w:val="009152FC"/>
    <w:rsid w:val="00916063"/>
    <w:rsid w:val="00916E22"/>
    <w:rsid w:val="00920755"/>
    <w:rsid w:val="00922A09"/>
    <w:rsid w:val="00923DA6"/>
    <w:rsid w:val="00923DD0"/>
    <w:rsid w:val="00923FAD"/>
    <w:rsid w:val="00924758"/>
    <w:rsid w:val="00925900"/>
    <w:rsid w:val="00927005"/>
    <w:rsid w:val="00927BDB"/>
    <w:rsid w:val="009300D5"/>
    <w:rsid w:val="00930FA4"/>
    <w:rsid w:val="00932201"/>
    <w:rsid w:val="00933651"/>
    <w:rsid w:val="00934068"/>
    <w:rsid w:val="0093423F"/>
    <w:rsid w:val="0093432B"/>
    <w:rsid w:val="009344EF"/>
    <w:rsid w:val="00934A98"/>
    <w:rsid w:val="00935549"/>
    <w:rsid w:val="00935AED"/>
    <w:rsid w:val="00936293"/>
    <w:rsid w:val="00937C07"/>
    <w:rsid w:val="0094028D"/>
    <w:rsid w:val="00940444"/>
    <w:rsid w:val="009415AF"/>
    <w:rsid w:val="009418A7"/>
    <w:rsid w:val="0094286E"/>
    <w:rsid w:val="00943C3C"/>
    <w:rsid w:val="00943DC1"/>
    <w:rsid w:val="009455BE"/>
    <w:rsid w:val="00945B29"/>
    <w:rsid w:val="00945EB5"/>
    <w:rsid w:val="009461C7"/>
    <w:rsid w:val="009461FC"/>
    <w:rsid w:val="0094627B"/>
    <w:rsid w:val="009466DC"/>
    <w:rsid w:val="00950820"/>
    <w:rsid w:val="00951236"/>
    <w:rsid w:val="0095358E"/>
    <w:rsid w:val="009547E6"/>
    <w:rsid w:val="00956444"/>
    <w:rsid w:val="00956F7C"/>
    <w:rsid w:val="00957148"/>
    <w:rsid w:val="00961EBB"/>
    <w:rsid w:val="00962A05"/>
    <w:rsid w:val="00962F5C"/>
    <w:rsid w:val="009635F8"/>
    <w:rsid w:val="00963D09"/>
    <w:rsid w:val="00965BBF"/>
    <w:rsid w:val="00965DFD"/>
    <w:rsid w:val="00965F4B"/>
    <w:rsid w:val="009664AB"/>
    <w:rsid w:val="009668A9"/>
    <w:rsid w:val="0096747B"/>
    <w:rsid w:val="009705A9"/>
    <w:rsid w:val="00970B08"/>
    <w:rsid w:val="00970EAE"/>
    <w:rsid w:val="00970F85"/>
    <w:rsid w:val="00971140"/>
    <w:rsid w:val="00971367"/>
    <w:rsid w:val="00972B84"/>
    <w:rsid w:val="00972E95"/>
    <w:rsid w:val="00973015"/>
    <w:rsid w:val="0097348A"/>
    <w:rsid w:val="00973736"/>
    <w:rsid w:val="00973ECD"/>
    <w:rsid w:val="00974424"/>
    <w:rsid w:val="00974CAC"/>
    <w:rsid w:val="00975031"/>
    <w:rsid w:val="00975137"/>
    <w:rsid w:val="009766CE"/>
    <w:rsid w:val="00976F11"/>
    <w:rsid w:val="00977EDA"/>
    <w:rsid w:val="00977FE8"/>
    <w:rsid w:val="009811C2"/>
    <w:rsid w:val="0098154A"/>
    <w:rsid w:val="0098328F"/>
    <w:rsid w:val="00983574"/>
    <w:rsid w:val="00984CB3"/>
    <w:rsid w:val="00985F1E"/>
    <w:rsid w:val="009865A1"/>
    <w:rsid w:val="009873FF"/>
    <w:rsid w:val="009875FE"/>
    <w:rsid w:val="00987799"/>
    <w:rsid w:val="009912F1"/>
    <w:rsid w:val="00993004"/>
    <w:rsid w:val="009935D1"/>
    <w:rsid w:val="00994253"/>
    <w:rsid w:val="009970B2"/>
    <w:rsid w:val="009978EE"/>
    <w:rsid w:val="009979D8"/>
    <w:rsid w:val="00997B64"/>
    <w:rsid w:val="009A15D7"/>
    <w:rsid w:val="009A16F8"/>
    <w:rsid w:val="009A3668"/>
    <w:rsid w:val="009A3813"/>
    <w:rsid w:val="009A401A"/>
    <w:rsid w:val="009A48A8"/>
    <w:rsid w:val="009A6004"/>
    <w:rsid w:val="009A6BBE"/>
    <w:rsid w:val="009A7913"/>
    <w:rsid w:val="009A7D83"/>
    <w:rsid w:val="009B1210"/>
    <w:rsid w:val="009B1554"/>
    <w:rsid w:val="009B1D64"/>
    <w:rsid w:val="009B29A8"/>
    <w:rsid w:val="009B3219"/>
    <w:rsid w:val="009B3A8B"/>
    <w:rsid w:val="009B3BB3"/>
    <w:rsid w:val="009B4A87"/>
    <w:rsid w:val="009B5452"/>
    <w:rsid w:val="009B687B"/>
    <w:rsid w:val="009B6C70"/>
    <w:rsid w:val="009B6FED"/>
    <w:rsid w:val="009B7B2C"/>
    <w:rsid w:val="009B7C5B"/>
    <w:rsid w:val="009C0402"/>
    <w:rsid w:val="009C3E9B"/>
    <w:rsid w:val="009C4003"/>
    <w:rsid w:val="009C535B"/>
    <w:rsid w:val="009C69C3"/>
    <w:rsid w:val="009C7055"/>
    <w:rsid w:val="009D1EA5"/>
    <w:rsid w:val="009D2391"/>
    <w:rsid w:val="009D2B04"/>
    <w:rsid w:val="009D3CB9"/>
    <w:rsid w:val="009D3F52"/>
    <w:rsid w:val="009D65EB"/>
    <w:rsid w:val="009D6BDB"/>
    <w:rsid w:val="009D74BE"/>
    <w:rsid w:val="009D75E9"/>
    <w:rsid w:val="009D7B07"/>
    <w:rsid w:val="009E09B3"/>
    <w:rsid w:val="009E2090"/>
    <w:rsid w:val="009E24F9"/>
    <w:rsid w:val="009E28C9"/>
    <w:rsid w:val="009E52F9"/>
    <w:rsid w:val="009E538A"/>
    <w:rsid w:val="009E577C"/>
    <w:rsid w:val="009E68FB"/>
    <w:rsid w:val="009E6D9C"/>
    <w:rsid w:val="009E7452"/>
    <w:rsid w:val="009E74FE"/>
    <w:rsid w:val="009F05C3"/>
    <w:rsid w:val="009F0A78"/>
    <w:rsid w:val="009F0C4B"/>
    <w:rsid w:val="009F3506"/>
    <w:rsid w:val="009F4240"/>
    <w:rsid w:val="009F4900"/>
    <w:rsid w:val="009F5135"/>
    <w:rsid w:val="009F58D1"/>
    <w:rsid w:val="009F6280"/>
    <w:rsid w:val="009F7E41"/>
    <w:rsid w:val="00A00996"/>
    <w:rsid w:val="00A02CD6"/>
    <w:rsid w:val="00A03750"/>
    <w:rsid w:val="00A0423F"/>
    <w:rsid w:val="00A06199"/>
    <w:rsid w:val="00A0659E"/>
    <w:rsid w:val="00A06D87"/>
    <w:rsid w:val="00A0752B"/>
    <w:rsid w:val="00A075EE"/>
    <w:rsid w:val="00A10EAF"/>
    <w:rsid w:val="00A12832"/>
    <w:rsid w:val="00A1305E"/>
    <w:rsid w:val="00A13E22"/>
    <w:rsid w:val="00A14060"/>
    <w:rsid w:val="00A141BB"/>
    <w:rsid w:val="00A15BCD"/>
    <w:rsid w:val="00A15C11"/>
    <w:rsid w:val="00A1639B"/>
    <w:rsid w:val="00A166FE"/>
    <w:rsid w:val="00A16DEC"/>
    <w:rsid w:val="00A17EBA"/>
    <w:rsid w:val="00A2011C"/>
    <w:rsid w:val="00A2022C"/>
    <w:rsid w:val="00A21901"/>
    <w:rsid w:val="00A22311"/>
    <w:rsid w:val="00A22937"/>
    <w:rsid w:val="00A22B53"/>
    <w:rsid w:val="00A231D9"/>
    <w:rsid w:val="00A234EE"/>
    <w:rsid w:val="00A239BB"/>
    <w:rsid w:val="00A2420C"/>
    <w:rsid w:val="00A245CD"/>
    <w:rsid w:val="00A24AF8"/>
    <w:rsid w:val="00A257B1"/>
    <w:rsid w:val="00A25D25"/>
    <w:rsid w:val="00A27666"/>
    <w:rsid w:val="00A27EA7"/>
    <w:rsid w:val="00A309D3"/>
    <w:rsid w:val="00A31672"/>
    <w:rsid w:val="00A321CA"/>
    <w:rsid w:val="00A33E28"/>
    <w:rsid w:val="00A3537D"/>
    <w:rsid w:val="00A36432"/>
    <w:rsid w:val="00A364B1"/>
    <w:rsid w:val="00A37A3F"/>
    <w:rsid w:val="00A420A2"/>
    <w:rsid w:val="00A4243A"/>
    <w:rsid w:val="00A4294F"/>
    <w:rsid w:val="00A449C8"/>
    <w:rsid w:val="00A4568A"/>
    <w:rsid w:val="00A459FC"/>
    <w:rsid w:val="00A45D88"/>
    <w:rsid w:val="00A46E2D"/>
    <w:rsid w:val="00A46EA9"/>
    <w:rsid w:val="00A47720"/>
    <w:rsid w:val="00A510F2"/>
    <w:rsid w:val="00A513B1"/>
    <w:rsid w:val="00A51B77"/>
    <w:rsid w:val="00A51BED"/>
    <w:rsid w:val="00A5280F"/>
    <w:rsid w:val="00A52BA6"/>
    <w:rsid w:val="00A54086"/>
    <w:rsid w:val="00A54606"/>
    <w:rsid w:val="00A54EBE"/>
    <w:rsid w:val="00A56FBE"/>
    <w:rsid w:val="00A57195"/>
    <w:rsid w:val="00A572CB"/>
    <w:rsid w:val="00A5774B"/>
    <w:rsid w:val="00A6192E"/>
    <w:rsid w:val="00A63098"/>
    <w:rsid w:val="00A64B72"/>
    <w:rsid w:val="00A6526B"/>
    <w:rsid w:val="00A659FA"/>
    <w:rsid w:val="00A65EFD"/>
    <w:rsid w:val="00A66354"/>
    <w:rsid w:val="00A66791"/>
    <w:rsid w:val="00A67309"/>
    <w:rsid w:val="00A6738D"/>
    <w:rsid w:val="00A67F7C"/>
    <w:rsid w:val="00A70063"/>
    <w:rsid w:val="00A704E5"/>
    <w:rsid w:val="00A71B69"/>
    <w:rsid w:val="00A72662"/>
    <w:rsid w:val="00A73497"/>
    <w:rsid w:val="00A73AD2"/>
    <w:rsid w:val="00A7413E"/>
    <w:rsid w:val="00A74EA2"/>
    <w:rsid w:val="00A7776A"/>
    <w:rsid w:val="00A8025C"/>
    <w:rsid w:val="00A8044A"/>
    <w:rsid w:val="00A80534"/>
    <w:rsid w:val="00A8073D"/>
    <w:rsid w:val="00A80FA0"/>
    <w:rsid w:val="00A80FC3"/>
    <w:rsid w:val="00A81C5D"/>
    <w:rsid w:val="00A831E7"/>
    <w:rsid w:val="00A838DE"/>
    <w:rsid w:val="00A83DF1"/>
    <w:rsid w:val="00A84AEE"/>
    <w:rsid w:val="00A86023"/>
    <w:rsid w:val="00A86347"/>
    <w:rsid w:val="00A86739"/>
    <w:rsid w:val="00A9052E"/>
    <w:rsid w:val="00A90AB6"/>
    <w:rsid w:val="00A9316E"/>
    <w:rsid w:val="00A93D41"/>
    <w:rsid w:val="00A93F75"/>
    <w:rsid w:val="00A94F14"/>
    <w:rsid w:val="00A95CDD"/>
    <w:rsid w:val="00A96142"/>
    <w:rsid w:val="00A9668E"/>
    <w:rsid w:val="00A97256"/>
    <w:rsid w:val="00A97CA0"/>
    <w:rsid w:val="00A97ECD"/>
    <w:rsid w:val="00AA051D"/>
    <w:rsid w:val="00AA1DE9"/>
    <w:rsid w:val="00AA2647"/>
    <w:rsid w:val="00AA2CFB"/>
    <w:rsid w:val="00AA2F2D"/>
    <w:rsid w:val="00AA4F69"/>
    <w:rsid w:val="00AA58A8"/>
    <w:rsid w:val="00AA6B11"/>
    <w:rsid w:val="00AA6E80"/>
    <w:rsid w:val="00AA71DD"/>
    <w:rsid w:val="00AA76D6"/>
    <w:rsid w:val="00AA77B0"/>
    <w:rsid w:val="00AA7EC5"/>
    <w:rsid w:val="00AB0973"/>
    <w:rsid w:val="00AB09EA"/>
    <w:rsid w:val="00AB10FC"/>
    <w:rsid w:val="00AB1595"/>
    <w:rsid w:val="00AB30E2"/>
    <w:rsid w:val="00AB40BD"/>
    <w:rsid w:val="00AB4653"/>
    <w:rsid w:val="00AB4681"/>
    <w:rsid w:val="00AB51A9"/>
    <w:rsid w:val="00AB5666"/>
    <w:rsid w:val="00AB5F64"/>
    <w:rsid w:val="00AB6163"/>
    <w:rsid w:val="00AB67AC"/>
    <w:rsid w:val="00AB6C6C"/>
    <w:rsid w:val="00AB6DC2"/>
    <w:rsid w:val="00AB706E"/>
    <w:rsid w:val="00AC0918"/>
    <w:rsid w:val="00AC2207"/>
    <w:rsid w:val="00AC47DF"/>
    <w:rsid w:val="00AC563A"/>
    <w:rsid w:val="00AC579D"/>
    <w:rsid w:val="00AC699F"/>
    <w:rsid w:val="00AC7F13"/>
    <w:rsid w:val="00AD10D5"/>
    <w:rsid w:val="00AD364F"/>
    <w:rsid w:val="00AD40EE"/>
    <w:rsid w:val="00AD4A29"/>
    <w:rsid w:val="00AD5825"/>
    <w:rsid w:val="00AD5B5D"/>
    <w:rsid w:val="00AD5BCB"/>
    <w:rsid w:val="00AD64CA"/>
    <w:rsid w:val="00AD6793"/>
    <w:rsid w:val="00AD6B80"/>
    <w:rsid w:val="00AD6CC1"/>
    <w:rsid w:val="00AD6F56"/>
    <w:rsid w:val="00AD7273"/>
    <w:rsid w:val="00AE0097"/>
    <w:rsid w:val="00AE0AF1"/>
    <w:rsid w:val="00AE141F"/>
    <w:rsid w:val="00AE223A"/>
    <w:rsid w:val="00AE31F7"/>
    <w:rsid w:val="00AE331E"/>
    <w:rsid w:val="00AE3728"/>
    <w:rsid w:val="00AE433F"/>
    <w:rsid w:val="00AE68D5"/>
    <w:rsid w:val="00AE7001"/>
    <w:rsid w:val="00AE76BB"/>
    <w:rsid w:val="00AE785B"/>
    <w:rsid w:val="00AE7B89"/>
    <w:rsid w:val="00AF021E"/>
    <w:rsid w:val="00AF0615"/>
    <w:rsid w:val="00AF0C69"/>
    <w:rsid w:val="00AF1022"/>
    <w:rsid w:val="00AF1211"/>
    <w:rsid w:val="00AF13F0"/>
    <w:rsid w:val="00AF1485"/>
    <w:rsid w:val="00AF160F"/>
    <w:rsid w:val="00AF42D1"/>
    <w:rsid w:val="00AF5090"/>
    <w:rsid w:val="00AF649C"/>
    <w:rsid w:val="00B001A6"/>
    <w:rsid w:val="00B00AFA"/>
    <w:rsid w:val="00B0185F"/>
    <w:rsid w:val="00B01B96"/>
    <w:rsid w:val="00B01D01"/>
    <w:rsid w:val="00B02E6E"/>
    <w:rsid w:val="00B03C69"/>
    <w:rsid w:val="00B05B79"/>
    <w:rsid w:val="00B05D65"/>
    <w:rsid w:val="00B05F98"/>
    <w:rsid w:val="00B06AD0"/>
    <w:rsid w:val="00B06B23"/>
    <w:rsid w:val="00B10B79"/>
    <w:rsid w:val="00B11042"/>
    <w:rsid w:val="00B13246"/>
    <w:rsid w:val="00B13252"/>
    <w:rsid w:val="00B13458"/>
    <w:rsid w:val="00B1447B"/>
    <w:rsid w:val="00B145D3"/>
    <w:rsid w:val="00B14A34"/>
    <w:rsid w:val="00B15FA1"/>
    <w:rsid w:val="00B169DE"/>
    <w:rsid w:val="00B16B2E"/>
    <w:rsid w:val="00B201B9"/>
    <w:rsid w:val="00B2044B"/>
    <w:rsid w:val="00B20B98"/>
    <w:rsid w:val="00B21330"/>
    <w:rsid w:val="00B226BB"/>
    <w:rsid w:val="00B22DAA"/>
    <w:rsid w:val="00B2337B"/>
    <w:rsid w:val="00B23DA0"/>
    <w:rsid w:val="00B2463B"/>
    <w:rsid w:val="00B255B8"/>
    <w:rsid w:val="00B2571C"/>
    <w:rsid w:val="00B25FCE"/>
    <w:rsid w:val="00B26AE6"/>
    <w:rsid w:val="00B27572"/>
    <w:rsid w:val="00B30F00"/>
    <w:rsid w:val="00B312FD"/>
    <w:rsid w:val="00B3138F"/>
    <w:rsid w:val="00B31A02"/>
    <w:rsid w:val="00B31AB4"/>
    <w:rsid w:val="00B32961"/>
    <w:rsid w:val="00B336A9"/>
    <w:rsid w:val="00B33A13"/>
    <w:rsid w:val="00B33A51"/>
    <w:rsid w:val="00B3404F"/>
    <w:rsid w:val="00B34077"/>
    <w:rsid w:val="00B3480B"/>
    <w:rsid w:val="00B34A2A"/>
    <w:rsid w:val="00B34B55"/>
    <w:rsid w:val="00B362F1"/>
    <w:rsid w:val="00B36956"/>
    <w:rsid w:val="00B409DA"/>
    <w:rsid w:val="00B41EA3"/>
    <w:rsid w:val="00B42029"/>
    <w:rsid w:val="00B431E9"/>
    <w:rsid w:val="00B43614"/>
    <w:rsid w:val="00B43C5D"/>
    <w:rsid w:val="00B43F5D"/>
    <w:rsid w:val="00B444CF"/>
    <w:rsid w:val="00B45982"/>
    <w:rsid w:val="00B4628A"/>
    <w:rsid w:val="00B4644C"/>
    <w:rsid w:val="00B46DB6"/>
    <w:rsid w:val="00B47385"/>
    <w:rsid w:val="00B4769E"/>
    <w:rsid w:val="00B50557"/>
    <w:rsid w:val="00B521EF"/>
    <w:rsid w:val="00B5228B"/>
    <w:rsid w:val="00B5231A"/>
    <w:rsid w:val="00B5254C"/>
    <w:rsid w:val="00B527D7"/>
    <w:rsid w:val="00B52D59"/>
    <w:rsid w:val="00B549CD"/>
    <w:rsid w:val="00B55911"/>
    <w:rsid w:val="00B55EC8"/>
    <w:rsid w:val="00B60CEC"/>
    <w:rsid w:val="00B60D5C"/>
    <w:rsid w:val="00B61427"/>
    <w:rsid w:val="00B61F02"/>
    <w:rsid w:val="00B6263A"/>
    <w:rsid w:val="00B63447"/>
    <w:rsid w:val="00B635C3"/>
    <w:rsid w:val="00B6372A"/>
    <w:rsid w:val="00B64046"/>
    <w:rsid w:val="00B64547"/>
    <w:rsid w:val="00B64A86"/>
    <w:rsid w:val="00B658EE"/>
    <w:rsid w:val="00B669FF"/>
    <w:rsid w:val="00B66EC0"/>
    <w:rsid w:val="00B66F0C"/>
    <w:rsid w:val="00B67D36"/>
    <w:rsid w:val="00B7073D"/>
    <w:rsid w:val="00B71C11"/>
    <w:rsid w:val="00B72C94"/>
    <w:rsid w:val="00B7326A"/>
    <w:rsid w:val="00B739D7"/>
    <w:rsid w:val="00B7458E"/>
    <w:rsid w:val="00B750E5"/>
    <w:rsid w:val="00B77293"/>
    <w:rsid w:val="00B8035A"/>
    <w:rsid w:val="00B80A2E"/>
    <w:rsid w:val="00B80EC0"/>
    <w:rsid w:val="00B812FD"/>
    <w:rsid w:val="00B813BC"/>
    <w:rsid w:val="00B813FE"/>
    <w:rsid w:val="00B8170D"/>
    <w:rsid w:val="00B81BD9"/>
    <w:rsid w:val="00B81E28"/>
    <w:rsid w:val="00B8221F"/>
    <w:rsid w:val="00B8299A"/>
    <w:rsid w:val="00B82B1E"/>
    <w:rsid w:val="00B82B44"/>
    <w:rsid w:val="00B831C9"/>
    <w:rsid w:val="00B846EF"/>
    <w:rsid w:val="00B86CFF"/>
    <w:rsid w:val="00B872FC"/>
    <w:rsid w:val="00B87AED"/>
    <w:rsid w:val="00B90059"/>
    <w:rsid w:val="00B90CBD"/>
    <w:rsid w:val="00B911F6"/>
    <w:rsid w:val="00B9189D"/>
    <w:rsid w:val="00B95C59"/>
    <w:rsid w:val="00B9721E"/>
    <w:rsid w:val="00B97B55"/>
    <w:rsid w:val="00B97E8A"/>
    <w:rsid w:val="00BA01A0"/>
    <w:rsid w:val="00BA0B32"/>
    <w:rsid w:val="00BA0EA1"/>
    <w:rsid w:val="00BA15F2"/>
    <w:rsid w:val="00BA17E7"/>
    <w:rsid w:val="00BA38D0"/>
    <w:rsid w:val="00BA3970"/>
    <w:rsid w:val="00BA42CF"/>
    <w:rsid w:val="00BA43BD"/>
    <w:rsid w:val="00BA4937"/>
    <w:rsid w:val="00BA51F8"/>
    <w:rsid w:val="00BA5282"/>
    <w:rsid w:val="00BA53F9"/>
    <w:rsid w:val="00BA5916"/>
    <w:rsid w:val="00BA5A94"/>
    <w:rsid w:val="00BA63FC"/>
    <w:rsid w:val="00BA6826"/>
    <w:rsid w:val="00BB1D8D"/>
    <w:rsid w:val="00BB1E86"/>
    <w:rsid w:val="00BB29BE"/>
    <w:rsid w:val="00BB3308"/>
    <w:rsid w:val="00BB3D3D"/>
    <w:rsid w:val="00BB3E51"/>
    <w:rsid w:val="00BB3F6A"/>
    <w:rsid w:val="00BB4536"/>
    <w:rsid w:val="00BB4EF5"/>
    <w:rsid w:val="00BB5D70"/>
    <w:rsid w:val="00BB62B6"/>
    <w:rsid w:val="00BC02AD"/>
    <w:rsid w:val="00BC042F"/>
    <w:rsid w:val="00BC4166"/>
    <w:rsid w:val="00BC4B05"/>
    <w:rsid w:val="00BC52BD"/>
    <w:rsid w:val="00BC5B7D"/>
    <w:rsid w:val="00BC61A0"/>
    <w:rsid w:val="00BC6716"/>
    <w:rsid w:val="00BC7C91"/>
    <w:rsid w:val="00BD0937"/>
    <w:rsid w:val="00BD0D03"/>
    <w:rsid w:val="00BD0EFF"/>
    <w:rsid w:val="00BD1732"/>
    <w:rsid w:val="00BD17B8"/>
    <w:rsid w:val="00BD1D01"/>
    <w:rsid w:val="00BD3656"/>
    <w:rsid w:val="00BD4412"/>
    <w:rsid w:val="00BD4F41"/>
    <w:rsid w:val="00BD565B"/>
    <w:rsid w:val="00BD5759"/>
    <w:rsid w:val="00BD649F"/>
    <w:rsid w:val="00BD6BE4"/>
    <w:rsid w:val="00BD79DF"/>
    <w:rsid w:val="00BD7A0C"/>
    <w:rsid w:val="00BE3478"/>
    <w:rsid w:val="00BE5B03"/>
    <w:rsid w:val="00BE656A"/>
    <w:rsid w:val="00BE66CF"/>
    <w:rsid w:val="00BE78CB"/>
    <w:rsid w:val="00BE79F7"/>
    <w:rsid w:val="00BE7F14"/>
    <w:rsid w:val="00BF018F"/>
    <w:rsid w:val="00BF02C2"/>
    <w:rsid w:val="00BF053A"/>
    <w:rsid w:val="00BF0989"/>
    <w:rsid w:val="00BF1540"/>
    <w:rsid w:val="00BF1620"/>
    <w:rsid w:val="00BF2775"/>
    <w:rsid w:val="00BF2AE4"/>
    <w:rsid w:val="00BF2AE8"/>
    <w:rsid w:val="00BF2CCB"/>
    <w:rsid w:val="00BF5580"/>
    <w:rsid w:val="00BF5E86"/>
    <w:rsid w:val="00BF67D3"/>
    <w:rsid w:val="00BF6A72"/>
    <w:rsid w:val="00BF7211"/>
    <w:rsid w:val="00BF7FDA"/>
    <w:rsid w:val="00C001E6"/>
    <w:rsid w:val="00C007A1"/>
    <w:rsid w:val="00C00EBE"/>
    <w:rsid w:val="00C00F0E"/>
    <w:rsid w:val="00C00F15"/>
    <w:rsid w:val="00C01733"/>
    <w:rsid w:val="00C01765"/>
    <w:rsid w:val="00C025B4"/>
    <w:rsid w:val="00C02945"/>
    <w:rsid w:val="00C02DB0"/>
    <w:rsid w:val="00C0303B"/>
    <w:rsid w:val="00C038B1"/>
    <w:rsid w:val="00C03D6E"/>
    <w:rsid w:val="00C1082C"/>
    <w:rsid w:val="00C10AD9"/>
    <w:rsid w:val="00C11127"/>
    <w:rsid w:val="00C11B97"/>
    <w:rsid w:val="00C12BD6"/>
    <w:rsid w:val="00C12D7D"/>
    <w:rsid w:val="00C14294"/>
    <w:rsid w:val="00C15673"/>
    <w:rsid w:val="00C15EBD"/>
    <w:rsid w:val="00C16833"/>
    <w:rsid w:val="00C1684B"/>
    <w:rsid w:val="00C168E9"/>
    <w:rsid w:val="00C2110D"/>
    <w:rsid w:val="00C214B7"/>
    <w:rsid w:val="00C23543"/>
    <w:rsid w:val="00C27427"/>
    <w:rsid w:val="00C3044D"/>
    <w:rsid w:val="00C3048C"/>
    <w:rsid w:val="00C306B2"/>
    <w:rsid w:val="00C3075F"/>
    <w:rsid w:val="00C3090A"/>
    <w:rsid w:val="00C30C33"/>
    <w:rsid w:val="00C31E18"/>
    <w:rsid w:val="00C32000"/>
    <w:rsid w:val="00C32049"/>
    <w:rsid w:val="00C33F17"/>
    <w:rsid w:val="00C35071"/>
    <w:rsid w:val="00C35677"/>
    <w:rsid w:val="00C379B8"/>
    <w:rsid w:val="00C37CE6"/>
    <w:rsid w:val="00C413AB"/>
    <w:rsid w:val="00C4158F"/>
    <w:rsid w:val="00C41747"/>
    <w:rsid w:val="00C42F61"/>
    <w:rsid w:val="00C436F4"/>
    <w:rsid w:val="00C4466E"/>
    <w:rsid w:val="00C44738"/>
    <w:rsid w:val="00C44896"/>
    <w:rsid w:val="00C44C2E"/>
    <w:rsid w:val="00C47DF5"/>
    <w:rsid w:val="00C50902"/>
    <w:rsid w:val="00C50F3C"/>
    <w:rsid w:val="00C51398"/>
    <w:rsid w:val="00C51C6E"/>
    <w:rsid w:val="00C524D2"/>
    <w:rsid w:val="00C52980"/>
    <w:rsid w:val="00C54B4B"/>
    <w:rsid w:val="00C552B8"/>
    <w:rsid w:val="00C56C99"/>
    <w:rsid w:val="00C577E2"/>
    <w:rsid w:val="00C579E6"/>
    <w:rsid w:val="00C60A70"/>
    <w:rsid w:val="00C61A21"/>
    <w:rsid w:val="00C61D35"/>
    <w:rsid w:val="00C62015"/>
    <w:rsid w:val="00C639C2"/>
    <w:rsid w:val="00C64675"/>
    <w:rsid w:val="00C64C8B"/>
    <w:rsid w:val="00C64EDD"/>
    <w:rsid w:val="00C65AFF"/>
    <w:rsid w:val="00C70A20"/>
    <w:rsid w:val="00C70FA2"/>
    <w:rsid w:val="00C7129A"/>
    <w:rsid w:val="00C71C16"/>
    <w:rsid w:val="00C726C5"/>
    <w:rsid w:val="00C72F09"/>
    <w:rsid w:val="00C73775"/>
    <w:rsid w:val="00C7404B"/>
    <w:rsid w:val="00C74194"/>
    <w:rsid w:val="00C74797"/>
    <w:rsid w:val="00C75489"/>
    <w:rsid w:val="00C7616C"/>
    <w:rsid w:val="00C76383"/>
    <w:rsid w:val="00C81486"/>
    <w:rsid w:val="00C836FF"/>
    <w:rsid w:val="00C83E07"/>
    <w:rsid w:val="00C84025"/>
    <w:rsid w:val="00C84576"/>
    <w:rsid w:val="00C8596C"/>
    <w:rsid w:val="00C86794"/>
    <w:rsid w:val="00C8700A"/>
    <w:rsid w:val="00C87785"/>
    <w:rsid w:val="00C87AFB"/>
    <w:rsid w:val="00C87B0F"/>
    <w:rsid w:val="00C90667"/>
    <w:rsid w:val="00C90C14"/>
    <w:rsid w:val="00C913C6"/>
    <w:rsid w:val="00C934AA"/>
    <w:rsid w:val="00C943D8"/>
    <w:rsid w:val="00C9468C"/>
    <w:rsid w:val="00C94F83"/>
    <w:rsid w:val="00C9521F"/>
    <w:rsid w:val="00C96253"/>
    <w:rsid w:val="00C9726F"/>
    <w:rsid w:val="00C97762"/>
    <w:rsid w:val="00C97CDC"/>
    <w:rsid w:val="00C97EED"/>
    <w:rsid w:val="00CA0A30"/>
    <w:rsid w:val="00CA1D9D"/>
    <w:rsid w:val="00CA21A9"/>
    <w:rsid w:val="00CA280F"/>
    <w:rsid w:val="00CA2EB0"/>
    <w:rsid w:val="00CA33F7"/>
    <w:rsid w:val="00CA4B7D"/>
    <w:rsid w:val="00CA4ED3"/>
    <w:rsid w:val="00CA5110"/>
    <w:rsid w:val="00CA52B4"/>
    <w:rsid w:val="00CA5585"/>
    <w:rsid w:val="00CA73DC"/>
    <w:rsid w:val="00CA7B38"/>
    <w:rsid w:val="00CB05A8"/>
    <w:rsid w:val="00CB08F2"/>
    <w:rsid w:val="00CB09B3"/>
    <w:rsid w:val="00CB19BB"/>
    <w:rsid w:val="00CB26AA"/>
    <w:rsid w:val="00CB391D"/>
    <w:rsid w:val="00CB43C1"/>
    <w:rsid w:val="00CB7451"/>
    <w:rsid w:val="00CC004D"/>
    <w:rsid w:val="00CC1A24"/>
    <w:rsid w:val="00CC2104"/>
    <w:rsid w:val="00CC23B3"/>
    <w:rsid w:val="00CC2B85"/>
    <w:rsid w:val="00CC33C8"/>
    <w:rsid w:val="00CC3523"/>
    <w:rsid w:val="00CC5026"/>
    <w:rsid w:val="00CC56E8"/>
    <w:rsid w:val="00CC57DE"/>
    <w:rsid w:val="00CC677D"/>
    <w:rsid w:val="00CC6E73"/>
    <w:rsid w:val="00CC7BEC"/>
    <w:rsid w:val="00CD015D"/>
    <w:rsid w:val="00CD165E"/>
    <w:rsid w:val="00CD35D6"/>
    <w:rsid w:val="00CD425C"/>
    <w:rsid w:val="00CD44CB"/>
    <w:rsid w:val="00CD4530"/>
    <w:rsid w:val="00CD5031"/>
    <w:rsid w:val="00CD67DB"/>
    <w:rsid w:val="00CD6E49"/>
    <w:rsid w:val="00CD73EB"/>
    <w:rsid w:val="00CD77AC"/>
    <w:rsid w:val="00CD7CC9"/>
    <w:rsid w:val="00CE1189"/>
    <w:rsid w:val="00CE30CB"/>
    <w:rsid w:val="00CE3233"/>
    <w:rsid w:val="00CE42C5"/>
    <w:rsid w:val="00CE4950"/>
    <w:rsid w:val="00CE49E0"/>
    <w:rsid w:val="00CE53B2"/>
    <w:rsid w:val="00CE53F2"/>
    <w:rsid w:val="00CE665E"/>
    <w:rsid w:val="00CE687E"/>
    <w:rsid w:val="00CE7A14"/>
    <w:rsid w:val="00CE7A96"/>
    <w:rsid w:val="00CF3068"/>
    <w:rsid w:val="00CF5867"/>
    <w:rsid w:val="00CF6997"/>
    <w:rsid w:val="00CF6A5F"/>
    <w:rsid w:val="00CF6D31"/>
    <w:rsid w:val="00D016F1"/>
    <w:rsid w:val="00D01D60"/>
    <w:rsid w:val="00D03216"/>
    <w:rsid w:val="00D036D4"/>
    <w:rsid w:val="00D03965"/>
    <w:rsid w:val="00D0488A"/>
    <w:rsid w:val="00D05693"/>
    <w:rsid w:val="00D06B01"/>
    <w:rsid w:val="00D10200"/>
    <w:rsid w:val="00D12476"/>
    <w:rsid w:val="00D12C06"/>
    <w:rsid w:val="00D136FB"/>
    <w:rsid w:val="00D14F08"/>
    <w:rsid w:val="00D15D1B"/>
    <w:rsid w:val="00D15E9B"/>
    <w:rsid w:val="00D1657D"/>
    <w:rsid w:val="00D166E4"/>
    <w:rsid w:val="00D16896"/>
    <w:rsid w:val="00D169F4"/>
    <w:rsid w:val="00D206AD"/>
    <w:rsid w:val="00D20FC0"/>
    <w:rsid w:val="00D214D3"/>
    <w:rsid w:val="00D21685"/>
    <w:rsid w:val="00D21696"/>
    <w:rsid w:val="00D23D68"/>
    <w:rsid w:val="00D24C4E"/>
    <w:rsid w:val="00D259F4"/>
    <w:rsid w:val="00D25D5C"/>
    <w:rsid w:val="00D25F04"/>
    <w:rsid w:val="00D26F47"/>
    <w:rsid w:val="00D2786B"/>
    <w:rsid w:val="00D27D3F"/>
    <w:rsid w:val="00D300BA"/>
    <w:rsid w:val="00D301BC"/>
    <w:rsid w:val="00D30E22"/>
    <w:rsid w:val="00D315B4"/>
    <w:rsid w:val="00D320C9"/>
    <w:rsid w:val="00D32E5F"/>
    <w:rsid w:val="00D3302A"/>
    <w:rsid w:val="00D331AA"/>
    <w:rsid w:val="00D33817"/>
    <w:rsid w:val="00D33C57"/>
    <w:rsid w:val="00D33FD4"/>
    <w:rsid w:val="00D34E07"/>
    <w:rsid w:val="00D37147"/>
    <w:rsid w:val="00D3714A"/>
    <w:rsid w:val="00D375FD"/>
    <w:rsid w:val="00D37A1D"/>
    <w:rsid w:val="00D40ADB"/>
    <w:rsid w:val="00D41411"/>
    <w:rsid w:val="00D42BCB"/>
    <w:rsid w:val="00D42C83"/>
    <w:rsid w:val="00D45C72"/>
    <w:rsid w:val="00D45E0C"/>
    <w:rsid w:val="00D468A6"/>
    <w:rsid w:val="00D46F6A"/>
    <w:rsid w:val="00D47414"/>
    <w:rsid w:val="00D47988"/>
    <w:rsid w:val="00D50029"/>
    <w:rsid w:val="00D50742"/>
    <w:rsid w:val="00D51737"/>
    <w:rsid w:val="00D54B9A"/>
    <w:rsid w:val="00D55835"/>
    <w:rsid w:val="00D55AD7"/>
    <w:rsid w:val="00D57CDB"/>
    <w:rsid w:val="00D60367"/>
    <w:rsid w:val="00D60B25"/>
    <w:rsid w:val="00D62726"/>
    <w:rsid w:val="00D62ACB"/>
    <w:rsid w:val="00D62B1F"/>
    <w:rsid w:val="00D6782A"/>
    <w:rsid w:val="00D727AD"/>
    <w:rsid w:val="00D72895"/>
    <w:rsid w:val="00D73B07"/>
    <w:rsid w:val="00D740BB"/>
    <w:rsid w:val="00D75288"/>
    <w:rsid w:val="00D76948"/>
    <w:rsid w:val="00D76B61"/>
    <w:rsid w:val="00D77068"/>
    <w:rsid w:val="00D77D5E"/>
    <w:rsid w:val="00D80083"/>
    <w:rsid w:val="00D80DC8"/>
    <w:rsid w:val="00D81B38"/>
    <w:rsid w:val="00D81D3F"/>
    <w:rsid w:val="00D81D6F"/>
    <w:rsid w:val="00D81E1A"/>
    <w:rsid w:val="00D82A60"/>
    <w:rsid w:val="00D82B55"/>
    <w:rsid w:val="00D83034"/>
    <w:rsid w:val="00D84CC1"/>
    <w:rsid w:val="00D8539C"/>
    <w:rsid w:val="00D86DB6"/>
    <w:rsid w:val="00D87001"/>
    <w:rsid w:val="00D8753E"/>
    <w:rsid w:val="00D878D5"/>
    <w:rsid w:val="00D87D38"/>
    <w:rsid w:val="00D87E91"/>
    <w:rsid w:val="00D87FBB"/>
    <w:rsid w:val="00D901EE"/>
    <w:rsid w:val="00D90204"/>
    <w:rsid w:val="00D902AD"/>
    <w:rsid w:val="00D90859"/>
    <w:rsid w:val="00D909BE"/>
    <w:rsid w:val="00D91047"/>
    <w:rsid w:val="00D9112E"/>
    <w:rsid w:val="00D92C72"/>
    <w:rsid w:val="00D92CCB"/>
    <w:rsid w:val="00D93CF2"/>
    <w:rsid w:val="00D93F98"/>
    <w:rsid w:val="00D94C67"/>
    <w:rsid w:val="00D95DEE"/>
    <w:rsid w:val="00D96912"/>
    <w:rsid w:val="00D96AB1"/>
    <w:rsid w:val="00D978F2"/>
    <w:rsid w:val="00DA0715"/>
    <w:rsid w:val="00DA1650"/>
    <w:rsid w:val="00DA1B12"/>
    <w:rsid w:val="00DA292B"/>
    <w:rsid w:val="00DA2A87"/>
    <w:rsid w:val="00DA2B51"/>
    <w:rsid w:val="00DA3C44"/>
    <w:rsid w:val="00DA4140"/>
    <w:rsid w:val="00DA4F7A"/>
    <w:rsid w:val="00DA5B8D"/>
    <w:rsid w:val="00DA6B95"/>
    <w:rsid w:val="00DA71A7"/>
    <w:rsid w:val="00DA786B"/>
    <w:rsid w:val="00DB0E9C"/>
    <w:rsid w:val="00DB1F02"/>
    <w:rsid w:val="00DB246F"/>
    <w:rsid w:val="00DB34DB"/>
    <w:rsid w:val="00DB4669"/>
    <w:rsid w:val="00DB4D58"/>
    <w:rsid w:val="00DB51A7"/>
    <w:rsid w:val="00DB5363"/>
    <w:rsid w:val="00DB5443"/>
    <w:rsid w:val="00DB65A9"/>
    <w:rsid w:val="00DB7BA7"/>
    <w:rsid w:val="00DB7BC7"/>
    <w:rsid w:val="00DB7E97"/>
    <w:rsid w:val="00DC0B0A"/>
    <w:rsid w:val="00DC3876"/>
    <w:rsid w:val="00DC42F4"/>
    <w:rsid w:val="00DC4A5A"/>
    <w:rsid w:val="00DC54D2"/>
    <w:rsid w:val="00DC6446"/>
    <w:rsid w:val="00DC6F00"/>
    <w:rsid w:val="00DC7F25"/>
    <w:rsid w:val="00DD0409"/>
    <w:rsid w:val="00DD052D"/>
    <w:rsid w:val="00DD0CA6"/>
    <w:rsid w:val="00DD1B7D"/>
    <w:rsid w:val="00DD2949"/>
    <w:rsid w:val="00DD3258"/>
    <w:rsid w:val="00DD4413"/>
    <w:rsid w:val="00DD4C7B"/>
    <w:rsid w:val="00DD50D6"/>
    <w:rsid w:val="00DD6704"/>
    <w:rsid w:val="00DD67ED"/>
    <w:rsid w:val="00DD738F"/>
    <w:rsid w:val="00DE0AE4"/>
    <w:rsid w:val="00DE2141"/>
    <w:rsid w:val="00DE29A4"/>
    <w:rsid w:val="00DE2B40"/>
    <w:rsid w:val="00DE4D55"/>
    <w:rsid w:val="00DE578A"/>
    <w:rsid w:val="00DE691D"/>
    <w:rsid w:val="00DE7D44"/>
    <w:rsid w:val="00DF10BF"/>
    <w:rsid w:val="00DF121B"/>
    <w:rsid w:val="00DF15B9"/>
    <w:rsid w:val="00DF1E53"/>
    <w:rsid w:val="00DF1F84"/>
    <w:rsid w:val="00DF2BDA"/>
    <w:rsid w:val="00DF2DA8"/>
    <w:rsid w:val="00DF3022"/>
    <w:rsid w:val="00DF31F4"/>
    <w:rsid w:val="00DF3216"/>
    <w:rsid w:val="00DF36C7"/>
    <w:rsid w:val="00DF5119"/>
    <w:rsid w:val="00DF515A"/>
    <w:rsid w:val="00DF7124"/>
    <w:rsid w:val="00DF777A"/>
    <w:rsid w:val="00E001BC"/>
    <w:rsid w:val="00E00291"/>
    <w:rsid w:val="00E00D30"/>
    <w:rsid w:val="00E01C0A"/>
    <w:rsid w:val="00E01C82"/>
    <w:rsid w:val="00E031D1"/>
    <w:rsid w:val="00E03C92"/>
    <w:rsid w:val="00E04B27"/>
    <w:rsid w:val="00E04DB9"/>
    <w:rsid w:val="00E056A7"/>
    <w:rsid w:val="00E05885"/>
    <w:rsid w:val="00E06779"/>
    <w:rsid w:val="00E06FD9"/>
    <w:rsid w:val="00E07579"/>
    <w:rsid w:val="00E07FED"/>
    <w:rsid w:val="00E11307"/>
    <w:rsid w:val="00E1210E"/>
    <w:rsid w:val="00E13711"/>
    <w:rsid w:val="00E13738"/>
    <w:rsid w:val="00E13E29"/>
    <w:rsid w:val="00E147A7"/>
    <w:rsid w:val="00E14D00"/>
    <w:rsid w:val="00E14D39"/>
    <w:rsid w:val="00E14E56"/>
    <w:rsid w:val="00E150B5"/>
    <w:rsid w:val="00E15AD2"/>
    <w:rsid w:val="00E165C4"/>
    <w:rsid w:val="00E16CE0"/>
    <w:rsid w:val="00E17590"/>
    <w:rsid w:val="00E17694"/>
    <w:rsid w:val="00E2077B"/>
    <w:rsid w:val="00E220BC"/>
    <w:rsid w:val="00E22546"/>
    <w:rsid w:val="00E23DBC"/>
    <w:rsid w:val="00E23EE5"/>
    <w:rsid w:val="00E240B1"/>
    <w:rsid w:val="00E24A3A"/>
    <w:rsid w:val="00E24CB5"/>
    <w:rsid w:val="00E25FD2"/>
    <w:rsid w:val="00E27480"/>
    <w:rsid w:val="00E302A0"/>
    <w:rsid w:val="00E3035B"/>
    <w:rsid w:val="00E32ED7"/>
    <w:rsid w:val="00E35239"/>
    <w:rsid w:val="00E35A59"/>
    <w:rsid w:val="00E36973"/>
    <w:rsid w:val="00E36FD7"/>
    <w:rsid w:val="00E3725E"/>
    <w:rsid w:val="00E40439"/>
    <w:rsid w:val="00E40C10"/>
    <w:rsid w:val="00E41A14"/>
    <w:rsid w:val="00E422C1"/>
    <w:rsid w:val="00E431B1"/>
    <w:rsid w:val="00E434C2"/>
    <w:rsid w:val="00E4392C"/>
    <w:rsid w:val="00E4743E"/>
    <w:rsid w:val="00E47511"/>
    <w:rsid w:val="00E5097F"/>
    <w:rsid w:val="00E5152A"/>
    <w:rsid w:val="00E52B80"/>
    <w:rsid w:val="00E535C8"/>
    <w:rsid w:val="00E53A13"/>
    <w:rsid w:val="00E5495C"/>
    <w:rsid w:val="00E54D7C"/>
    <w:rsid w:val="00E550D4"/>
    <w:rsid w:val="00E553F4"/>
    <w:rsid w:val="00E56720"/>
    <w:rsid w:val="00E57243"/>
    <w:rsid w:val="00E57410"/>
    <w:rsid w:val="00E57B61"/>
    <w:rsid w:val="00E57B6F"/>
    <w:rsid w:val="00E602D4"/>
    <w:rsid w:val="00E60C6D"/>
    <w:rsid w:val="00E618CC"/>
    <w:rsid w:val="00E61B20"/>
    <w:rsid w:val="00E62393"/>
    <w:rsid w:val="00E63CD3"/>
    <w:rsid w:val="00E647A1"/>
    <w:rsid w:val="00E64848"/>
    <w:rsid w:val="00E64D73"/>
    <w:rsid w:val="00E64E18"/>
    <w:rsid w:val="00E65017"/>
    <w:rsid w:val="00E6537D"/>
    <w:rsid w:val="00E65453"/>
    <w:rsid w:val="00E65C1D"/>
    <w:rsid w:val="00E662AA"/>
    <w:rsid w:val="00E66A30"/>
    <w:rsid w:val="00E67504"/>
    <w:rsid w:val="00E711C8"/>
    <w:rsid w:val="00E7172C"/>
    <w:rsid w:val="00E72080"/>
    <w:rsid w:val="00E72EFA"/>
    <w:rsid w:val="00E738FF"/>
    <w:rsid w:val="00E75BB6"/>
    <w:rsid w:val="00E7613E"/>
    <w:rsid w:val="00E8086D"/>
    <w:rsid w:val="00E8090A"/>
    <w:rsid w:val="00E80E7C"/>
    <w:rsid w:val="00E81125"/>
    <w:rsid w:val="00E822D0"/>
    <w:rsid w:val="00E824E6"/>
    <w:rsid w:val="00E828D6"/>
    <w:rsid w:val="00E828F0"/>
    <w:rsid w:val="00E82FBB"/>
    <w:rsid w:val="00E82FF7"/>
    <w:rsid w:val="00E84D25"/>
    <w:rsid w:val="00E850E5"/>
    <w:rsid w:val="00E854B3"/>
    <w:rsid w:val="00E85801"/>
    <w:rsid w:val="00E85805"/>
    <w:rsid w:val="00E85DC3"/>
    <w:rsid w:val="00E85DC5"/>
    <w:rsid w:val="00E86881"/>
    <w:rsid w:val="00E87383"/>
    <w:rsid w:val="00E9037E"/>
    <w:rsid w:val="00E90906"/>
    <w:rsid w:val="00E91263"/>
    <w:rsid w:val="00E9148A"/>
    <w:rsid w:val="00E915DA"/>
    <w:rsid w:val="00E91EC8"/>
    <w:rsid w:val="00E93523"/>
    <w:rsid w:val="00E936C5"/>
    <w:rsid w:val="00E94993"/>
    <w:rsid w:val="00E94B1D"/>
    <w:rsid w:val="00E9538D"/>
    <w:rsid w:val="00E95AE9"/>
    <w:rsid w:val="00E95B3E"/>
    <w:rsid w:val="00E95C76"/>
    <w:rsid w:val="00E97123"/>
    <w:rsid w:val="00EA027C"/>
    <w:rsid w:val="00EA10EA"/>
    <w:rsid w:val="00EA2E73"/>
    <w:rsid w:val="00EA46D6"/>
    <w:rsid w:val="00EA4F9B"/>
    <w:rsid w:val="00EA4FAE"/>
    <w:rsid w:val="00EA57D7"/>
    <w:rsid w:val="00EA5F67"/>
    <w:rsid w:val="00EA6528"/>
    <w:rsid w:val="00EA6980"/>
    <w:rsid w:val="00EA70B9"/>
    <w:rsid w:val="00EB05CC"/>
    <w:rsid w:val="00EB06F9"/>
    <w:rsid w:val="00EB0D5D"/>
    <w:rsid w:val="00EB12A5"/>
    <w:rsid w:val="00EB15FC"/>
    <w:rsid w:val="00EB3083"/>
    <w:rsid w:val="00EB3B65"/>
    <w:rsid w:val="00EB3CF0"/>
    <w:rsid w:val="00EB3DB0"/>
    <w:rsid w:val="00EB4C20"/>
    <w:rsid w:val="00EB531A"/>
    <w:rsid w:val="00EB599B"/>
    <w:rsid w:val="00EB6132"/>
    <w:rsid w:val="00EB6234"/>
    <w:rsid w:val="00EB6747"/>
    <w:rsid w:val="00EB7732"/>
    <w:rsid w:val="00EB77CC"/>
    <w:rsid w:val="00EB79EF"/>
    <w:rsid w:val="00EC0B4B"/>
    <w:rsid w:val="00EC2FC2"/>
    <w:rsid w:val="00EC320E"/>
    <w:rsid w:val="00EC498A"/>
    <w:rsid w:val="00EC64E4"/>
    <w:rsid w:val="00EC78AD"/>
    <w:rsid w:val="00EC7B41"/>
    <w:rsid w:val="00ED2D61"/>
    <w:rsid w:val="00ED4FBB"/>
    <w:rsid w:val="00ED69B9"/>
    <w:rsid w:val="00ED796D"/>
    <w:rsid w:val="00EE0574"/>
    <w:rsid w:val="00EE05CD"/>
    <w:rsid w:val="00EE17DF"/>
    <w:rsid w:val="00EE18C2"/>
    <w:rsid w:val="00EE2A98"/>
    <w:rsid w:val="00EE3367"/>
    <w:rsid w:val="00EE39ED"/>
    <w:rsid w:val="00EE477D"/>
    <w:rsid w:val="00EE4948"/>
    <w:rsid w:val="00EE4D34"/>
    <w:rsid w:val="00EE5107"/>
    <w:rsid w:val="00EE68A2"/>
    <w:rsid w:val="00EF01E5"/>
    <w:rsid w:val="00EF17E0"/>
    <w:rsid w:val="00EF1C07"/>
    <w:rsid w:val="00EF274A"/>
    <w:rsid w:val="00EF2A0D"/>
    <w:rsid w:val="00EF2BFB"/>
    <w:rsid w:val="00EF5686"/>
    <w:rsid w:val="00EF63D0"/>
    <w:rsid w:val="00EF655A"/>
    <w:rsid w:val="00EF69F3"/>
    <w:rsid w:val="00EF6BD0"/>
    <w:rsid w:val="00EF70B3"/>
    <w:rsid w:val="00EF7BBC"/>
    <w:rsid w:val="00F01630"/>
    <w:rsid w:val="00F03FB2"/>
    <w:rsid w:val="00F047F1"/>
    <w:rsid w:val="00F05F1A"/>
    <w:rsid w:val="00F07D3B"/>
    <w:rsid w:val="00F07D8B"/>
    <w:rsid w:val="00F120A3"/>
    <w:rsid w:val="00F126DC"/>
    <w:rsid w:val="00F13144"/>
    <w:rsid w:val="00F13B49"/>
    <w:rsid w:val="00F14EA9"/>
    <w:rsid w:val="00F16339"/>
    <w:rsid w:val="00F1681B"/>
    <w:rsid w:val="00F16A8C"/>
    <w:rsid w:val="00F16C6A"/>
    <w:rsid w:val="00F170E2"/>
    <w:rsid w:val="00F17FC6"/>
    <w:rsid w:val="00F20590"/>
    <w:rsid w:val="00F20F08"/>
    <w:rsid w:val="00F218BF"/>
    <w:rsid w:val="00F22831"/>
    <w:rsid w:val="00F239B3"/>
    <w:rsid w:val="00F23CF8"/>
    <w:rsid w:val="00F249D9"/>
    <w:rsid w:val="00F252A0"/>
    <w:rsid w:val="00F25695"/>
    <w:rsid w:val="00F260A3"/>
    <w:rsid w:val="00F27820"/>
    <w:rsid w:val="00F27F14"/>
    <w:rsid w:val="00F30123"/>
    <w:rsid w:val="00F317F4"/>
    <w:rsid w:val="00F325C1"/>
    <w:rsid w:val="00F34630"/>
    <w:rsid w:val="00F35E50"/>
    <w:rsid w:val="00F36A08"/>
    <w:rsid w:val="00F37F94"/>
    <w:rsid w:val="00F402FE"/>
    <w:rsid w:val="00F41D0B"/>
    <w:rsid w:val="00F433C8"/>
    <w:rsid w:val="00F43855"/>
    <w:rsid w:val="00F449C5"/>
    <w:rsid w:val="00F44B19"/>
    <w:rsid w:val="00F44F5A"/>
    <w:rsid w:val="00F4585A"/>
    <w:rsid w:val="00F45AAB"/>
    <w:rsid w:val="00F467B4"/>
    <w:rsid w:val="00F46A05"/>
    <w:rsid w:val="00F46C7B"/>
    <w:rsid w:val="00F46E57"/>
    <w:rsid w:val="00F47773"/>
    <w:rsid w:val="00F47F30"/>
    <w:rsid w:val="00F51D83"/>
    <w:rsid w:val="00F52A6E"/>
    <w:rsid w:val="00F536DA"/>
    <w:rsid w:val="00F545EA"/>
    <w:rsid w:val="00F549E6"/>
    <w:rsid w:val="00F55016"/>
    <w:rsid w:val="00F572E4"/>
    <w:rsid w:val="00F60217"/>
    <w:rsid w:val="00F60352"/>
    <w:rsid w:val="00F613F1"/>
    <w:rsid w:val="00F61460"/>
    <w:rsid w:val="00F61907"/>
    <w:rsid w:val="00F62826"/>
    <w:rsid w:val="00F63028"/>
    <w:rsid w:val="00F66D3E"/>
    <w:rsid w:val="00F67863"/>
    <w:rsid w:val="00F678A3"/>
    <w:rsid w:val="00F716EA"/>
    <w:rsid w:val="00F728D8"/>
    <w:rsid w:val="00F72E3B"/>
    <w:rsid w:val="00F734C6"/>
    <w:rsid w:val="00F75998"/>
    <w:rsid w:val="00F772DB"/>
    <w:rsid w:val="00F774BB"/>
    <w:rsid w:val="00F77AF8"/>
    <w:rsid w:val="00F80F4A"/>
    <w:rsid w:val="00F835E9"/>
    <w:rsid w:val="00F84508"/>
    <w:rsid w:val="00F84C41"/>
    <w:rsid w:val="00F8586D"/>
    <w:rsid w:val="00F901BC"/>
    <w:rsid w:val="00F9034C"/>
    <w:rsid w:val="00F93AEB"/>
    <w:rsid w:val="00F93F06"/>
    <w:rsid w:val="00F95387"/>
    <w:rsid w:val="00F9591A"/>
    <w:rsid w:val="00F9594C"/>
    <w:rsid w:val="00F97DFF"/>
    <w:rsid w:val="00FA17CC"/>
    <w:rsid w:val="00FA1863"/>
    <w:rsid w:val="00FA4C74"/>
    <w:rsid w:val="00FA7927"/>
    <w:rsid w:val="00FA793C"/>
    <w:rsid w:val="00FA7B37"/>
    <w:rsid w:val="00FB0FC4"/>
    <w:rsid w:val="00FB1D51"/>
    <w:rsid w:val="00FB23C4"/>
    <w:rsid w:val="00FB2BA8"/>
    <w:rsid w:val="00FB2EA5"/>
    <w:rsid w:val="00FB3054"/>
    <w:rsid w:val="00FB382C"/>
    <w:rsid w:val="00FB4E18"/>
    <w:rsid w:val="00FB6A7A"/>
    <w:rsid w:val="00FC054A"/>
    <w:rsid w:val="00FC17FC"/>
    <w:rsid w:val="00FC1F09"/>
    <w:rsid w:val="00FC3239"/>
    <w:rsid w:val="00FC3535"/>
    <w:rsid w:val="00FC3EA3"/>
    <w:rsid w:val="00FC45D1"/>
    <w:rsid w:val="00FC46F2"/>
    <w:rsid w:val="00FC5A10"/>
    <w:rsid w:val="00FC6EA8"/>
    <w:rsid w:val="00FC7B67"/>
    <w:rsid w:val="00FD0674"/>
    <w:rsid w:val="00FD0B16"/>
    <w:rsid w:val="00FD1837"/>
    <w:rsid w:val="00FD1F74"/>
    <w:rsid w:val="00FD2203"/>
    <w:rsid w:val="00FD2B68"/>
    <w:rsid w:val="00FD2D23"/>
    <w:rsid w:val="00FD3D68"/>
    <w:rsid w:val="00FD546C"/>
    <w:rsid w:val="00FD616A"/>
    <w:rsid w:val="00FD704C"/>
    <w:rsid w:val="00FD7D9A"/>
    <w:rsid w:val="00FE16B5"/>
    <w:rsid w:val="00FE1DCF"/>
    <w:rsid w:val="00FE2987"/>
    <w:rsid w:val="00FE2D69"/>
    <w:rsid w:val="00FE2DC1"/>
    <w:rsid w:val="00FE3513"/>
    <w:rsid w:val="00FE419E"/>
    <w:rsid w:val="00FE5D20"/>
    <w:rsid w:val="00FE63B8"/>
    <w:rsid w:val="00FE668C"/>
    <w:rsid w:val="00FF0372"/>
    <w:rsid w:val="00FF292A"/>
    <w:rsid w:val="00FF2DC0"/>
    <w:rsid w:val="00FF4282"/>
    <w:rsid w:val="00FF51C4"/>
    <w:rsid w:val="00FF60E0"/>
    <w:rsid w:val="00FF6CF5"/>
    <w:rsid w:val="00FF7DDC"/>
    <w:rsid w:val="00FF7DDF"/>
    <w:rsid w:val="00FF7FF8"/>
    <w:rsid w:val="0188BFE4"/>
    <w:rsid w:val="01D896E5"/>
    <w:rsid w:val="01FF9986"/>
    <w:rsid w:val="02600CBE"/>
    <w:rsid w:val="02682AC9"/>
    <w:rsid w:val="026AB7F2"/>
    <w:rsid w:val="028DECB0"/>
    <w:rsid w:val="02A10E0D"/>
    <w:rsid w:val="02A2C325"/>
    <w:rsid w:val="02AFAAE4"/>
    <w:rsid w:val="02CD6F68"/>
    <w:rsid w:val="03302B2D"/>
    <w:rsid w:val="033051DA"/>
    <w:rsid w:val="033538CC"/>
    <w:rsid w:val="037446DE"/>
    <w:rsid w:val="03A0CF71"/>
    <w:rsid w:val="03A936B7"/>
    <w:rsid w:val="03E308B5"/>
    <w:rsid w:val="04B0315D"/>
    <w:rsid w:val="04B35A2E"/>
    <w:rsid w:val="0503CCBA"/>
    <w:rsid w:val="051B360B"/>
    <w:rsid w:val="051C2800"/>
    <w:rsid w:val="054384F1"/>
    <w:rsid w:val="054BD8CB"/>
    <w:rsid w:val="05594CFC"/>
    <w:rsid w:val="0582AD2F"/>
    <w:rsid w:val="05CDDDFB"/>
    <w:rsid w:val="05CF078D"/>
    <w:rsid w:val="0604B60C"/>
    <w:rsid w:val="06220401"/>
    <w:rsid w:val="062A4A7B"/>
    <w:rsid w:val="062EB73A"/>
    <w:rsid w:val="064200F4"/>
    <w:rsid w:val="06D83925"/>
    <w:rsid w:val="07215B60"/>
    <w:rsid w:val="073167EF"/>
    <w:rsid w:val="07656CB8"/>
    <w:rsid w:val="0793219C"/>
    <w:rsid w:val="089415EE"/>
    <w:rsid w:val="08B53813"/>
    <w:rsid w:val="08BBEA9A"/>
    <w:rsid w:val="0938A12A"/>
    <w:rsid w:val="09449E32"/>
    <w:rsid w:val="095F50CA"/>
    <w:rsid w:val="098C42AA"/>
    <w:rsid w:val="0A0C3CF5"/>
    <w:rsid w:val="0A53BD6F"/>
    <w:rsid w:val="0A5531CA"/>
    <w:rsid w:val="0A950DDA"/>
    <w:rsid w:val="0AD03EF0"/>
    <w:rsid w:val="0AFD8971"/>
    <w:rsid w:val="0B2FA089"/>
    <w:rsid w:val="0B43EF5E"/>
    <w:rsid w:val="0B77BC3E"/>
    <w:rsid w:val="0B82F4FC"/>
    <w:rsid w:val="0BBEE6BF"/>
    <w:rsid w:val="0BCC6338"/>
    <w:rsid w:val="0C0F4220"/>
    <w:rsid w:val="0C230AC8"/>
    <w:rsid w:val="0C82D2F2"/>
    <w:rsid w:val="0C8446FD"/>
    <w:rsid w:val="0D06F429"/>
    <w:rsid w:val="0DA804F4"/>
    <w:rsid w:val="0DB64CE0"/>
    <w:rsid w:val="0DC5BF3F"/>
    <w:rsid w:val="0E2742C1"/>
    <w:rsid w:val="0E2BD7EB"/>
    <w:rsid w:val="0E3D47E6"/>
    <w:rsid w:val="0E52F6E4"/>
    <w:rsid w:val="0E8ACC5F"/>
    <w:rsid w:val="0E950875"/>
    <w:rsid w:val="0EA614FF"/>
    <w:rsid w:val="0EA99CE9"/>
    <w:rsid w:val="0F4B20CD"/>
    <w:rsid w:val="0F68DD15"/>
    <w:rsid w:val="0FEFB563"/>
    <w:rsid w:val="0FF4FA31"/>
    <w:rsid w:val="10230A18"/>
    <w:rsid w:val="1049F44E"/>
    <w:rsid w:val="10AC6E0E"/>
    <w:rsid w:val="10BF5673"/>
    <w:rsid w:val="10DD7762"/>
    <w:rsid w:val="10E1A81A"/>
    <w:rsid w:val="10E6650D"/>
    <w:rsid w:val="1122CEA9"/>
    <w:rsid w:val="113EA0A8"/>
    <w:rsid w:val="12071D7C"/>
    <w:rsid w:val="12C8B679"/>
    <w:rsid w:val="12D655E2"/>
    <w:rsid w:val="12EB6865"/>
    <w:rsid w:val="13081A7C"/>
    <w:rsid w:val="1365E32B"/>
    <w:rsid w:val="13930E30"/>
    <w:rsid w:val="13B43094"/>
    <w:rsid w:val="13CCD59E"/>
    <w:rsid w:val="13E94637"/>
    <w:rsid w:val="142C06A8"/>
    <w:rsid w:val="145740A3"/>
    <w:rsid w:val="147DD5C4"/>
    <w:rsid w:val="14A169C0"/>
    <w:rsid w:val="14DB3E32"/>
    <w:rsid w:val="14DF74DB"/>
    <w:rsid w:val="15001F13"/>
    <w:rsid w:val="160E4C2A"/>
    <w:rsid w:val="16528C41"/>
    <w:rsid w:val="168FBE9B"/>
    <w:rsid w:val="1737C635"/>
    <w:rsid w:val="1771D7BB"/>
    <w:rsid w:val="182CA423"/>
    <w:rsid w:val="1852CCE3"/>
    <w:rsid w:val="187D72E4"/>
    <w:rsid w:val="18ADAD33"/>
    <w:rsid w:val="18C6BB7C"/>
    <w:rsid w:val="18CB52B0"/>
    <w:rsid w:val="19439950"/>
    <w:rsid w:val="199E165E"/>
    <w:rsid w:val="19A24934"/>
    <w:rsid w:val="19D836FA"/>
    <w:rsid w:val="1A3B654A"/>
    <w:rsid w:val="1A683A78"/>
    <w:rsid w:val="1A6CEC0F"/>
    <w:rsid w:val="1ABDB056"/>
    <w:rsid w:val="1AD5EC44"/>
    <w:rsid w:val="1B920D7E"/>
    <w:rsid w:val="1B9C6933"/>
    <w:rsid w:val="1BF1EF90"/>
    <w:rsid w:val="1C1204AC"/>
    <w:rsid w:val="1C49F137"/>
    <w:rsid w:val="1C4C11B2"/>
    <w:rsid w:val="1C58059D"/>
    <w:rsid w:val="1CB0C1E4"/>
    <w:rsid w:val="1CB1BCAC"/>
    <w:rsid w:val="1CB5D96F"/>
    <w:rsid w:val="1CDEA62A"/>
    <w:rsid w:val="1CE67979"/>
    <w:rsid w:val="1D24A219"/>
    <w:rsid w:val="1D2DDDDF"/>
    <w:rsid w:val="1D3BFFEA"/>
    <w:rsid w:val="1D4C6288"/>
    <w:rsid w:val="1D654CC7"/>
    <w:rsid w:val="1D73D1A7"/>
    <w:rsid w:val="1DA1A3DD"/>
    <w:rsid w:val="1DC7F280"/>
    <w:rsid w:val="1E158CC1"/>
    <w:rsid w:val="1E2D78DC"/>
    <w:rsid w:val="1E4983D4"/>
    <w:rsid w:val="1E6EE788"/>
    <w:rsid w:val="1E7D6F35"/>
    <w:rsid w:val="1E91CB5A"/>
    <w:rsid w:val="1ECC0F83"/>
    <w:rsid w:val="1ED8A70E"/>
    <w:rsid w:val="1F645FC9"/>
    <w:rsid w:val="1F9E114D"/>
    <w:rsid w:val="1FE20814"/>
    <w:rsid w:val="1FEF10C4"/>
    <w:rsid w:val="1FFE06B0"/>
    <w:rsid w:val="200EEF07"/>
    <w:rsid w:val="20ACA026"/>
    <w:rsid w:val="20B83316"/>
    <w:rsid w:val="218C225B"/>
    <w:rsid w:val="2199E714"/>
    <w:rsid w:val="21CF8AF4"/>
    <w:rsid w:val="21D14B22"/>
    <w:rsid w:val="21D3B052"/>
    <w:rsid w:val="21DA607F"/>
    <w:rsid w:val="21E23144"/>
    <w:rsid w:val="22284388"/>
    <w:rsid w:val="223E58BA"/>
    <w:rsid w:val="228050E3"/>
    <w:rsid w:val="22A0AC68"/>
    <w:rsid w:val="22ACBA8A"/>
    <w:rsid w:val="22BA7A1C"/>
    <w:rsid w:val="22C26904"/>
    <w:rsid w:val="22CB23AC"/>
    <w:rsid w:val="22EB35BC"/>
    <w:rsid w:val="22FC2F16"/>
    <w:rsid w:val="2310A862"/>
    <w:rsid w:val="23258C69"/>
    <w:rsid w:val="23C21B30"/>
    <w:rsid w:val="23DDA70F"/>
    <w:rsid w:val="23F6DFE2"/>
    <w:rsid w:val="241A4340"/>
    <w:rsid w:val="248585A2"/>
    <w:rsid w:val="2486D8F0"/>
    <w:rsid w:val="24CD5447"/>
    <w:rsid w:val="251BCACE"/>
    <w:rsid w:val="25368EA3"/>
    <w:rsid w:val="259CFC77"/>
    <w:rsid w:val="259E44CB"/>
    <w:rsid w:val="25FC27D7"/>
    <w:rsid w:val="26937225"/>
    <w:rsid w:val="27115D21"/>
    <w:rsid w:val="277FA9D0"/>
    <w:rsid w:val="27D1CC81"/>
    <w:rsid w:val="28354A0E"/>
    <w:rsid w:val="28C217E3"/>
    <w:rsid w:val="28EB09A6"/>
    <w:rsid w:val="29022B7B"/>
    <w:rsid w:val="29FD5109"/>
    <w:rsid w:val="2A0DE4B0"/>
    <w:rsid w:val="2A15B07A"/>
    <w:rsid w:val="2A4951A4"/>
    <w:rsid w:val="2A5D385D"/>
    <w:rsid w:val="2B1CD231"/>
    <w:rsid w:val="2B220374"/>
    <w:rsid w:val="2B3C95CB"/>
    <w:rsid w:val="2B74BDE5"/>
    <w:rsid w:val="2B96E461"/>
    <w:rsid w:val="2B9A4B12"/>
    <w:rsid w:val="2B9FF24D"/>
    <w:rsid w:val="2BAFBD87"/>
    <w:rsid w:val="2BC1F117"/>
    <w:rsid w:val="2BCFEE21"/>
    <w:rsid w:val="2BEC1423"/>
    <w:rsid w:val="2C00EBAA"/>
    <w:rsid w:val="2CBC050F"/>
    <w:rsid w:val="2CC3184C"/>
    <w:rsid w:val="2CCF819D"/>
    <w:rsid w:val="2CD0E008"/>
    <w:rsid w:val="2D357814"/>
    <w:rsid w:val="2D492AB0"/>
    <w:rsid w:val="2D82526E"/>
    <w:rsid w:val="2D87E484"/>
    <w:rsid w:val="2E0D0346"/>
    <w:rsid w:val="2E14932D"/>
    <w:rsid w:val="2E89FBF7"/>
    <w:rsid w:val="2ECAC1AF"/>
    <w:rsid w:val="2F3783A0"/>
    <w:rsid w:val="2F5D8DAF"/>
    <w:rsid w:val="2FA3F0D9"/>
    <w:rsid w:val="2FB96AFD"/>
    <w:rsid w:val="2FE0FB91"/>
    <w:rsid w:val="3059A1A8"/>
    <w:rsid w:val="3059EB64"/>
    <w:rsid w:val="3084B983"/>
    <w:rsid w:val="308FF17B"/>
    <w:rsid w:val="30A15939"/>
    <w:rsid w:val="30A1731C"/>
    <w:rsid w:val="30B85112"/>
    <w:rsid w:val="30E38C14"/>
    <w:rsid w:val="3106822B"/>
    <w:rsid w:val="314B3CF9"/>
    <w:rsid w:val="3169647C"/>
    <w:rsid w:val="317E62E9"/>
    <w:rsid w:val="31D67751"/>
    <w:rsid w:val="32495DA1"/>
    <w:rsid w:val="32707CDC"/>
    <w:rsid w:val="32762396"/>
    <w:rsid w:val="328D14CC"/>
    <w:rsid w:val="32B1040D"/>
    <w:rsid w:val="32EF1814"/>
    <w:rsid w:val="33D64FA6"/>
    <w:rsid w:val="33FF8ACC"/>
    <w:rsid w:val="34230F7F"/>
    <w:rsid w:val="343B37D2"/>
    <w:rsid w:val="34996400"/>
    <w:rsid w:val="34AEBD47"/>
    <w:rsid w:val="353D4D3F"/>
    <w:rsid w:val="35582AA6"/>
    <w:rsid w:val="3676C02C"/>
    <w:rsid w:val="368852E3"/>
    <w:rsid w:val="3696C61A"/>
    <w:rsid w:val="36FB9963"/>
    <w:rsid w:val="37120800"/>
    <w:rsid w:val="37684D36"/>
    <w:rsid w:val="3773B145"/>
    <w:rsid w:val="3775FE94"/>
    <w:rsid w:val="37876C20"/>
    <w:rsid w:val="37C85B5F"/>
    <w:rsid w:val="38033C26"/>
    <w:rsid w:val="3837A130"/>
    <w:rsid w:val="38581353"/>
    <w:rsid w:val="38621BB3"/>
    <w:rsid w:val="396441B0"/>
    <w:rsid w:val="3971DCDA"/>
    <w:rsid w:val="39959FCE"/>
    <w:rsid w:val="39A17ACD"/>
    <w:rsid w:val="3A4BCFEC"/>
    <w:rsid w:val="3A5111E4"/>
    <w:rsid w:val="3A79C8FA"/>
    <w:rsid w:val="3A8BE529"/>
    <w:rsid w:val="3ADE09A2"/>
    <w:rsid w:val="3AE3E819"/>
    <w:rsid w:val="3BC08E52"/>
    <w:rsid w:val="3C0014DD"/>
    <w:rsid w:val="3C175969"/>
    <w:rsid w:val="3C4E64B0"/>
    <w:rsid w:val="3C5F046D"/>
    <w:rsid w:val="3C64983B"/>
    <w:rsid w:val="3C857AF3"/>
    <w:rsid w:val="3CAAD7C8"/>
    <w:rsid w:val="3D0AC25B"/>
    <w:rsid w:val="3D15F148"/>
    <w:rsid w:val="3D19F004"/>
    <w:rsid w:val="3D3ACEE0"/>
    <w:rsid w:val="3D4D29DB"/>
    <w:rsid w:val="3D731466"/>
    <w:rsid w:val="3D7557ED"/>
    <w:rsid w:val="3E52304F"/>
    <w:rsid w:val="3F0F15A5"/>
    <w:rsid w:val="4090BFEA"/>
    <w:rsid w:val="40969E37"/>
    <w:rsid w:val="40A2FB55"/>
    <w:rsid w:val="40EDD7D9"/>
    <w:rsid w:val="4154E57F"/>
    <w:rsid w:val="41618181"/>
    <w:rsid w:val="4162313C"/>
    <w:rsid w:val="41646BF5"/>
    <w:rsid w:val="4189FA12"/>
    <w:rsid w:val="419F4F6C"/>
    <w:rsid w:val="41CA9AF3"/>
    <w:rsid w:val="41D678F5"/>
    <w:rsid w:val="41E4263B"/>
    <w:rsid w:val="42126DC9"/>
    <w:rsid w:val="42175E79"/>
    <w:rsid w:val="42366706"/>
    <w:rsid w:val="42FE3CB3"/>
    <w:rsid w:val="430ACBF9"/>
    <w:rsid w:val="43173A83"/>
    <w:rsid w:val="4345D47B"/>
    <w:rsid w:val="4365B900"/>
    <w:rsid w:val="436DF17C"/>
    <w:rsid w:val="43A9255D"/>
    <w:rsid w:val="43D8C2B0"/>
    <w:rsid w:val="43F347E6"/>
    <w:rsid w:val="447D8A46"/>
    <w:rsid w:val="454EB69B"/>
    <w:rsid w:val="4574446C"/>
    <w:rsid w:val="4581E59A"/>
    <w:rsid w:val="45A6E48C"/>
    <w:rsid w:val="45CD881A"/>
    <w:rsid w:val="45DA092C"/>
    <w:rsid w:val="45DB59AE"/>
    <w:rsid w:val="465FA187"/>
    <w:rsid w:val="46E8E163"/>
    <w:rsid w:val="4725D683"/>
    <w:rsid w:val="47359554"/>
    <w:rsid w:val="476D7A8B"/>
    <w:rsid w:val="4776E044"/>
    <w:rsid w:val="47A1FDE5"/>
    <w:rsid w:val="47CDBC19"/>
    <w:rsid w:val="47ED3DB0"/>
    <w:rsid w:val="48325111"/>
    <w:rsid w:val="483D6709"/>
    <w:rsid w:val="4853BF7D"/>
    <w:rsid w:val="48C238D6"/>
    <w:rsid w:val="48E68634"/>
    <w:rsid w:val="48FF917E"/>
    <w:rsid w:val="4901936B"/>
    <w:rsid w:val="496171F3"/>
    <w:rsid w:val="4987FE43"/>
    <w:rsid w:val="49A5311E"/>
    <w:rsid w:val="49C9F129"/>
    <w:rsid w:val="4A27BB51"/>
    <w:rsid w:val="4A6DA280"/>
    <w:rsid w:val="4A9C4A15"/>
    <w:rsid w:val="4B1C5A29"/>
    <w:rsid w:val="4B95B184"/>
    <w:rsid w:val="4BAE6DBD"/>
    <w:rsid w:val="4C4717F0"/>
    <w:rsid w:val="4C485C5E"/>
    <w:rsid w:val="4CA4BE22"/>
    <w:rsid w:val="4CE2F9FB"/>
    <w:rsid w:val="4D016405"/>
    <w:rsid w:val="4D996A2D"/>
    <w:rsid w:val="4D9AEF23"/>
    <w:rsid w:val="4DD0CC29"/>
    <w:rsid w:val="4E949A94"/>
    <w:rsid w:val="4EFFC02E"/>
    <w:rsid w:val="4F0C9AFC"/>
    <w:rsid w:val="4F4445A0"/>
    <w:rsid w:val="4F548BC2"/>
    <w:rsid w:val="4F591CC5"/>
    <w:rsid w:val="4F61320F"/>
    <w:rsid w:val="4F792D84"/>
    <w:rsid w:val="4F7FE062"/>
    <w:rsid w:val="4F82B4F0"/>
    <w:rsid w:val="4FCDD984"/>
    <w:rsid w:val="50210AC9"/>
    <w:rsid w:val="502A29A2"/>
    <w:rsid w:val="5050C91E"/>
    <w:rsid w:val="50909AFE"/>
    <w:rsid w:val="510A1C65"/>
    <w:rsid w:val="5115C709"/>
    <w:rsid w:val="512FFA48"/>
    <w:rsid w:val="5137D639"/>
    <w:rsid w:val="51F550EF"/>
    <w:rsid w:val="51FB0162"/>
    <w:rsid w:val="51FE1CFE"/>
    <w:rsid w:val="521DBE3D"/>
    <w:rsid w:val="522A81FA"/>
    <w:rsid w:val="53086B2D"/>
    <w:rsid w:val="53294FA0"/>
    <w:rsid w:val="5329BD0D"/>
    <w:rsid w:val="5421BC6A"/>
    <w:rsid w:val="5421C95D"/>
    <w:rsid w:val="5437FD31"/>
    <w:rsid w:val="5446CE16"/>
    <w:rsid w:val="547244BC"/>
    <w:rsid w:val="550A14D7"/>
    <w:rsid w:val="550D7A0B"/>
    <w:rsid w:val="5520F54B"/>
    <w:rsid w:val="553D583F"/>
    <w:rsid w:val="557EC278"/>
    <w:rsid w:val="5592B560"/>
    <w:rsid w:val="55D5ADA3"/>
    <w:rsid w:val="563FDFC6"/>
    <w:rsid w:val="569106A5"/>
    <w:rsid w:val="56D272CD"/>
    <w:rsid w:val="56DA9053"/>
    <w:rsid w:val="56FDD952"/>
    <w:rsid w:val="58130C65"/>
    <w:rsid w:val="584C9BAA"/>
    <w:rsid w:val="58516D21"/>
    <w:rsid w:val="588DF2CC"/>
    <w:rsid w:val="58C38849"/>
    <w:rsid w:val="59574955"/>
    <w:rsid w:val="595753B2"/>
    <w:rsid w:val="5958D368"/>
    <w:rsid w:val="595E8240"/>
    <w:rsid w:val="596AC653"/>
    <w:rsid w:val="597EBF2C"/>
    <w:rsid w:val="59A40C94"/>
    <w:rsid w:val="59B5B57B"/>
    <w:rsid w:val="59BAC640"/>
    <w:rsid w:val="59C20CE5"/>
    <w:rsid w:val="59DC7E4D"/>
    <w:rsid w:val="5A07057C"/>
    <w:rsid w:val="5A277B7C"/>
    <w:rsid w:val="5A34C2A5"/>
    <w:rsid w:val="5A46304D"/>
    <w:rsid w:val="5A74A8D9"/>
    <w:rsid w:val="5A798338"/>
    <w:rsid w:val="5AC5B8E4"/>
    <w:rsid w:val="5AC7E67B"/>
    <w:rsid w:val="5B408B24"/>
    <w:rsid w:val="5B6EB796"/>
    <w:rsid w:val="5BD2BD6A"/>
    <w:rsid w:val="5BECFC91"/>
    <w:rsid w:val="5C0AF7BF"/>
    <w:rsid w:val="5C90BE2F"/>
    <w:rsid w:val="5CA8BAA9"/>
    <w:rsid w:val="5D5DE694"/>
    <w:rsid w:val="5DBA5636"/>
    <w:rsid w:val="5E043318"/>
    <w:rsid w:val="5E574316"/>
    <w:rsid w:val="5EAB5050"/>
    <w:rsid w:val="5EB58B16"/>
    <w:rsid w:val="5EBD31B8"/>
    <w:rsid w:val="5F157760"/>
    <w:rsid w:val="5F6F7A14"/>
    <w:rsid w:val="5F8001AA"/>
    <w:rsid w:val="5FD1562E"/>
    <w:rsid w:val="6000F72F"/>
    <w:rsid w:val="6049BE1A"/>
    <w:rsid w:val="608A5CBB"/>
    <w:rsid w:val="609E0D17"/>
    <w:rsid w:val="60E2CE3A"/>
    <w:rsid w:val="61976B3D"/>
    <w:rsid w:val="61E08F3F"/>
    <w:rsid w:val="6246F524"/>
    <w:rsid w:val="6253720E"/>
    <w:rsid w:val="62AAD878"/>
    <w:rsid w:val="62C654BB"/>
    <w:rsid w:val="62FA8A19"/>
    <w:rsid w:val="6302F0B6"/>
    <w:rsid w:val="637D5F77"/>
    <w:rsid w:val="638DB2E4"/>
    <w:rsid w:val="63A092FF"/>
    <w:rsid w:val="63A12A97"/>
    <w:rsid w:val="63AF1860"/>
    <w:rsid w:val="642A2D57"/>
    <w:rsid w:val="6441E1A8"/>
    <w:rsid w:val="6483E52A"/>
    <w:rsid w:val="64E46218"/>
    <w:rsid w:val="65AEEE4E"/>
    <w:rsid w:val="65E86C07"/>
    <w:rsid w:val="66139467"/>
    <w:rsid w:val="66554393"/>
    <w:rsid w:val="66E40C30"/>
    <w:rsid w:val="66F89597"/>
    <w:rsid w:val="671856C6"/>
    <w:rsid w:val="671EE10C"/>
    <w:rsid w:val="673972ED"/>
    <w:rsid w:val="67601CEC"/>
    <w:rsid w:val="67A65A5A"/>
    <w:rsid w:val="68161D53"/>
    <w:rsid w:val="683F0A29"/>
    <w:rsid w:val="68740422"/>
    <w:rsid w:val="688FD3AD"/>
    <w:rsid w:val="68B5428C"/>
    <w:rsid w:val="68DA37ED"/>
    <w:rsid w:val="69119610"/>
    <w:rsid w:val="699591D8"/>
    <w:rsid w:val="69963241"/>
    <w:rsid w:val="69C804C7"/>
    <w:rsid w:val="69D73B6A"/>
    <w:rsid w:val="69E0CBA3"/>
    <w:rsid w:val="6A00FBAE"/>
    <w:rsid w:val="6A075141"/>
    <w:rsid w:val="6A52BE85"/>
    <w:rsid w:val="6A6EE0C4"/>
    <w:rsid w:val="6AA7199C"/>
    <w:rsid w:val="6AADF0E3"/>
    <w:rsid w:val="6AAF1A74"/>
    <w:rsid w:val="6AB85AEB"/>
    <w:rsid w:val="6AC29D6F"/>
    <w:rsid w:val="6AC98DC3"/>
    <w:rsid w:val="6AD57651"/>
    <w:rsid w:val="6AD92A6B"/>
    <w:rsid w:val="6AF6F6DF"/>
    <w:rsid w:val="6B184F11"/>
    <w:rsid w:val="6B4F0546"/>
    <w:rsid w:val="6B50170A"/>
    <w:rsid w:val="6B54E268"/>
    <w:rsid w:val="6B854188"/>
    <w:rsid w:val="6B98B085"/>
    <w:rsid w:val="6B9947FD"/>
    <w:rsid w:val="6C0011FE"/>
    <w:rsid w:val="6C21234C"/>
    <w:rsid w:val="6C366C1A"/>
    <w:rsid w:val="6C920E6B"/>
    <w:rsid w:val="6CB87175"/>
    <w:rsid w:val="6CC2755A"/>
    <w:rsid w:val="6D076D4D"/>
    <w:rsid w:val="6D3B0ADA"/>
    <w:rsid w:val="6D6C2256"/>
    <w:rsid w:val="6DDEDF54"/>
    <w:rsid w:val="6E493060"/>
    <w:rsid w:val="6E7B68EA"/>
    <w:rsid w:val="6EB84123"/>
    <w:rsid w:val="6EEA7B9F"/>
    <w:rsid w:val="6F133DFB"/>
    <w:rsid w:val="6F3D8719"/>
    <w:rsid w:val="6F93AA2D"/>
    <w:rsid w:val="6FAC9B8E"/>
    <w:rsid w:val="7045439A"/>
    <w:rsid w:val="705D39EF"/>
    <w:rsid w:val="715B6892"/>
    <w:rsid w:val="71EFE1E5"/>
    <w:rsid w:val="71F42673"/>
    <w:rsid w:val="720A070C"/>
    <w:rsid w:val="72144ECC"/>
    <w:rsid w:val="72280EEA"/>
    <w:rsid w:val="7234CCA1"/>
    <w:rsid w:val="72382C9E"/>
    <w:rsid w:val="72467851"/>
    <w:rsid w:val="7250DF4F"/>
    <w:rsid w:val="72E0E9A8"/>
    <w:rsid w:val="73062619"/>
    <w:rsid w:val="73154A3A"/>
    <w:rsid w:val="735A8A00"/>
    <w:rsid w:val="7386E2A9"/>
    <w:rsid w:val="739D6FEE"/>
    <w:rsid w:val="73F1FB86"/>
    <w:rsid w:val="73F86BE6"/>
    <w:rsid w:val="7432E5F8"/>
    <w:rsid w:val="743E3577"/>
    <w:rsid w:val="7457EFC6"/>
    <w:rsid w:val="749272D8"/>
    <w:rsid w:val="74B39946"/>
    <w:rsid w:val="74D3C3BB"/>
    <w:rsid w:val="74E3D871"/>
    <w:rsid w:val="7500692E"/>
    <w:rsid w:val="75301F84"/>
    <w:rsid w:val="75480BAA"/>
    <w:rsid w:val="7553CDE6"/>
    <w:rsid w:val="758A6E8C"/>
    <w:rsid w:val="758DCBE7"/>
    <w:rsid w:val="76024F4D"/>
    <w:rsid w:val="763DC6DB"/>
    <w:rsid w:val="7658A084"/>
    <w:rsid w:val="766ACD3E"/>
    <w:rsid w:val="76F69615"/>
    <w:rsid w:val="7708A8E7"/>
    <w:rsid w:val="770FC100"/>
    <w:rsid w:val="777DB596"/>
    <w:rsid w:val="77866C6A"/>
    <w:rsid w:val="77919329"/>
    <w:rsid w:val="779E9AD7"/>
    <w:rsid w:val="77DDD83E"/>
    <w:rsid w:val="77EEA03A"/>
    <w:rsid w:val="78644F63"/>
    <w:rsid w:val="78AD983D"/>
    <w:rsid w:val="78AE5842"/>
    <w:rsid w:val="79002E8C"/>
    <w:rsid w:val="7967FA58"/>
    <w:rsid w:val="7998B73C"/>
    <w:rsid w:val="79E6E347"/>
    <w:rsid w:val="7A1D750B"/>
    <w:rsid w:val="7A473346"/>
    <w:rsid w:val="7AAAEEBE"/>
    <w:rsid w:val="7B3E7AE8"/>
    <w:rsid w:val="7B6CA6A2"/>
    <w:rsid w:val="7BF0EC58"/>
    <w:rsid w:val="7C3BB19D"/>
    <w:rsid w:val="7CAC41C6"/>
    <w:rsid w:val="7CBA614E"/>
    <w:rsid w:val="7CD240D4"/>
    <w:rsid w:val="7CFF1B87"/>
    <w:rsid w:val="7D019914"/>
    <w:rsid w:val="7D34D74D"/>
    <w:rsid w:val="7D47F442"/>
    <w:rsid w:val="7DC00F45"/>
    <w:rsid w:val="7DFA3D23"/>
    <w:rsid w:val="7E26577F"/>
    <w:rsid w:val="7E3833A5"/>
    <w:rsid w:val="7E8B7013"/>
    <w:rsid w:val="7EA38B1D"/>
    <w:rsid w:val="7EA4263F"/>
    <w:rsid w:val="7EDC20EF"/>
    <w:rsid w:val="7EF6BAFD"/>
    <w:rsid w:val="7F0D4542"/>
    <w:rsid w:val="7F10C288"/>
    <w:rsid w:val="7F2EBD08"/>
    <w:rsid w:val="7FE4A9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3D09E9C2-4AB5-4EEC-AAD1-5033BED1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F53"/>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link w:val="ListParagraphChar"/>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1F358B"/>
    <w:pPr>
      <w:tabs>
        <w:tab w:val="right" w:leader="dot" w:pos="9016"/>
      </w:tabs>
      <w:spacing w:after="100"/>
    </w:pPr>
  </w:style>
  <w:style w:type="paragraph" w:styleId="TOC2">
    <w:name w:val="toc 2"/>
    <w:basedOn w:val="Normal"/>
    <w:next w:val="Normal"/>
    <w:autoRedefine/>
    <w:uiPriority w:val="39"/>
    <w:unhideWhenUsed/>
    <w:rsid w:val="000538F5"/>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normaltextrun">
    <w:name w:val="normaltextrun"/>
    <w:basedOn w:val="DefaultParagraphFont"/>
    <w:rsid w:val="00123703"/>
  </w:style>
  <w:style w:type="character" w:customStyle="1" w:styleId="eop">
    <w:name w:val="eop"/>
    <w:basedOn w:val="DefaultParagraphFont"/>
    <w:rsid w:val="00123703"/>
  </w:style>
  <w:style w:type="paragraph" w:customStyle="1" w:styleId="ACBullet">
    <w:name w:val="AC Bullet"/>
    <w:qFormat/>
    <w:rsid w:val="00123703"/>
    <w:pPr>
      <w:spacing w:before="40" w:after="40" w:line="264" w:lineRule="auto"/>
      <w:textAlignment w:val="baseline"/>
    </w:pPr>
    <w:rPr>
      <w:rFonts w:ascii="Arial" w:hAnsi="Arial" w:cs="Arial"/>
    </w:rPr>
  </w:style>
  <w:style w:type="paragraph" w:customStyle="1" w:styleId="ACBullet2">
    <w:name w:val="AC Bullet 2"/>
    <w:basedOn w:val="ACBullet"/>
    <w:qFormat/>
    <w:rsid w:val="00123703"/>
    <w:pPr>
      <w:numPr>
        <w:ilvl w:val="1"/>
      </w:numPr>
      <w:ind w:left="638" w:hanging="283"/>
    </w:pPr>
  </w:style>
  <w:style w:type="paragraph" w:customStyle="1" w:styleId="paragraph">
    <w:name w:val="paragraph"/>
    <w:basedOn w:val="Normal"/>
    <w:rsid w:val="002731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375FD"/>
    <w:pPr>
      <w:spacing w:after="0" w:line="240" w:lineRule="auto"/>
    </w:pPr>
    <w:rPr>
      <w:rFonts w:ascii="Arial" w:hAnsi="Arial"/>
    </w:rPr>
  </w:style>
  <w:style w:type="paragraph" w:customStyle="1" w:styleId="pf0">
    <w:name w:val="pf0"/>
    <w:basedOn w:val="Normal"/>
    <w:rsid w:val="00B97E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97E8A"/>
    <w:rPr>
      <w:rFonts w:ascii="Segoe UI" w:hAnsi="Segoe UI" w:cs="Segoe UI" w:hint="default"/>
      <w:sz w:val="18"/>
      <w:szCs w:val="18"/>
    </w:rPr>
  </w:style>
  <w:style w:type="paragraph" w:customStyle="1" w:styleId="pf1">
    <w:name w:val="pf1"/>
    <w:basedOn w:val="Normal"/>
    <w:rsid w:val="009713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00B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BD5759"/>
  </w:style>
  <w:style w:type="character" w:customStyle="1" w:styleId="ListParagraphChar">
    <w:name w:val="List Paragraph Char"/>
    <w:basedOn w:val="DefaultParagraphFont"/>
    <w:link w:val="ListParagraph"/>
    <w:uiPriority w:val="34"/>
    <w:locked/>
    <w:rsid w:val="00F25695"/>
    <w:rPr>
      <w:rFonts w:ascii="Arial" w:hAnsi="Arial"/>
    </w:rPr>
  </w:style>
  <w:style w:type="character" w:styleId="Mention">
    <w:name w:val="Mention"/>
    <w:basedOn w:val="DefaultParagraphFont"/>
    <w:uiPriority w:val="99"/>
    <w:unhideWhenUsed/>
    <w:rsid w:val="00E52B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62961">
      <w:bodyDiv w:val="1"/>
      <w:marLeft w:val="0"/>
      <w:marRight w:val="0"/>
      <w:marTop w:val="0"/>
      <w:marBottom w:val="0"/>
      <w:divBdr>
        <w:top w:val="none" w:sz="0" w:space="0" w:color="auto"/>
        <w:left w:val="none" w:sz="0" w:space="0" w:color="auto"/>
        <w:bottom w:val="none" w:sz="0" w:space="0" w:color="auto"/>
        <w:right w:val="none" w:sz="0" w:space="0" w:color="auto"/>
      </w:divBdr>
    </w:div>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572013299">
      <w:bodyDiv w:val="1"/>
      <w:marLeft w:val="0"/>
      <w:marRight w:val="0"/>
      <w:marTop w:val="0"/>
      <w:marBottom w:val="0"/>
      <w:divBdr>
        <w:top w:val="none" w:sz="0" w:space="0" w:color="auto"/>
        <w:left w:val="none" w:sz="0" w:space="0" w:color="auto"/>
        <w:bottom w:val="none" w:sz="0" w:space="0" w:color="auto"/>
        <w:right w:val="none" w:sz="0" w:space="0" w:color="auto"/>
      </w:divBdr>
    </w:div>
    <w:div w:id="730271291">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558714031">
          <w:marLeft w:val="0"/>
          <w:marRight w:val="0"/>
          <w:marTop w:val="0"/>
          <w:marBottom w:val="0"/>
          <w:divBdr>
            <w:top w:val="none" w:sz="0" w:space="0" w:color="auto"/>
            <w:left w:val="none" w:sz="0" w:space="0" w:color="auto"/>
            <w:bottom w:val="none" w:sz="0" w:space="0" w:color="auto"/>
            <w:right w:val="none" w:sz="0" w:space="0" w:color="auto"/>
          </w:divBdr>
        </w:div>
        <w:div w:id="789857166">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146022337">
                  <w:marLeft w:val="0"/>
                  <w:marRight w:val="0"/>
                  <w:marTop w:val="0"/>
                  <w:marBottom w:val="0"/>
                  <w:divBdr>
                    <w:top w:val="none" w:sz="0" w:space="0" w:color="auto"/>
                    <w:left w:val="none" w:sz="0" w:space="0" w:color="auto"/>
                    <w:bottom w:val="none" w:sz="0" w:space="0" w:color="auto"/>
                    <w:right w:val="none" w:sz="0" w:space="0" w:color="auto"/>
                  </w:divBdr>
                  <w:divsChild>
                    <w:div w:id="568611853">
                      <w:marLeft w:val="0"/>
                      <w:marRight w:val="0"/>
                      <w:marTop w:val="0"/>
                      <w:marBottom w:val="0"/>
                      <w:divBdr>
                        <w:top w:val="none" w:sz="0" w:space="0" w:color="auto"/>
                        <w:left w:val="none" w:sz="0" w:space="0" w:color="auto"/>
                        <w:bottom w:val="none" w:sz="0" w:space="0" w:color="auto"/>
                        <w:right w:val="none" w:sz="0" w:space="0" w:color="auto"/>
                      </w:divBdr>
                    </w:div>
                    <w:div w:id="1088310075">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4483743">
                      <w:marLeft w:val="0"/>
                      <w:marRight w:val="0"/>
                      <w:marTop w:val="0"/>
                      <w:marBottom w:val="0"/>
                      <w:divBdr>
                        <w:top w:val="none" w:sz="0" w:space="0" w:color="auto"/>
                        <w:left w:val="none" w:sz="0" w:space="0" w:color="auto"/>
                        <w:bottom w:val="none" w:sz="0" w:space="0" w:color="auto"/>
                        <w:right w:val="none" w:sz="0" w:space="0" w:color="auto"/>
                      </w:divBdr>
                    </w:div>
                    <w:div w:id="2025476976">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120491285">
                      <w:marLeft w:val="0"/>
                      <w:marRight w:val="0"/>
                      <w:marTop w:val="0"/>
                      <w:marBottom w:val="0"/>
                      <w:divBdr>
                        <w:top w:val="none" w:sz="0" w:space="0" w:color="auto"/>
                        <w:left w:val="none" w:sz="0" w:space="0" w:color="auto"/>
                        <w:bottom w:val="none" w:sz="0" w:space="0" w:color="auto"/>
                        <w:right w:val="none" w:sz="0" w:space="0" w:color="auto"/>
                      </w:divBdr>
                    </w:div>
                    <w:div w:id="1565599702">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283">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321393495">
              <w:marLeft w:val="0"/>
              <w:marRight w:val="0"/>
              <w:marTop w:val="0"/>
              <w:marBottom w:val="0"/>
              <w:divBdr>
                <w:top w:val="none" w:sz="0" w:space="0" w:color="auto"/>
                <w:left w:val="none" w:sz="0" w:space="0" w:color="auto"/>
                <w:bottom w:val="none" w:sz="0" w:space="0" w:color="auto"/>
                <w:right w:val="none" w:sz="0" w:space="0" w:color="auto"/>
              </w:divBdr>
            </w:div>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5369">
      <w:bodyDiv w:val="1"/>
      <w:marLeft w:val="0"/>
      <w:marRight w:val="0"/>
      <w:marTop w:val="0"/>
      <w:marBottom w:val="0"/>
      <w:divBdr>
        <w:top w:val="none" w:sz="0" w:space="0" w:color="auto"/>
        <w:left w:val="none" w:sz="0" w:space="0" w:color="auto"/>
        <w:bottom w:val="none" w:sz="0" w:space="0" w:color="auto"/>
        <w:right w:val="none" w:sz="0" w:space="0" w:color="auto"/>
      </w:divBdr>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 w:id="2009944441">
      <w:bodyDiv w:val="1"/>
      <w:marLeft w:val="0"/>
      <w:marRight w:val="0"/>
      <w:marTop w:val="0"/>
      <w:marBottom w:val="0"/>
      <w:divBdr>
        <w:top w:val="none" w:sz="0" w:space="0" w:color="auto"/>
        <w:left w:val="none" w:sz="0" w:space="0" w:color="auto"/>
        <w:bottom w:val="none" w:sz="0" w:space="0" w:color="auto"/>
        <w:right w:val="none" w:sz="0" w:space="0" w:color="auto"/>
      </w:divBdr>
    </w:div>
    <w:div w:id="2133086681">
      <w:bodyDiv w:val="1"/>
      <w:marLeft w:val="0"/>
      <w:marRight w:val="0"/>
      <w:marTop w:val="0"/>
      <w:marBottom w:val="0"/>
      <w:divBdr>
        <w:top w:val="none" w:sz="0" w:space="0" w:color="auto"/>
        <w:left w:val="none" w:sz="0" w:space="0" w:color="auto"/>
        <w:bottom w:val="none" w:sz="0" w:space="0" w:color="auto"/>
        <w:right w:val="none" w:sz="0" w:space="0" w:color="auto"/>
      </w:divBdr>
      <w:divsChild>
        <w:div w:id="2037267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4FB1852933B040B6804F5DC67E017A" ma:contentTypeVersion="4" ma:contentTypeDescription="Create a new document." ma:contentTypeScope="" ma:versionID="cd496a1810d63928c7bca13bd2ed1e92">
  <xsd:schema xmlns:xsd="http://www.w3.org/2001/XMLSchema" xmlns:xs="http://www.w3.org/2001/XMLSchema" xmlns:p="http://schemas.microsoft.com/office/2006/metadata/properties" xmlns:ns2="71df952c-6e38-4af0-b823-6bcb31980f66" targetNamespace="http://schemas.microsoft.com/office/2006/metadata/properties" ma:root="true" ma:fieldsID="4358c852a22133b2907adfa02cd04abe" ns2:_="">
    <xsd:import namespace="71df952c-6e38-4af0-b823-6bcb31980f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f952c-6e38-4af0-b823-6bcb31980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68776-BA4A-4996-AFD4-8697F4A7F4FE}">
  <ds:schemaRefs>
    <ds:schemaRef ds:uri="71df952c-6e38-4af0-b823-6bcb31980f6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3.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4.xml><?xml version="1.0" encoding="utf-8"?>
<ds:datastoreItem xmlns:ds="http://schemas.openxmlformats.org/officeDocument/2006/customXml" ds:itemID="{F22955D8-195B-45F7-B88D-220888648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f952c-6e38-4af0-b823-6bcb3198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44</TotalTime>
  <Pages>16</Pages>
  <Words>3853</Words>
  <Characters>18767</Characters>
  <Application>Microsoft Office Word</Application>
  <DocSecurity>0</DocSecurity>
  <Lines>1443</Lines>
  <Paragraphs>481</Paragraphs>
  <ScaleCrop>false</ScaleCrop>
  <HeadingPairs>
    <vt:vector size="2" baseType="variant">
      <vt:variant>
        <vt:lpstr>Title</vt:lpstr>
      </vt:variant>
      <vt:variant>
        <vt:i4>1</vt:i4>
      </vt:variant>
    </vt:vector>
  </HeadingPairs>
  <TitlesOfParts>
    <vt:vector size="1" baseType="lpstr">
      <vt:lpstr>Advanced National (AAQ) in XXXXXXXX,  HXXX FXXX Sample Assessment</vt:lpstr>
    </vt:vector>
  </TitlesOfParts>
  <Company>Cambridge Assessment</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National (AAQ) in XXXXXXXX,  HXXX FXXX Sample Assessment</dc:title>
  <dc:subject/>
  <dc:creator>Bhavna Mistry</dc:creator>
  <cp:keywords>Advanced National, AAQ,, xxxxxxx, HXXX FXXX Sample Assessment</cp:keywords>
  <dc:description/>
  <cp:lastModifiedBy>Mark Wilson</cp:lastModifiedBy>
  <cp:revision>11</cp:revision>
  <dcterms:created xsi:type="dcterms:W3CDTF">2025-03-19T22:43:00Z</dcterms:created>
  <dcterms:modified xsi:type="dcterms:W3CDTF">2025-04-10T16:32:00Z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0x010100424FB1852933B040B6804F5DC67E017A</vt:lpwstr>
  </property>
  <property fmtid="{D5CDD505-2E9C-101B-9397-08002B2CF9AE}" pid="3" name="MediaServiceImageTags">
    <vt:lpwstr/>
  </property>
</Properties>
</file>