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6D52" w14:textId="2788BCF8" w:rsidR="007A3D7B" w:rsidRPr="006934BD" w:rsidRDefault="00FB0B96" w:rsidP="00C750C6">
      <w:pPr>
        <w:pStyle w:val="Heading2"/>
        <w:rPr>
          <w:rFonts w:ascii="Open Sans" w:hAnsi="Open Sans"/>
          <w:color w:val="00882B"/>
        </w:rPr>
      </w:pPr>
      <w:r w:rsidRPr="006934BD">
        <w:rPr>
          <w:rFonts w:ascii="Open Sans" w:hAnsi="Open Sans"/>
          <w:color w:val="00882B"/>
        </w:rPr>
        <w:t>T</w:t>
      </w:r>
      <w:r w:rsidR="009A4476" w:rsidRPr="006934BD">
        <w:rPr>
          <w:rFonts w:ascii="Open Sans" w:hAnsi="Open Sans"/>
          <w:color w:val="00882B"/>
        </w:rPr>
        <w:t xml:space="preserve">opic </w:t>
      </w:r>
      <w:r w:rsidRPr="006934BD">
        <w:rPr>
          <w:rFonts w:ascii="Open Sans" w:hAnsi="Open Sans"/>
          <w:color w:val="00882B"/>
        </w:rPr>
        <w:t>A</w:t>
      </w:r>
      <w:r w:rsidR="009A4476" w:rsidRPr="006934BD">
        <w:rPr>
          <w:rFonts w:ascii="Open Sans" w:hAnsi="Open Sans"/>
          <w:color w:val="00882B"/>
        </w:rPr>
        <w:t xml:space="preserve">rea </w:t>
      </w:r>
      <w:r w:rsidRPr="006934BD">
        <w:rPr>
          <w:rFonts w:ascii="Open Sans" w:hAnsi="Open Sans"/>
          <w:color w:val="00882B"/>
        </w:rPr>
        <w:t>1</w:t>
      </w:r>
      <w:r w:rsidR="00A9206C" w:rsidRPr="006934BD">
        <w:rPr>
          <w:rFonts w:ascii="Open Sans" w:hAnsi="Open Sans"/>
          <w:color w:val="00882B"/>
        </w:rPr>
        <w:t>:</w:t>
      </w:r>
      <w:r w:rsidRPr="006934BD">
        <w:rPr>
          <w:rFonts w:ascii="Open Sans" w:hAnsi="Open Sans"/>
          <w:color w:val="00882B"/>
        </w:rPr>
        <w:t xml:space="preserve"> </w:t>
      </w:r>
      <w:r w:rsidR="00EA4392" w:rsidRPr="006934BD">
        <w:rPr>
          <w:rFonts w:ascii="Open Sans" w:hAnsi="Open Sans"/>
          <w:color w:val="00882B"/>
        </w:rPr>
        <w:t>T</w:t>
      </w:r>
      <w:r w:rsidR="008007E8" w:rsidRPr="006934BD">
        <w:rPr>
          <w:rFonts w:ascii="Open Sans" w:hAnsi="Open Sans"/>
          <w:color w:val="00882B"/>
        </w:rPr>
        <w:t>he rights of service users in health and social care settings</w:t>
      </w:r>
    </w:p>
    <w:p w14:paraId="568D7A9F" w14:textId="77777777" w:rsidR="00A24E98" w:rsidRPr="0032761C" w:rsidRDefault="00A24E98" w:rsidP="00A24E98">
      <w:pPr>
        <w:pStyle w:val="Heading3"/>
        <w:rPr>
          <w:rFonts w:ascii="Open Sans" w:hAnsi="Open Sans"/>
          <w:color w:val="00882B"/>
        </w:rPr>
      </w:pPr>
      <w:r w:rsidRPr="0032761C">
        <w:rPr>
          <w:rFonts w:ascii="Open Sans" w:hAnsi="Open Sans"/>
          <w:color w:val="00882B"/>
        </w:rPr>
        <w:t>Lessons</w:t>
      </w:r>
    </w:p>
    <w:tbl>
      <w:tblPr>
        <w:tblStyle w:val="TableGrid"/>
        <w:tblW w:w="0" w:type="auto"/>
        <w:tblLayout w:type="fixed"/>
        <w:tblLook w:val="04A0" w:firstRow="1" w:lastRow="0" w:firstColumn="1" w:lastColumn="0" w:noHBand="0" w:noVBand="1"/>
      </w:tblPr>
      <w:tblGrid>
        <w:gridCol w:w="1009"/>
        <w:gridCol w:w="2324"/>
        <w:gridCol w:w="794"/>
        <w:gridCol w:w="2126"/>
        <w:gridCol w:w="3804"/>
        <w:gridCol w:w="2126"/>
        <w:gridCol w:w="2693"/>
      </w:tblGrid>
      <w:tr w:rsidR="00360826" w:rsidRPr="006A25FE" w14:paraId="5AFB160B" w14:textId="77777777" w:rsidTr="00326E9B">
        <w:trPr>
          <w:trHeight w:val="721"/>
          <w:tblHeader/>
        </w:trPr>
        <w:tc>
          <w:tcPr>
            <w:tcW w:w="1009" w:type="dxa"/>
            <w:shd w:val="clear" w:color="auto" w:fill="8EE8D8"/>
            <w:vAlign w:val="center"/>
          </w:tcPr>
          <w:p w14:paraId="363DD5FF" w14:textId="6DF855BE" w:rsidR="00D25C08" w:rsidRPr="00C66E4A" w:rsidDel="00D25C08" w:rsidRDefault="00D25C08" w:rsidP="00874CA9">
            <w:pPr>
              <w:pStyle w:val="Tableheader"/>
              <w:spacing w:line="276" w:lineRule="auto"/>
              <w:ind w:right="-20"/>
              <w:rPr>
                <w:rFonts w:cs="Open Sans"/>
                <w:szCs w:val="20"/>
              </w:rPr>
            </w:pPr>
            <w:r w:rsidRPr="00C66E4A">
              <w:rPr>
                <w:rFonts w:cs="Open Sans"/>
                <w:szCs w:val="20"/>
              </w:rPr>
              <w:t>Lesson number</w:t>
            </w:r>
          </w:p>
        </w:tc>
        <w:tc>
          <w:tcPr>
            <w:tcW w:w="2324" w:type="dxa"/>
            <w:shd w:val="clear" w:color="auto" w:fill="8EE8D8"/>
            <w:vAlign w:val="center"/>
          </w:tcPr>
          <w:p w14:paraId="0CA61AA7" w14:textId="18213599" w:rsidR="00D25C08" w:rsidRPr="00C66E4A" w:rsidRDefault="00D25C08" w:rsidP="00020F08">
            <w:pPr>
              <w:pStyle w:val="Tableheader"/>
              <w:spacing w:line="276" w:lineRule="auto"/>
              <w:rPr>
                <w:rFonts w:cs="Open Sans"/>
                <w:b w:val="0"/>
                <w:bCs w:val="0"/>
                <w:szCs w:val="20"/>
              </w:rPr>
            </w:pPr>
            <w:r w:rsidRPr="00C66E4A">
              <w:rPr>
                <w:rFonts w:cs="Open Sans"/>
                <w:szCs w:val="20"/>
              </w:rPr>
              <w:t>Specification coverage</w:t>
            </w:r>
            <w:r w:rsidRPr="00C66E4A">
              <w:rPr>
                <w:rFonts w:cs="Open Sans"/>
                <w:b w:val="0"/>
                <w:bCs w:val="0"/>
                <w:szCs w:val="20"/>
              </w:rPr>
              <w:t xml:space="preserve"> </w:t>
            </w:r>
          </w:p>
        </w:tc>
        <w:tc>
          <w:tcPr>
            <w:tcW w:w="794" w:type="dxa"/>
            <w:shd w:val="clear" w:color="auto" w:fill="8EE8D8"/>
            <w:vAlign w:val="center"/>
          </w:tcPr>
          <w:p w14:paraId="5B5939EE" w14:textId="77777777" w:rsidR="00D25C08" w:rsidRPr="00C66E4A" w:rsidRDefault="00D25C08" w:rsidP="00020F08">
            <w:pPr>
              <w:pStyle w:val="Tableheader"/>
              <w:spacing w:line="276" w:lineRule="auto"/>
              <w:rPr>
                <w:rFonts w:cs="Open Sans"/>
                <w:b w:val="0"/>
                <w:bCs w:val="0"/>
                <w:szCs w:val="20"/>
              </w:rPr>
            </w:pPr>
            <w:r w:rsidRPr="00C66E4A">
              <w:rPr>
                <w:rFonts w:cs="Open Sans"/>
                <w:szCs w:val="20"/>
              </w:rPr>
              <w:t>GLH</w:t>
            </w:r>
            <w:r w:rsidRPr="00C66E4A">
              <w:rPr>
                <w:rFonts w:cs="Open Sans"/>
                <w:b w:val="0"/>
                <w:bCs w:val="0"/>
                <w:szCs w:val="20"/>
              </w:rPr>
              <w:t xml:space="preserve"> </w:t>
            </w:r>
          </w:p>
        </w:tc>
        <w:tc>
          <w:tcPr>
            <w:tcW w:w="2126" w:type="dxa"/>
            <w:shd w:val="clear" w:color="auto" w:fill="8EE8D8"/>
            <w:vAlign w:val="center"/>
          </w:tcPr>
          <w:p w14:paraId="09104152" w14:textId="77777777" w:rsidR="00D25C08" w:rsidRPr="00C66E4A" w:rsidRDefault="00D25C08" w:rsidP="006271A2">
            <w:pPr>
              <w:pStyle w:val="Tableheader"/>
              <w:rPr>
                <w:b w:val="0"/>
                <w:bCs w:val="0"/>
              </w:rPr>
            </w:pPr>
            <w:r w:rsidRPr="00C66E4A">
              <w:t xml:space="preserve">Lesson </w:t>
            </w:r>
            <w:r w:rsidRPr="006271A2">
              <w:t>aims</w:t>
            </w:r>
            <w:r w:rsidRPr="00C66E4A">
              <w:t xml:space="preserve"> and outcomes</w:t>
            </w:r>
          </w:p>
        </w:tc>
        <w:tc>
          <w:tcPr>
            <w:tcW w:w="3804" w:type="dxa"/>
            <w:shd w:val="clear" w:color="auto" w:fill="8EE8D8"/>
            <w:vAlign w:val="center"/>
          </w:tcPr>
          <w:p w14:paraId="4FA6A2CE" w14:textId="500DFC85" w:rsidR="00D25C08" w:rsidRPr="00C66E4A" w:rsidRDefault="00D25C08" w:rsidP="00020F08">
            <w:pPr>
              <w:pStyle w:val="Tableheader"/>
              <w:spacing w:line="276" w:lineRule="auto"/>
              <w:rPr>
                <w:rFonts w:cs="Open Sans"/>
                <w:b w:val="0"/>
                <w:bCs w:val="0"/>
                <w:szCs w:val="20"/>
              </w:rPr>
            </w:pPr>
            <w:r w:rsidRPr="00C66E4A">
              <w:rPr>
                <w:rFonts w:cs="Open Sans"/>
                <w:szCs w:val="20"/>
              </w:rPr>
              <w:t xml:space="preserve">Lesson ideas, key words and activities </w:t>
            </w:r>
          </w:p>
        </w:tc>
        <w:tc>
          <w:tcPr>
            <w:tcW w:w="2126" w:type="dxa"/>
            <w:shd w:val="clear" w:color="auto" w:fill="8EE8D8"/>
            <w:vAlign w:val="center"/>
          </w:tcPr>
          <w:p w14:paraId="46C0A5A2" w14:textId="77777777" w:rsidR="00D25C08" w:rsidRPr="00C66E4A" w:rsidRDefault="00D25C08" w:rsidP="00020F08">
            <w:pPr>
              <w:pStyle w:val="Tableheader"/>
              <w:spacing w:line="276" w:lineRule="auto"/>
              <w:rPr>
                <w:rFonts w:cs="Open Sans"/>
                <w:b w:val="0"/>
                <w:bCs w:val="0"/>
                <w:szCs w:val="20"/>
              </w:rPr>
            </w:pPr>
            <w:r w:rsidRPr="00C66E4A">
              <w:rPr>
                <w:rFonts w:cs="Open Sans"/>
                <w:szCs w:val="20"/>
              </w:rPr>
              <w:t>Useful resources</w:t>
            </w:r>
          </w:p>
        </w:tc>
        <w:tc>
          <w:tcPr>
            <w:tcW w:w="2693" w:type="dxa"/>
            <w:shd w:val="clear" w:color="auto" w:fill="8EE8D8"/>
            <w:vAlign w:val="center"/>
          </w:tcPr>
          <w:p w14:paraId="679F07CC" w14:textId="77777777" w:rsidR="00D25C08" w:rsidRPr="00C66E4A" w:rsidRDefault="00D25C08" w:rsidP="00020F08">
            <w:pPr>
              <w:pStyle w:val="Tableheader"/>
              <w:spacing w:line="276" w:lineRule="auto"/>
              <w:rPr>
                <w:rFonts w:cs="Open Sans"/>
                <w:b w:val="0"/>
                <w:bCs w:val="0"/>
                <w:szCs w:val="20"/>
              </w:rPr>
            </w:pPr>
            <w:r w:rsidRPr="00C66E4A">
              <w:rPr>
                <w:rFonts w:cs="Open Sans"/>
                <w:szCs w:val="20"/>
              </w:rPr>
              <w:t>Student independent learning – ideas and useful resources</w:t>
            </w:r>
          </w:p>
        </w:tc>
      </w:tr>
      <w:tr w:rsidR="00360826" w:rsidRPr="006A25FE" w14:paraId="32319336" w14:textId="77777777" w:rsidTr="00326E9B">
        <w:trPr>
          <w:trHeight w:val="415"/>
        </w:trPr>
        <w:tc>
          <w:tcPr>
            <w:tcW w:w="1009" w:type="dxa"/>
          </w:tcPr>
          <w:p w14:paraId="79258CF8" w14:textId="721D96AC" w:rsidR="00D25C08" w:rsidRPr="00CC229B" w:rsidRDefault="00B47CB4" w:rsidP="00791926">
            <w:pPr>
              <w:pStyle w:val="Tableheader"/>
              <w:spacing w:line="276" w:lineRule="auto"/>
              <w:rPr>
                <w:rFonts w:cs="Open Sans"/>
                <w:color w:val="000000" w:themeColor="text2"/>
                <w:szCs w:val="20"/>
              </w:rPr>
            </w:pPr>
            <w:r w:rsidRPr="00CC229B">
              <w:rPr>
                <w:rFonts w:cs="Open Sans"/>
                <w:color w:val="000000" w:themeColor="text2"/>
                <w:szCs w:val="20"/>
              </w:rPr>
              <w:t>1</w:t>
            </w:r>
          </w:p>
        </w:tc>
        <w:tc>
          <w:tcPr>
            <w:tcW w:w="2324" w:type="dxa"/>
          </w:tcPr>
          <w:p w14:paraId="6D898447" w14:textId="1049C6A3" w:rsidR="00D25C08" w:rsidRPr="00CC229B" w:rsidRDefault="008007E8" w:rsidP="00791926">
            <w:pPr>
              <w:pStyle w:val="Tableheader"/>
              <w:spacing w:line="276" w:lineRule="auto"/>
              <w:rPr>
                <w:rFonts w:cs="Open Sans"/>
                <w:color w:val="000000" w:themeColor="text2"/>
                <w:szCs w:val="20"/>
              </w:rPr>
            </w:pPr>
            <w:r w:rsidRPr="00CC229B">
              <w:rPr>
                <w:rFonts w:cs="Open Sans"/>
                <w:color w:val="000000" w:themeColor="text2"/>
                <w:szCs w:val="20"/>
              </w:rPr>
              <w:t>1.1</w:t>
            </w:r>
            <w:r w:rsidR="00987C76" w:rsidRPr="00CC229B">
              <w:rPr>
                <w:rFonts w:cs="Open Sans"/>
                <w:color w:val="000000" w:themeColor="text2"/>
                <w:szCs w:val="20"/>
              </w:rPr>
              <w:t>: T</w:t>
            </w:r>
            <w:r w:rsidRPr="00CC229B">
              <w:rPr>
                <w:rFonts w:cs="Open Sans"/>
                <w:color w:val="000000" w:themeColor="text2"/>
                <w:szCs w:val="20"/>
              </w:rPr>
              <w:t>ypes of care settings</w:t>
            </w:r>
          </w:p>
        </w:tc>
        <w:tc>
          <w:tcPr>
            <w:tcW w:w="794" w:type="dxa"/>
          </w:tcPr>
          <w:p w14:paraId="4FA4814B" w14:textId="21DDF020" w:rsidR="00D25C08" w:rsidRPr="00CC229B" w:rsidRDefault="00324A18" w:rsidP="00791926">
            <w:pPr>
              <w:pStyle w:val="Tableheader"/>
              <w:spacing w:line="276" w:lineRule="auto"/>
              <w:jc w:val="center"/>
              <w:rPr>
                <w:rFonts w:cs="Open Sans"/>
                <w:color w:val="000000" w:themeColor="text2"/>
                <w:szCs w:val="20"/>
              </w:rPr>
            </w:pPr>
            <w:r w:rsidRPr="00CC229B">
              <w:rPr>
                <w:rFonts w:cs="Open Sans"/>
                <w:color w:val="000000" w:themeColor="text2"/>
                <w:szCs w:val="20"/>
              </w:rPr>
              <w:t>2</w:t>
            </w:r>
          </w:p>
        </w:tc>
        <w:tc>
          <w:tcPr>
            <w:tcW w:w="2126" w:type="dxa"/>
          </w:tcPr>
          <w:p w14:paraId="61C9A6D7" w14:textId="19140BB0" w:rsidR="002F4558" w:rsidRPr="00CC229B" w:rsidRDefault="003B78CE" w:rsidP="00016593">
            <w:pPr>
              <w:pStyle w:val="Tableheader"/>
              <w:spacing w:after="120"/>
            </w:pPr>
            <w:r w:rsidRPr="00CC229B">
              <w:t>By the end of the lesson, students should:</w:t>
            </w:r>
          </w:p>
          <w:p w14:paraId="071F5AEA" w14:textId="0B61B329" w:rsidR="00505C28" w:rsidRPr="00CC229B" w:rsidRDefault="002F4558" w:rsidP="00F91E30">
            <w:pPr>
              <w:pStyle w:val="ListParagraph"/>
              <w:rPr>
                <w:rFonts w:cs="Open Sans"/>
                <w:b/>
                <w:szCs w:val="20"/>
              </w:rPr>
            </w:pPr>
            <w:r w:rsidRPr="00CC229B">
              <w:t xml:space="preserve">understand how to define </w:t>
            </w:r>
            <w:r w:rsidR="00B42563" w:rsidRPr="00CC229B">
              <w:rPr>
                <w:rFonts w:cs="Open Sans"/>
                <w:szCs w:val="20"/>
              </w:rPr>
              <w:t>both</w:t>
            </w:r>
            <w:r w:rsidR="00505C28" w:rsidRPr="00CC229B">
              <w:rPr>
                <w:rFonts w:cs="Open Sans"/>
                <w:szCs w:val="20"/>
              </w:rPr>
              <w:t xml:space="preserve"> health care and social care</w:t>
            </w:r>
          </w:p>
          <w:p w14:paraId="26CF2529" w14:textId="4090BAF9" w:rsidR="00EE4E6B" w:rsidRPr="00CC229B" w:rsidRDefault="00EE4E6B" w:rsidP="00A268D1">
            <w:pPr>
              <w:pStyle w:val="ListParagraph"/>
              <w:rPr>
                <w:rFonts w:cs="Open Sans"/>
                <w:b/>
                <w:szCs w:val="20"/>
              </w:rPr>
            </w:pPr>
            <w:r w:rsidRPr="00CC229B">
              <w:t>know examples of each type of setting:</w:t>
            </w:r>
          </w:p>
          <w:p w14:paraId="4ED0A68E" w14:textId="2A5F5867" w:rsidR="00D25C08" w:rsidRPr="00CC229B" w:rsidRDefault="00B35D66" w:rsidP="008541E2">
            <w:pPr>
              <w:pStyle w:val="Tableheader"/>
              <w:numPr>
                <w:ilvl w:val="0"/>
                <w:numId w:val="33"/>
              </w:numPr>
              <w:spacing w:after="120" w:line="276" w:lineRule="auto"/>
              <w:ind w:left="722"/>
              <w:rPr>
                <w:rFonts w:cs="Open Sans"/>
                <w:b w:val="0"/>
                <w:bCs w:val="0"/>
                <w:szCs w:val="20"/>
              </w:rPr>
            </w:pPr>
            <w:r w:rsidRPr="00CC229B">
              <w:rPr>
                <w:rFonts w:cs="Open Sans"/>
                <w:b w:val="0"/>
                <w:bCs w:val="0"/>
                <w:szCs w:val="20"/>
              </w:rPr>
              <w:t>Health care</w:t>
            </w:r>
          </w:p>
          <w:p w14:paraId="7500EA7E" w14:textId="6114D46F" w:rsidR="00B35D66" w:rsidRPr="00CC229B" w:rsidRDefault="00B35D66" w:rsidP="008541E2">
            <w:pPr>
              <w:pStyle w:val="Tableheader"/>
              <w:numPr>
                <w:ilvl w:val="0"/>
                <w:numId w:val="33"/>
              </w:numPr>
              <w:spacing w:after="120" w:line="276" w:lineRule="auto"/>
              <w:ind w:left="722"/>
              <w:rPr>
                <w:rFonts w:cs="Open Sans"/>
                <w:szCs w:val="20"/>
              </w:rPr>
            </w:pPr>
            <w:r w:rsidRPr="00CC229B">
              <w:rPr>
                <w:rFonts w:cs="Open Sans"/>
                <w:b w:val="0"/>
                <w:bCs w:val="0"/>
                <w:szCs w:val="20"/>
              </w:rPr>
              <w:t>Social care</w:t>
            </w:r>
          </w:p>
        </w:tc>
        <w:tc>
          <w:tcPr>
            <w:tcW w:w="3804" w:type="dxa"/>
          </w:tcPr>
          <w:p w14:paraId="4A334D46" w14:textId="77777777" w:rsidR="00E21210" w:rsidRPr="00CC229B" w:rsidRDefault="00E21210" w:rsidP="00791926">
            <w:pPr>
              <w:pStyle w:val="Tableheader"/>
              <w:spacing w:line="276" w:lineRule="auto"/>
              <w:rPr>
                <w:rFonts w:cs="Open Sans"/>
                <w:b w:val="0"/>
                <w:bCs w:val="0"/>
                <w:szCs w:val="20"/>
              </w:rPr>
            </w:pPr>
            <w:r w:rsidRPr="00CC229B">
              <w:rPr>
                <w:rFonts w:cs="Open Sans"/>
                <w:b w:val="0"/>
                <w:bCs w:val="0"/>
                <w:szCs w:val="20"/>
              </w:rPr>
              <w:t>To start the lesson, you could get the students to define both health care and social care – Think Pair Share.</w:t>
            </w:r>
          </w:p>
          <w:p w14:paraId="3CAB53C5" w14:textId="1434E56D" w:rsidR="003C226D" w:rsidRPr="00CC229B" w:rsidRDefault="001B6882" w:rsidP="00791926">
            <w:pPr>
              <w:spacing w:line="276" w:lineRule="auto"/>
              <w:rPr>
                <w:rFonts w:ascii="Open Sans" w:hAnsi="Open Sans" w:cs="Open Sans"/>
                <w:sz w:val="20"/>
                <w:szCs w:val="20"/>
              </w:rPr>
            </w:pPr>
            <w:r w:rsidRPr="00CC229B">
              <w:rPr>
                <w:rFonts w:ascii="Open Sans" w:hAnsi="Open Sans" w:cs="Open Sans"/>
                <w:b/>
                <w:bCs/>
                <w:sz w:val="20"/>
                <w:szCs w:val="20"/>
              </w:rPr>
              <w:t>Activity</w:t>
            </w:r>
            <w:r w:rsidR="006F4393" w:rsidRPr="00CC229B">
              <w:rPr>
                <w:rFonts w:ascii="Open Sans" w:hAnsi="Open Sans" w:cs="Open Sans"/>
                <w:b/>
                <w:bCs/>
                <w:sz w:val="20"/>
                <w:szCs w:val="20"/>
              </w:rPr>
              <w:t xml:space="preserve">: </w:t>
            </w:r>
            <w:r w:rsidR="00840B86" w:rsidRPr="00CC229B">
              <w:rPr>
                <w:rFonts w:ascii="Open Sans" w:hAnsi="Open Sans" w:cs="Open Sans"/>
                <w:sz w:val="20"/>
                <w:szCs w:val="20"/>
              </w:rPr>
              <w:t>S</w:t>
            </w:r>
            <w:r w:rsidR="003C226D" w:rsidRPr="00CC229B">
              <w:rPr>
                <w:rFonts w:ascii="Open Sans" w:hAnsi="Open Sans" w:cs="Open Sans"/>
                <w:sz w:val="20"/>
                <w:szCs w:val="20"/>
              </w:rPr>
              <w:t>orting activity</w:t>
            </w:r>
            <w:r w:rsidR="006F4393" w:rsidRPr="00CC229B">
              <w:rPr>
                <w:rFonts w:ascii="Open Sans" w:hAnsi="Open Sans" w:cs="Open Sans"/>
                <w:sz w:val="20"/>
                <w:szCs w:val="20"/>
              </w:rPr>
              <w:t>.</w:t>
            </w:r>
            <w:r w:rsidR="006800BE" w:rsidRPr="00CC229B">
              <w:rPr>
                <w:rFonts w:ascii="Open Sans" w:hAnsi="Open Sans" w:cs="Open Sans"/>
                <w:sz w:val="20"/>
                <w:szCs w:val="20"/>
              </w:rPr>
              <w:t xml:space="preserve"> </w:t>
            </w:r>
            <w:r w:rsidR="006F4393" w:rsidRPr="00CC229B">
              <w:rPr>
                <w:rFonts w:ascii="Open Sans" w:hAnsi="Open Sans" w:cs="Open Sans"/>
                <w:sz w:val="20"/>
                <w:szCs w:val="20"/>
              </w:rPr>
              <w:t>S</w:t>
            </w:r>
            <w:r w:rsidR="006800BE" w:rsidRPr="00CC229B">
              <w:rPr>
                <w:rFonts w:ascii="Open Sans" w:hAnsi="Open Sans" w:cs="Open Sans"/>
                <w:sz w:val="20"/>
                <w:szCs w:val="20"/>
              </w:rPr>
              <w:t>tudent</w:t>
            </w:r>
            <w:r w:rsidR="003C226D" w:rsidRPr="00CC229B">
              <w:rPr>
                <w:rFonts w:ascii="Open Sans" w:hAnsi="Open Sans" w:cs="Open Sans"/>
                <w:sz w:val="20"/>
                <w:szCs w:val="20"/>
              </w:rPr>
              <w:t>s are given a list (or cards)</w:t>
            </w:r>
            <w:r w:rsidR="00C2107E" w:rsidRPr="00CC229B">
              <w:rPr>
                <w:rFonts w:ascii="Open Sans" w:hAnsi="Open Sans" w:cs="Open Sans"/>
                <w:sz w:val="20"/>
                <w:szCs w:val="20"/>
              </w:rPr>
              <w:t>,</w:t>
            </w:r>
            <w:r w:rsidR="003C226D" w:rsidRPr="00CC229B">
              <w:rPr>
                <w:rFonts w:ascii="Open Sans" w:hAnsi="Open Sans" w:cs="Open Sans"/>
                <w:sz w:val="20"/>
                <w:szCs w:val="20"/>
              </w:rPr>
              <w:t xml:space="preserve"> and they have to sort into health care and social care. Groups peer review to see if all have same </w:t>
            </w:r>
            <w:r w:rsidR="006800BE" w:rsidRPr="00CC229B">
              <w:rPr>
                <w:rFonts w:ascii="Open Sans" w:hAnsi="Open Sans" w:cs="Open Sans"/>
                <w:sz w:val="20"/>
                <w:szCs w:val="20"/>
              </w:rPr>
              <w:t xml:space="preserve">list, </w:t>
            </w:r>
            <w:r w:rsidR="00F538BD" w:rsidRPr="00CC229B">
              <w:rPr>
                <w:rFonts w:ascii="Open Sans" w:hAnsi="Open Sans" w:cs="Open Sans"/>
                <w:sz w:val="20"/>
                <w:szCs w:val="20"/>
              </w:rPr>
              <w:t>you</w:t>
            </w:r>
            <w:r w:rsidR="006800BE" w:rsidRPr="00CC229B">
              <w:rPr>
                <w:rFonts w:ascii="Open Sans" w:hAnsi="Open Sans" w:cs="Open Sans"/>
                <w:sz w:val="20"/>
                <w:szCs w:val="20"/>
              </w:rPr>
              <w:t xml:space="preserve"> to clarify any misunderstandings</w:t>
            </w:r>
            <w:r w:rsidR="00DF7886" w:rsidRPr="00CC229B">
              <w:rPr>
                <w:rFonts w:ascii="Open Sans" w:hAnsi="Open Sans" w:cs="Open Sans"/>
                <w:sz w:val="20"/>
                <w:szCs w:val="20"/>
              </w:rPr>
              <w:t>.</w:t>
            </w:r>
          </w:p>
          <w:p w14:paraId="6F1AB617" w14:textId="77777777" w:rsidR="00D25C08" w:rsidRPr="00CC229B" w:rsidRDefault="006800BE" w:rsidP="00791926">
            <w:pPr>
              <w:pStyle w:val="Tableheader"/>
              <w:spacing w:line="276" w:lineRule="auto"/>
              <w:rPr>
                <w:rFonts w:cs="Open Sans"/>
                <w:szCs w:val="20"/>
              </w:rPr>
            </w:pPr>
            <w:r w:rsidRPr="00CC229B">
              <w:rPr>
                <w:rFonts w:cs="Open Sans"/>
                <w:szCs w:val="20"/>
              </w:rPr>
              <w:t xml:space="preserve">Or </w:t>
            </w:r>
          </w:p>
          <w:p w14:paraId="3646EACA" w14:textId="44CC2A6C" w:rsidR="006800BE" w:rsidRPr="00CC229B" w:rsidRDefault="006800BE" w:rsidP="00791926">
            <w:pPr>
              <w:pStyle w:val="Tableheader"/>
              <w:spacing w:line="276" w:lineRule="auto"/>
              <w:rPr>
                <w:rFonts w:cs="Open Sans"/>
                <w:b w:val="0"/>
                <w:bCs w:val="0"/>
                <w:szCs w:val="20"/>
              </w:rPr>
            </w:pPr>
            <w:r w:rsidRPr="00CC229B">
              <w:rPr>
                <w:rFonts w:cs="Open Sans"/>
                <w:b w:val="0"/>
                <w:bCs w:val="0"/>
                <w:szCs w:val="20"/>
              </w:rPr>
              <w:t xml:space="preserve">In groups </w:t>
            </w:r>
            <w:r w:rsidR="00F2498A" w:rsidRPr="00CC229B">
              <w:rPr>
                <w:rFonts w:cs="Open Sans"/>
                <w:b w:val="0"/>
                <w:bCs w:val="0"/>
                <w:szCs w:val="20"/>
              </w:rPr>
              <w:t>students</w:t>
            </w:r>
            <w:r w:rsidRPr="00CC229B">
              <w:rPr>
                <w:rFonts w:cs="Open Sans"/>
                <w:b w:val="0"/>
                <w:bCs w:val="0"/>
                <w:szCs w:val="20"/>
              </w:rPr>
              <w:t xml:space="preserve"> identify as many examples as possible of each type of care</w:t>
            </w:r>
            <w:r w:rsidR="00DF7886" w:rsidRPr="00CC229B">
              <w:rPr>
                <w:rFonts w:cs="Open Sans"/>
                <w:b w:val="0"/>
                <w:bCs w:val="0"/>
                <w:szCs w:val="20"/>
              </w:rPr>
              <w:t>.</w:t>
            </w:r>
            <w:r w:rsidRPr="00CC229B">
              <w:rPr>
                <w:rFonts w:cs="Open Sans"/>
                <w:b w:val="0"/>
                <w:bCs w:val="0"/>
                <w:szCs w:val="20"/>
              </w:rPr>
              <w:t xml:space="preserve"> </w:t>
            </w:r>
          </w:p>
          <w:p w14:paraId="6DE1FBC9" w14:textId="32E275D6" w:rsidR="00C2107E" w:rsidRPr="00CC229B" w:rsidRDefault="00C2107E" w:rsidP="00791926">
            <w:pPr>
              <w:pStyle w:val="Tableheader"/>
              <w:spacing w:line="276" w:lineRule="auto"/>
              <w:rPr>
                <w:rFonts w:cs="Open Sans"/>
                <w:b w:val="0"/>
                <w:bCs w:val="0"/>
                <w:szCs w:val="20"/>
              </w:rPr>
            </w:pPr>
            <w:r w:rsidRPr="00CC229B">
              <w:rPr>
                <w:rFonts w:cs="Open Sans"/>
                <w:szCs w:val="20"/>
              </w:rPr>
              <w:t>Activity</w:t>
            </w:r>
            <w:r w:rsidR="006F4393" w:rsidRPr="00CC229B">
              <w:rPr>
                <w:rFonts w:cs="Open Sans"/>
                <w:szCs w:val="20"/>
              </w:rPr>
              <w:t xml:space="preserve">: </w:t>
            </w:r>
            <w:r w:rsidR="00840B86" w:rsidRPr="00CC229B">
              <w:rPr>
                <w:rFonts w:cs="Open Sans"/>
                <w:b w:val="0"/>
                <w:bCs w:val="0"/>
                <w:szCs w:val="20"/>
              </w:rPr>
              <w:t>G</w:t>
            </w:r>
            <w:r w:rsidRPr="00CC229B">
              <w:rPr>
                <w:rFonts w:cs="Open Sans"/>
                <w:b w:val="0"/>
                <w:bCs w:val="0"/>
                <w:szCs w:val="20"/>
              </w:rPr>
              <w:t>ive students a different type of care setting to research and find a concise definition (using list from specification)</w:t>
            </w:r>
            <w:r w:rsidR="00DF7886" w:rsidRPr="00CC229B">
              <w:rPr>
                <w:rFonts w:cs="Open Sans"/>
                <w:b w:val="0"/>
                <w:bCs w:val="0"/>
                <w:szCs w:val="20"/>
              </w:rPr>
              <w:t>.</w:t>
            </w:r>
          </w:p>
          <w:p w14:paraId="3F30D238" w14:textId="19794C3E" w:rsidR="00C2107E" w:rsidRPr="00CC229B" w:rsidRDefault="00C2107E" w:rsidP="00791926">
            <w:pPr>
              <w:pStyle w:val="Tableheader"/>
              <w:spacing w:line="276" w:lineRule="auto"/>
              <w:rPr>
                <w:rFonts w:cs="Open Sans"/>
                <w:b w:val="0"/>
                <w:bCs w:val="0"/>
                <w:szCs w:val="20"/>
              </w:rPr>
            </w:pPr>
            <w:r w:rsidRPr="00CC229B">
              <w:rPr>
                <w:rFonts w:cs="Open Sans"/>
                <w:b w:val="0"/>
                <w:bCs w:val="0"/>
                <w:szCs w:val="20"/>
              </w:rPr>
              <w:t>This could be collated as a class document</w:t>
            </w:r>
            <w:r w:rsidR="002F095E" w:rsidRPr="00CC229B">
              <w:rPr>
                <w:rFonts w:cs="Open Sans"/>
                <w:b w:val="0"/>
                <w:bCs w:val="0"/>
                <w:szCs w:val="20"/>
              </w:rPr>
              <w:t>.</w:t>
            </w:r>
          </w:p>
        </w:tc>
        <w:tc>
          <w:tcPr>
            <w:tcW w:w="2126" w:type="dxa"/>
          </w:tcPr>
          <w:p w14:paraId="7EE8F19D" w14:textId="19E26324" w:rsidR="001408CA" w:rsidRPr="00CC229B" w:rsidRDefault="00811F49" w:rsidP="006E26BC">
            <w:pPr>
              <w:pStyle w:val="Tableheader"/>
              <w:spacing w:line="276" w:lineRule="auto"/>
              <w:rPr>
                <w:rFonts w:cs="Open Sans"/>
                <w:b w:val="0"/>
                <w:bCs w:val="0"/>
                <w:szCs w:val="20"/>
              </w:rPr>
            </w:pPr>
            <w:hyperlink r:id="rId11" w:history="1">
              <w:r w:rsidRPr="00475A1B">
                <w:rPr>
                  <w:rStyle w:val="Hyperlink"/>
                  <w:rFonts w:cs="Open Sans"/>
                  <w:b w:val="0"/>
                  <w:bCs w:val="0"/>
                  <w:color w:val="0000FF"/>
                  <w:szCs w:val="20"/>
                </w:rPr>
                <w:t xml:space="preserve">NHS: </w:t>
              </w:r>
              <w:r w:rsidR="002F095E" w:rsidRPr="00475A1B">
                <w:rPr>
                  <w:rStyle w:val="Hyperlink"/>
                  <w:rFonts w:cs="Open Sans"/>
                  <w:b w:val="0"/>
                  <w:bCs w:val="0"/>
                  <w:color w:val="0000FF"/>
                  <w:szCs w:val="20"/>
                </w:rPr>
                <w:t>The Healthcare Ecosystem</w:t>
              </w:r>
            </w:hyperlink>
            <w:r w:rsidR="001408CA" w:rsidRPr="00CC229B">
              <w:rPr>
                <w:rFonts w:cs="Open Sans"/>
                <w:b w:val="0"/>
                <w:bCs w:val="0"/>
                <w:szCs w:val="20"/>
              </w:rPr>
              <w:t xml:space="preserve"> good visual diagram</w:t>
            </w:r>
            <w:r w:rsidR="003214B3" w:rsidRPr="00CC229B">
              <w:rPr>
                <w:rFonts w:cs="Open Sans"/>
                <w:b w:val="0"/>
                <w:bCs w:val="0"/>
                <w:szCs w:val="20"/>
              </w:rPr>
              <w:t xml:space="preserve"> of types of health </w:t>
            </w:r>
            <w:r w:rsidR="001D1A6C" w:rsidRPr="00CC229B">
              <w:rPr>
                <w:rFonts w:cs="Open Sans"/>
                <w:b w:val="0"/>
                <w:bCs w:val="0"/>
                <w:szCs w:val="20"/>
              </w:rPr>
              <w:t>services</w:t>
            </w:r>
          </w:p>
          <w:p w14:paraId="2E8CE9E5" w14:textId="77777777" w:rsidR="00C2107E" w:rsidRPr="00CC229B" w:rsidRDefault="00C2107E" w:rsidP="006E26BC">
            <w:pPr>
              <w:pStyle w:val="Tableheader"/>
              <w:spacing w:line="276" w:lineRule="auto"/>
              <w:rPr>
                <w:rFonts w:cs="Open Sans"/>
                <w:b w:val="0"/>
                <w:bCs w:val="0"/>
                <w:szCs w:val="20"/>
              </w:rPr>
            </w:pPr>
            <w:r w:rsidRPr="00CC229B">
              <w:rPr>
                <w:rFonts w:cs="Open Sans"/>
                <w:b w:val="0"/>
                <w:bCs w:val="0"/>
                <w:szCs w:val="20"/>
              </w:rPr>
              <w:t xml:space="preserve">Video: </w:t>
            </w:r>
            <w:hyperlink r:id="rId12" w:tgtFrame="_blank" w:history="1">
              <w:r w:rsidRPr="00475A1B">
                <w:rPr>
                  <w:rStyle w:val="Hyperlink"/>
                  <w:rFonts w:cs="Open Sans"/>
                  <w:b w:val="0"/>
                  <w:bCs w:val="0"/>
                  <w:color w:val="0000FF"/>
                  <w:szCs w:val="20"/>
                </w:rPr>
                <w:t>All the Different Types of Care Homes in the UK: carehome.co.uk</w:t>
              </w:r>
            </w:hyperlink>
            <w:r w:rsidRPr="00CC229B">
              <w:rPr>
                <w:rFonts w:cs="Open Sans"/>
                <w:b w:val="0"/>
                <w:bCs w:val="0"/>
                <w:szCs w:val="20"/>
              </w:rPr>
              <w:t> </w:t>
            </w:r>
          </w:p>
          <w:p w14:paraId="6EF5BDAC" w14:textId="77777777" w:rsidR="00C2107E" w:rsidRPr="00CC229B" w:rsidRDefault="00C2107E" w:rsidP="006E26BC">
            <w:pPr>
              <w:pStyle w:val="Tableheader"/>
              <w:spacing w:line="276" w:lineRule="auto"/>
              <w:rPr>
                <w:rFonts w:cs="Open Sans"/>
                <w:b w:val="0"/>
                <w:bCs w:val="0"/>
                <w:szCs w:val="20"/>
              </w:rPr>
            </w:pPr>
            <w:r w:rsidRPr="00CC229B">
              <w:rPr>
                <w:rFonts w:cs="Open Sans"/>
                <w:b w:val="0"/>
                <w:bCs w:val="0"/>
                <w:szCs w:val="20"/>
              </w:rPr>
              <w:t xml:space="preserve">Video: </w:t>
            </w:r>
            <w:hyperlink r:id="rId13" w:tgtFrame="_blank" w:history="1">
              <w:r w:rsidRPr="00475A1B">
                <w:rPr>
                  <w:rStyle w:val="Hyperlink"/>
                  <w:rFonts w:cs="Open Sans"/>
                  <w:b w:val="0"/>
                  <w:bCs w:val="0"/>
                  <w:color w:val="0000FF"/>
                  <w:szCs w:val="20"/>
                </w:rPr>
                <w:t>NHS Care - types of healthcare - YouTube</w:t>
              </w:r>
            </w:hyperlink>
            <w:r w:rsidRPr="00CC229B">
              <w:rPr>
                <w:rFonts w:cs="Open Sans"/>
                <w:b w:val="0"/>
                <w:bCs w:val="0"/>
                <w:szCs w:val="20"/>
              </w:rPr>
              <w:t> </w:t>
            </w:r>
          </w:p>
          <w:p w14:paraId="4EFD7E4B" w14:textId="2083F81E" w:rsidR="00C2107E" w:rsidRPr="00CC229B" w:rsidRDefault="00C2107E" w:rsidP="00791926">
            <w:pPr>
              <w:pStyle w:val="Tableheader"/>
              <w:spacing w:line="276" w:lineRule="auto"/>
              <w:ind w:left="67"/>
              <w:rPr>
                <w:rFonts w:cs="Open Sans"/>
                <w:szCs w:val="20"/>
              </w:rPr>
            </w:pPr>
          </w:p>
        </w:tc>
        <w:tc>
          <w:tcPr>
            <w:tcW w:w="2693" w:type="dxa"/>
          </w:tcPr>
          <w:p w14:paraId="6DE2D5D1" w14:textId="7CCDBED9" w:rsidR="00D25C08" w:rsidRPr="00CC229B" w:rsidRDefault="00F2498A" w:rsidP="006E26BC">
            <w:pPr>
              <w:pStyle w:val="Tableheader"/>
              <w:spacing w:line="276" w:lineRule="auto"/>
              <w:rPr>
                <w:rFonts w:cs="Open Sans"/>
                <w:b w:val="0"/>
                <w:bCs w:val="0"/>
                <w:color w:val="000000" w:themeColor="text2"/>
                <w:szCs w:val="20"/>
              </w:rPr>
            </w:pPr>
            <w:r w:rsidRPr="00CC229B">
              <w:rPr>
                <w:rFonts w:cs="Open Sans"/>
                <w:b w:val="0"/>
                <w:bCs w:val="0"/>
                <w:color w:val="000000" w:themeColor="text2"/>
                <w:szCs w:val="20"/>
              </w:rPr>
              <w:t>Students</w:t>
            </w:r>
            <w:r w:rsidR="002C2B36" w:rsidRPr="00CC229B">
              <w:rPr>
                <w:rFonts w:cs="Open Sans"/>
                <w:b w:val="0"/>
                <w:bCs w:val="0"/>
                <w:color w:val="000000" w:themeColor="text2"/>
                <w:szCs w:val="20"/>
              </w:rPr>
              <w:t xml:space="preserve"> could add further example</w:t>
            </w:r>
            <w:r w:rsidR="00D177E0" w:rsidRPr="00CC229B">
              <w:rPr>
                <w:rFonts w:cs="Open Sans"/>
                <w:b w:val="0"/>
                <w:bCs w:val="0"/>
                <w:color w:val="000000" w:themeColor="text2"/>
                <w:szCs w:val="20"/>
              </w:rPr>
              <w:t>s</w:t>
            </w:r>
            <w:r w:rsidR="002C2B36" w:rsidRPr="00CC229B">
              <w:rPr>
                <w:rFonts w:cs="Open Sans"/>
                <w:b w:val="0"/>
                <w:bCs w:val="0"/>
                <w:color w:val="000000" w:themeColor="text2"/>
                <w:szCs w:val="20"/>
              </w:rPr>
              <w:t xml:space="preserve"> to their lists or find examples within their local community</w:t>
            </w:r>
            <w:r w:rsidR="00C40F26" w:rsidRPr="00CC229B">
              <w:rPr>
                <w:rFonts w:cs="Open Sans"/>
                <w:b w:val="0"/>
                <w:bCs w:val="0"/>
                <w:color w:val="000000" w:themeColor="text2"/>
                <w:szCs w:val="20"/>
              </w:rPr>
              <w:t xml:space="preserve"> using </w:t>
            </w:r>
            <w:hyperlink r:id="rId14" w:history="1">
              <w:r w:rsidR="00C40F26" w:rsidRPr="00475A1B">
                <w:rPr>
                  <w:rStyle w:val="Hyperlink"/>
                  <w:rFonts w:cs="Open Sans"/>
                  <w:b w:val="0"/>
                  <w:bCs w:val="0"/>
                  <w:color w:val="0000FF"/>
                  <w:szCs w:val="20"/>
                </w:rPr>
                <w:t xml:space="preserve">NHS </w:t>
              </w:r>
              <w:r w:rsidR="00D177E0" w:rsidRPr="00475A1B">
                <w:rPr>
                  <w:rStyle w:val="Hyperlink"/>
                  <w:rFonts w:cs="Open Sans"/>
                  <w:b w:val="0"/>
                  <w:bCs w:val="0"/>
                  <w:color w:val="0000FF"/>
                  <w:szCs w:val="20"/>
                </w:rPr>
                <w:t>website</w:t>
              </w:r>
            </w:hyperlink>
            <w:r w:rsidR="00C40F26" w:rsidRPr="00CC229B">
              <w:rPr>
                <w:rFonts w:cs="Open Sans"/>
                <w:b w:val="0"/>
                <w:bCs w:val="0"/>
                <w:color w:val="000000" w:themeColor="text2"/>
                <w:szCs w:val="20"/>
              </w:rPr>
              <w:t xml:space="preserve"> </w:t>
            </w:r>
          </w:p>
        </w:tc>
      </w:tr>
      <w:tr w:rsidR="00B41FEA" w:rsidRPr="006A25FE" w14:paraId="3ACA0D07" w14:textId="77777777" w:rsidTr="00326E9B">
        <w:trPr>
          <w:trHeight w:val="415"/>
        </w:trPr>
        <w:tc>
          <w:tcPr>
            <w:tcW w:w="1009" w:type="dxa"/>
          </w:tcPr>
          <w:p w14:paraId="29B73871" w14:textId="33BB6AC4" w:rsidR="00B41FEA" w:rsidRPr="00CC229B" w:rsidRDefault="00324A18" w:rsidP="00C827C9">
            <w:pPr>
              <w:pStyle w:val="Tableheader"/>
              <w:spacing w:line="276" w:lineRule="auto"/>
              <w:rPr>
                <w:rFonts w:cs="Open Sans"/>
                <w:color w:val="000000" w:themeColor="text2"/>
                <w:szCs w:val="20"/>
              </w:rPr>
            </w:pPr>
            <w:r w:rsidRPr="00CC229B">
              <w:rPr>
                <w:rFonts w:cs="Open Sans"/>
                <w:color w:val="000000" w:themeColor="text2"/>
                <w:szCs w:val="20"/>
              </w:rPr>
              <w:lastRenderedPageBreak/>
              <w:t>2</w:t>
            </w:r>
          </w:p>
        </w:tc>
        <w:tc>
          <w:tcPr>
            <w:tcW w:w="2324" w:type="dxa"/>
          </w:tcPr>
          <w:p w14:paraId="32E941D4" w14:textId="1F8439DD" w:rsidR="00B41FEA" w:rsidRPr="00CC229B" w:rsidRDefault="00B41FEA" w:rsidP="00C827C9">
            <w:pPr>
              <w:pStyle w:val="Tableheader"/>
              <w:spacing w:line="276" w:lineRule="auto"/>
              <w:rPr>
                <w:rFonts w:cs="Open Sans"/>
                <w:color w:val="000000" w:themeColor="text2"/>
                <w:szCs w:val="20"/>
              </w:rPr>
            </w:pPr>
            <w:r w:rsidRPr="00CC229B">
              <w:rPr>
                <w:rFonts w:cs="Open Sans"/>
                <w:color w:val="000000" w:themeColor="text2"/>
                <w:szCs w:val="20"/>
              </w:rPr>
              <w:t>1.2</w:t>
            </w:r>
            <w:r w:rsidR="00987C76" w:rsidRPr="00CC229B">
              <w:rPr>
                <w:rFonts w:cs="Open Sans"/>
                <w:color w:val="000000" w:themeColor="text2"/>
                <w:szCs w:val="20"/>
              </w:rPr>
              <w:t>: T</w:t>
            </w:r>
            <w:r w:rsidRPr="00CC229B">
              <w:rPr>
                <w:rFonts w:cs="Open Sans"/>
                <w:color w:val="000000" w:themeColor="text2"/>
                <w:szCs w:val="20"/>
              </w:rPr>
              <w:t>he rights of service users</w:t>
            </w:r>
          </w:p>
        </w:tc>
        <w:tc>
          <w:tcPr>
            <w:tcW w:w="794" w:type="dxa"/>
          </w:tcPr>
          <w:p w14:paraId="398F393C" w14:textId="7CCB72E1" w:rsidR="00B41FEA" w:rsidRPr="00CC229B" w:rsidRDefault="00A96A01" w:rsidP="00C827C9">
            <w:pPr>
              <w:pStyle w:val="Tableheader"/>
              <w:spacing w:line="276" w:lineRule="auto"/>
              <w:jc w:val="center"/>
              <w:rPr>
                <w:rFonts w:cs="Open Sans"/>
                <w:color w:val="000000" w:themeColor="text2"/>
                <w:szCs w:val="20"/>
              </w:rPr>
            </w:pPr>
            <w:r w:rsidRPr="00CC229B">
              <w:rPr>
                <w:rFonts w:cs="Open Sans"/>
                <w:color w:val="000000" w:themeColor="text2"/>
                <w:szCs w:val="20"/>
              </w:rPr>
              <w:t>3</w:t>
            </w:r>
          </w:p>
        </w:tc>
        <w:tc>
          <w:tcPr>
            <w:tcW w:w="2126" w:type="dxa"/>
          </w:tcPr>
          <w:p w14:paraId="250A8C5F" w14:textId="77777777" w:rsidR="0082241F" w:rsidRPr="00CC229B" w:rsidRDefault="0082241F" w:rsidP="002F6E90">
            <w:pPr>
              <w:spacing w:line="276" w:lineRule="auto"/>
              <w:rPr>
                <w:rFonts w:ascii="Open Sans" w:hAnsi="Open Sans" w:cs="Open Sans"/>
                <w:b/>
                <w:bCs/>
                <w:sz w:val="20"/>
                <w:szCs w:val="20"/>
              </w:rPr>
            </w:pPr>
            <w:r w:rsidRPr="00CC229B">
              <w:rPr>
                <w:rFonts w:ascii="Open Sans" w:hAnsi="Open Sans" w:cs="Open Sans"/>
                <w:b/>
                <w:bCs/>
                <w:sz w:val="20"/>
                <w:szCs w:val="20"/>
              </w:rPr>
              <w:t>By the end of the lesson, students should:</w:t>
            </w:r>
          </w:p>
          <w:p w14:paraId="7F3DDC3C" w14:textId="0894BA9C" w:rsidR="00B41FEA" w:rsidRPr="00CC229B" w:rsidRDefault="00B41FEA" w:rsidP="00AE191E">
            <w:pPr>
              <w:pStyle w:val="ListParagraph"/>
              <w:rPr>
                <w:rFonts w:cs="Open Sans"/>
                <w:b/>
                <w:bCs/>
                <w:szCs w:val="20"/>
              </w:rPr>
            </w:pPr>
            <w:r w:rsidRPr="00CC229B">
              <w:t>know that service users are entitled to have the</w:t>
            </w:r>
            <w:r w:rsidR="0082241F" w:rsidRPr="00CC229B">
              <w:rPr>
                <w:rFonts w:cs="Open Sans"/>
                <w:szCs w:val="20"/>
              </w:rPr>
              <w:t>ir</w:t>
            </w:r>
            <w:r w:rsidRPr="00CC229B">
              <w:rPr>
                <w:rFonts w:cs="Open Sans"/>
                <w:szCs w:val="20"/>
              </w:rPr>
              <w:t xml:space="preserve"> rights met within H&amp;SC setting</w:t>
            </w:r>
          </w:p>
          <w:p w14:paraId="22E6C3C1" w14:textId="067127F4" w:rsidR="00B41FEA" w:rsidRPr="00CC229B" w:rsidRDefault="00825A3E" w:rsidP="00AE191E">
            <w:pPr>
              <w:pStyle w:val="ListParagraph"/>
              <w:rPr>
                <w:rFonts w:cs="Open Sans"/>
                <w:b/>
                <w:bCs/>
                <w:szCs w:val="20"/>
              </w:rPr>
            </w:pPr>
            <w:r w:rsidRPr="00CC229B">
              <w:t>know</w:t>
            </w:r>
            <w:r w:rsidR="00B41FEA" w:rsidRPr="00CC229B">
              <w:rPr>
                <w:rFonts w:cs="Open Sans"/>
                <w:szCs w:val="20"/>
              </w:rPr>
              <w:t xml:space="preserve"> example</w:t>
            </w:r>
            <w:r w:rsidRPr="00CC229B">
              <w:rPr>
                <w:rFonts w:cs="Open Sans"/>
                <w:szCs w:val="20"/>
              </w:rPr>
              <w:t>s</w:t>
            </w:r>
            <w:r w:rsidR="00B41FEA" w:rsidRPr="00CC229B">
              <w:rPr>
                <w:rFonts w:cs="Open Sans"/>
                <w:szCs w:val="20"/>
              </w:rPr>
              <w:t xml:space="preserve"> of how service users</w:t>
            </w:r>
            <w:r w:rsidR="00A510EA" w:rsidRPr="00CC229B">
              <w:rPr>
                <w:rFonts w:cs="Open Sans"/>
                <w:szCs w:val="20"/>
              </w:rPr>
              <w:t>’</w:t>
            </w:r>
            <w:r w:rsidR="00B41FEA" w:rsidRPr="00CC229B">
              <w:rPr>
                <w:rFonts w:cs="Open Sans"/>
                <w:szCs w:val="20"/>
              </w:rPr>
              <w:t xml:space="preserve"> rights are met</w:t>
            </w:r>
          </w:p>
          <w:p w14:paraId="5A1CBFD6" w14:textId="31111231" w:rsidR="00B41FEA" w:rsidRPr="00CC229B" w:rsidRDefault="00B41FEA" w:rsidP="008541E2">
            <w:pPr>
              <w:pStyle w:val="Tableheader"/>
              <w:numPr>
                <w:ilvl w:val="0"/>
                <w:numId w:val="26"/>
              </w:numPr>
              <w:spacing w:after="120" w:line="276" w:lineRule="auto"/>
              <w:ind w:left="470" w:right="-232" w:hanging="215"/>
              <w:rPr>
                <w:rFonts w:cs="Open Sans"/>
                <w:szCs w:val="20"/>
              </w:rPr>
            </w:pPr>
            <w:r w:rsidRPr="00CC229B">
              <w:rPr>
                <w:rFonts w:cs="Open Sans"/>
                <w:szCs w:val="20"/>
              </w:rPr>
              <w:t>Choice</w:t>
            </w:r>
          </w:p>
          <w:p w14:paraId="00233AFB" w14:textId="225B4806" w:rsidR="00B41FEA" w:rsidRPr="00CC229B" w:rsidRDefault="00B41FEA" w:rsidP="008541E2">
            <w:pPr>
              <w:pStyle w:val="Tableheader"/>
              <w:numPr>
                <w:ilvl w:val="0"/>
                <w:numId w:val="26"/>
              </w:numPr>
              <w:spacing w:after="120" w:line="276" w:lineRule="auto"/>
              <w:ind w:left="470" w:right="-232" w:hanging="215"/>
              <w:rPr>
                <w:rFonts w:cs="Open Sans"/>
                <w:szCs w:val="20"/>
              </w:rPr>
            </w:pPr>
            <w:r w:rsidRPr="00CC229B">
              <w:rPr>
                <w:rFonts w:cs="Open Sans"/>
                <w:szCs w:val="20"/>
              </w:rPr>
              <w:t>Confidentiality</w:t>
            </w:r>
          </w:p>
          <w:p w14:paraId="34E9720A" w14:textId="5A997102" w:rsidR="00B41FEA" w:rsidRPr="00CC229B" w:rsidRDefault="00B41FEA" w:rsidP="008541E2">
            <w:pPr>
              <w:pStyle w:val="Tableheader"/>
              <w:numPr>
                <w:ilvl w:val="0"/>
                <w:numId w:val="26"/>
              </w:numPr>
              <w:spacing w:after="120" w:line="276" w:lineRule="auto"/>
              <w:ind w:left="470" w:right="-232" w:hanging="215"/>
              <w:rPr>
                <w:rFonts w:cs="Open Sans"/>
                <w:b w:val="0"/>
                <w:bCs w:val="0"/>
                <w:szCs w:val="20"/>
              </w:rPr>
            </w:pPr>
            <w:r w:rsidRPr="00CC229B">
              <w:rPr>
                <w:rFonts w:cs="Open Sans"/>
                <w:b w:val="0"/>
                <w:bCs w:val="0"/>
                <w:szCs w:val="20"/>
              </w:rPr>
              <w:t>Consultation</w:t>
            </w:r>
          </w:p>
          <w:p w14:paraId="04724EF0" w14:textId="47F2509A" w:rsidR="00B41FEA" w:rsidRPr="00CC229B" w:rsidRDefault="00B41FEA" w:rsidP="008541E2">
            <w:pPr>
              <w:pStyle w:val="Tableheader"/>
              <w:numPr>
                <w:ilvl w:val="0"/>
                <w:numId w:val="26"/>
              </w:numPr>
              <w:spacing w:after="120" w:line="276" w:lineRule="auto"/>
              <w:ind w:left="470" w:right="-232" w:hanging="215"/>
              <w:rPr>
                <w:rFonts w:cs="Open Sans"/>
                <w:b w:val="0"/>
                <w:bCs w:val="0"/>
                <w:szCs w:val="20"/>
              </w:rPr>
            </w:pPr>
            <w:r w:rsidRPr="00CC229B">
              <w:rPr>
                <w:rFonts w:cs="Open Sans"/>
                <w:b w:val="0"/>
                <w:bCs w:val="0"/>
                <w:szCs w:val="20"/>
              </w:rPr>
              <w:t>Equal and fair treatment</w:t>
            </w:r>
          </w:p>
          <w:p w14:paraId="469376C2" w14:textId="383CA1FE" w:rsidR="00B41FEA" w:rsidRPr="00CC229B" w:rsidRDefault="00B41FEA" w:rsidP="008541E2">
            <w:pPr>
              <w:pStyle w:val="Tableheader"/>
              <w:numPr>
                <w:ilvl w:val="0"/>
                <w:numId w:val="26"/>
              </w:numPr>
              <w:spacing w:after="120" w:line="276" w:lineRule="auto"/>
              <w:ind w:left="470" w:right="-232" w:hanging="215"/>
              <w:rPr>
                <w:rFonts w:cs="Open Sans"/>
                <w:szCs w:val="20"/>
              </w:rPr>
            </w:pPr>
            <w:r w:rsidRPr="00CC229B">
              <w:rPr>
                <w:rFonts w:cs="Open Sans"/>
                <w:b w:val="0"/>
                <w:bCs w:val="0"/>
                <w:szCs w:val="20"/>
              </w:rPr>
              <w:t>Protection from harm and abuse</w:t>
            </w:r>
          </w:p>
        </w:tc>
        <w:tc>
          <w:tcPr>
            <w:tcW w:w="3804" w:type="dxa"/>
          </w:tcPr>
          <w:p w14:paraId="4F8E234E" w14:textId="6BFDA299" w:rsidR="00324A18" w:rsidRPr="00CC229B" w:rsidRDefault="00324A18" w:rsidP="00C30F60">
            <w:pPr>
              <w:pStyle w:val="Tableheader"/>
              <w:spacing w:after="80" w:line="276" w:lineRule="auto"/>
              <w:rPr>
                <w:rFonts w:cs="Open Sans"/>
                <w:b w:val="0"/>
                <w:bCs w:val="0"/>
                <w:color w:val="000000" w:themeColor="text2"/>
                <w:szCs w:val="20"/>
              </w:rPr>
            </w:pPr>
            <w:r w:rsidRPr="00CC229B">
              <w:rPr>
                <w:rFonts w:cs="Open Sans"/>
                <w:color w:val="000000" w:themeColor="text2"/>
                <w:szCs w:val="20"/>
              </w:rPr>
              <w:t>Recap:</w:t>
            </w:r>
            <w:r w:rsidRPr="00CC229B">
              <w:rPr>
                <w:rFonts w:cs="Open Sans"/>
                <w:b w:val="0"/>
                <w:bCs w:val="0"/>
                <w:color w:val="000000" w:themeColor="text2"/>
                <w:szCs w:val="20"/>
              </w:rPr>
              <w:t xml:space="preserve"> </w:t>
            </w:r>
            <w:r w:rsidR="00840B86" w:rsidRPr="00CC229B">
              <w:rPr>
                <w:rFonts w:cs="Open Sans"/>
                <w:b w:val="0"/>
                <w:bCs w:val="0"/>
                <w:color w:val="000000" w:themeColor="text2"/>
                <w:szCs w:val="20"/>
              </w:rPr>
              <w:t>P</w:t>
            </w:r>
            <w:r w:rsidRPr="00CC229B">
              <w:rPr>
                <w:rFonts w:cs="Open Sans"/>
                <w:b w:val="0"/>
                <w:bCs w:val="0"/>
                <w:color w:val="000000" w:themeColor="text2"/>
                <w:szCs w:val="20"/>
              </w:rPr>
              <w:t>ull example of health and social care settings out of a bag</w:t>
            </w:r>
            <w:r w:rsidR="00825A3E" w:rsidRPr="00CC229B">
              <w:rPr>
                <w:rFonts w:cs="Open Sans"/>
                <w:b w:val="0"/>
                <w:bCs w:val="0"/>
                <w:color w:val="000000" w:themeColor="text2"/>
                <w:szCs w:val="20"/>
              </w:rPr>
              <w:t>.</w:t>
            </w:r>
            <w:r w:rsidRPr="00CC229B">
              <w:rPr>
                <w:rFonts w:cs="Open Sans"/>
                <w:b w:val="0"/>
                <w:bCs w:val="0"/>
                <w:color w:val="000000" w:themeColor="text2"/>
                <w:szCs w:val="20"/>
              </w:rPr>
              <w:t xml:space="preserve"> </w:t>
            </w:r>
            <w:r w:rsidR="00825A3E" w:rsidRPr="00CC229B">
              <w:rPr>
                <w:rFonts w:cs="Open Sans"/>
                <w:b w:val="0"/>
                <w:bCs w:val="0"/>
                <w:color w:val="000000" w:themeColor="text2"/>
                <w:szCs w:val="20"/>
              </w:rPr>
              <w:t>S</w:t>
            </w:r>
            <w:r w:rsidRPr="00CC229B">
              <w:rPr>
                <w:rFonts w:cs="Open Sans"/>
                <w:b w:val="0"/>
                <w:bCs w:val="0"/>
                <w:color w:val="000000" w:themeColor="text2"/>
                <w:szCs w:val="20"/>
              </w:rPr>
              <w:t>tudents have individual white boards (IWB) or paper with health on one side and social on another. Students have to show you the correct type.</w:t>
            </w:r>
          </w:p>
          <w:p w14:paraId="5E332276" w14:textId="0310ACE1" w:rsidR="00B41FEA" w:rsidRPr="00CC229B" w:rsidRDefault="004F3ABD" w:rsidP="00C30F60">
            <w:pPr>
              <w:pStyle w:val="Tableheader"/>
              <w:spacing w:after="80" w:line="276" w:lineRule="auto"/>
              <w:rPr>
                <w:rFonts w:cs="Open Sans"/>
                <w:b w:val="0"/>
                <w:bCs w:val="0"/>
                <w:color w:val="000000" w:themeColor="text2"/>
                <w:szCs w:val="20"/>
              </w:rPr>
            </w:pPr>
            <w:r w:rsidRPr="00CC229B">
              <w:rPr>
                <w:rFonts w:cs="Open Sans"/>
                <w:color w:val="000000" w:themeColor="text2"/>
                <w:szCs w:val="20"/>
              </w:rPr>
              <w:t>Starter:</w:t>
            </w:r>
            <w:r w:rsidRPr="00CC229B">
              <w:rPr>
                <w:rFonts w:cs="Open Sans"/>
                <w:b w:val="0"/>
                <w:bCs w:val="0"/>
                <w:color w:val="000000" w:themeColor="text2"/>
                <w:szCs w:val="20"/>
              </w:rPr>
              <w:t xml:space="preserve"> </w:t>
            </w:r>
            <w:r w:rsidR="00840B86" w:rsidRPr="00CC229B">
              <w:rPr>
                <w:rFonts w:cs="Open Sans"/>
                <w:b w:val="0"/>
                <w:bCs w:val="0"/>
                <w:color w:val="000000" w:themeColor="text2"/>
                <w:szCs w:val="20"/>
              </w:rPr>
              <w:t>W</w:t>
            </w:r>
            <w:r w:rsidRPr="00CC229B">
              <w:rPr>
                <w:rFonts w:cs="Open Sans"/>
                <w:b w:val="0"/>
                <w:bCs w:val="0"/>
                <w:color w:val="000000" w:themeColor="text2"/>
                <w:szCs w:val="20"/>
              </w:rPr>
              <w:t>hat rights do you thin</w:t>
            </w:r>
            <w:r w:rsidR="001F4420" w:rsidRPr="00CC229B">
              <w:rPr>
                <w:rFonts w:cs="Open Sans"/>
                <w:b w:val="0"/>
                <w:bCs w:val="0"/>
                <w:color w:val="000000" w:themeColor="text2"/>
                <w:szCs w:val="20"/>
              </w:rPr>
              <w:t xml:space="preserve">k </w:t>
            </w:r>
            <w:r w:rsidRPr="00CC229B">
              <w:rPr>
                <w:rFonts w:cs="Open Sans"/>
                <w:b w:val="0"/>
                <w:bCs w:val="0"/>
                <w:color w:val="000000" w:themeColor="text2"/>
                <w:szCs w:val="20"/>
              </w:rPr>
              <w:t>service users should have when accessing H&amp;S care settings? (mind map on board)</w:t>
            </w:r>
          </w:p>
          <w:p w14:paraId="74987DA1" w14:textId="77777777" w:rsidR="00A36994" w:rsidRPr="00CC229B" w:rsidRDefault="00A36994" w:rsidP="00C30F60">
            <w:pPr>
              <w:spacing w:after="80" w:line="276" w:lineRule="auto"/>
              <w:rPr>
                <w:rFonts w:ascii="Open Sans" w:hAnsi="Open Sans" w:cs="Open Sans"/>
                <w:color w:val="000000" w:themeColor="text2"/>
                <w:sz w:val="20"/>
                <w:szCs w:val="20"/>
              </w:rPr>
            </w:pPr>
            <w:r w:rsidRPr="00CC229B">
              <w:rPr>
                <w:rFonts w:ascii="Open Sans" w:hAnsi="Open Sans" w:cs="Open Sans"/>
                <w:color w:val="000000" w:themeColor="text2"/>
                <w:sz w:val="20"/>
                <w:szCs w:val="20"/>
              </w:rPr>
              <w:t>Once completed, extract out the 5 rights:</w:t>
            </w:r>
          </w:p>
          <w:p w14:paraId="191884E6" w14:textId="77777777" w:rsidR="00A36994" w:rsidRPr="00CC229B" w:rsidRDefault="00A36994" w:rsidP="008541E2">
            <w:pPr>
              <w:pStyle w:val="ListParagraph"/>
              <w:numPr>
                <w:ilvl w:val="0"/>
                <w:numId w:val="4"/>
              </w:numPr>
              <w:spacing w:after="80" w:line="276" w:lineRule="auto"/>
              <w:rPr>
                <w:rFonts w:cs="Open Sans"/>
                <w:color w:val="000000" w:themeColor="text2"/>
                <w:szCs w:val="20"/>
              </w:rPr>
            </w:pPr>
            <w:r w:rsidRPr="00CC229B">
              <w:rPr>
                <w:rFonts w:cs="Open Sans"/>
                <w:color w:val="000000" w:themeColor="text2"/>
                <w:szCs w:val="20"/>
              </w:rPr>
              <w:t>Choice</w:t>
            </w:r>
          </w:p>
          <w:p w14:paraId="5CAF2553" w14:textId="77777777" w:rsidR="00A36994" w:rsidRPr="00CC229B" w:rsidRDefault="00A36994" w:rsidP="008541E2">
            <w:pPr>
              <w:pStyle w:val="ListParagraph"/>
              <w:numPr>
                <w:ilvl w:val="0"/>
                <w:numId w:val="4"/>
              </w:numPr>
              <w:spacing w:after="80" w:line="276" w:lineRule="auto"/>
              <w:rPr>
                <w:rFonts w:cs="Open Sans"/>
                <w:color w:val="000000" w:themeColor="text2"/>
                <w:szCs w:val="20"/>
              </w:rPr>
            </w:pPr>
            <w:r w:rsidRPr="00CC229B">
              <w:rPr>
                <w:rFonts w:cs="Open Sans"/>
                <w:color w:val="000000" w:themeColor="text2"/>
                <w:szCs w:val="20"/>
              </w:rPr>
              <w:t>Confidentiality</w:t>
            </w:r>
          </w:p>
          <w:p w14:paraId="4637BCB7" w14:textId="77777777" w:rsidR="00A36994" w:rsidRPr="00CC229B" w:rsidRDefault="00A36994" w:rsidP="008541E2">
            <w:pPr>
              <w:pStyle w:val="ListParagraph"/>
              <w:numPr>
                <w:ilvl w:val="0"/>
                <w:numId w:val="4"/>
              </w:numPr>
              <w:spacing w:after="80" w:line="276" w:lineRule="auto"/>
              <w:rPr>
                <w:rFonts w:cs="Open Sans"/>
                <w:color w:val="000000" w:themeColor="text2"/>
                <w:szCs w:val="20"/>
              </w:rPr>
            </w:pPr>
            <w:r w:rsidRPr="00CC229B">
              <w:rPr>
                <w:rFonts w:cs="Open Sans"/>
                <w:color w:val="000000" w:themeColor="text2"/>
                <w:szCs w:val="20"/>
              </w:rPr>
              <w:t>Consultation</w:t>
            </w:r>
          </w:p>
          <w:p w14:paraId="634F90F8" w14:textId="77777777" w:rsidR="00A36994" w:rsidRPr="00CC229B" w:rsidRDefault="00A36994" w:rsidP="008541E2">
            <w:pPr>
              <w:pStyle w:val="ListParagraph"/>
              <w:numPr>
                <w:ilvl w:val="0"/>
                <w:numId w:val="4"/>
              </w:numPr>
              <w:spacing w:after="80" w:line="276" w:lineRule="auto"/>
              <w:rPr>
                <w:rFonts w:cs="Open Sans"/>
                <w:color w:val="000000" w:themeColor="text2"/>
                <w:szCs w:val="20"/>
              </w:rPr>
            </w:pPr>
            <w:r w:rsidRPr="00CC229B">
              <w:rPr>
                <w:rFonts w:cs="Open Sans"/>
                <w:color w:val="000000" w:themeColor="text2"/>
                <w:szCs w:val="20"/>
              </w:rPr>
              <w:t>Equal and fair treatment</w:t>
            </w:r>
          </w:p>
          <w:p w14:paraId="7E7967C9" w14:textId="77777777" w:rsidR="00A36994" w:rsidRPr="00CC229B" w:rsidRDefault="00A36994" w:rsidP="008541E2">
            <w:pPr>
              <w:pStyle w:val="ListParagraph"/>
              <w:numPr>
                <w:ilvl w:val="0"/>
                <w:numId w:val="4"/>
              </w:numPr>
              <w:spacing w:after="80" w:line="276" w:lineRule="auto"/>
              <w:rPr>
                <w:rFonts w:cs="Open Sans"/>
                <w:color w:val="000000" w:themeColor="text2"/>
                <w:szCs w:val="20"/>
              </w:rPr>
            </w:pPr>
            <w:r w:rsidRPr="00CC229B">
              <w:rPr>
                <w:rFonts w:cs="Open Sans"/>
                <w:color w:val="000000" w:themeColor="text2"/>
                <w:szCs w:val="20"/>
              </w:rPr>
              <w:t>Protection from abuse and harm</w:t>
            </w:r>
          </w:p>
          <w:p w14:paraId="3CA413E2" w14:textId="77777777" w:rsidR="002B2671" w:rsidRPr="00CC229B" w:rsidRDefault="00A36994" w:rsidP="00C30F60">
            <w:pPr>
              <w:pStyle w:val="Tableheader"/>
              <w:spacing w:after="80" w:line="276" w:lineRule="auto"/>
              <w:rPr>
                <w:rFonts w:cs="Open Sans"/>
                <w:b w:val="0"/>
                <w:bCs w:val="0"/>
                <w:color w:val="000000" w:themeColor="text2"/>
                <w:szCs w:val="20"/>
              </w:rPr>
            </w:pPr>
            <w:r w:rsidRPr="00CC229B">
              <w:rPr>
                <w:rFonts w:cs="Open Sans"/>
                <w:color w:val="000000" w:themeColor="text2"/>
                <w:szCs w:val="20"/>
              </w:rPr>
              <w:t>Activity</w:t>
            </w:r>
            <w:r w:rsidRPr="00CC229B">
              <w:rPr>
                <w:rFonts w:cs="Open Sans"/>
                <w:b w:val="0"/>
                <w:bCs w:val="0"/>
                <w:color w:val="000000" w:themeColor="text2"/>
                <w:szCs w:val="20"/>
              </w:rPr>
              <w:t>: Provide the students with definitions / statements for each of the above specified rights – Activity to match the definitions / statements to the rights.</w:t>
            </w:r>
          </w:p>
          <w:p w14:paraId="3ED5874A" w14:textId="58075196" w:rsidR="004631C1" w:rsidRPr="00CC229B" w:rsidRDefault="00DA0DCE" w:rsidP="00913041">
            <w:pPr>
              <w:pStyle w:val="Tableheader"/>
              <w:spacing w:line="276" w:lineRule="auto"/>
              <w:rPr>
                <w:rFonts w:cs="Open Sans"/>
                <w:b w:val="0"/>
                <w:bCs w:val="0"/>
                <w:color w:val="000000" w:themeColor="text2"/>
                <w:szCs w:val="20"/>
              </w:rPr>
            </w:pPr>
            <w:r w:rsidRPr="00CC229B">
              <w:rPr>
                <w:rFonts w:cs="Open Sans"/>
                <w:color w:val="000000" w:themeColor="text2"/>
                <w:szCs w:val="20"/>
              </w:rPr>
              <w:t>Choice:</w:t>
            </w:r>
            <w:r w:rsidRPr="00CC229B">
              <w:rPr>
                <w:rFonts w:cs="Open Sans"/>
                <w:b w:val="0"/>
                <w:bCs w:val="0"/>
                <w:color w:val="000000" w:themeColor="text2"/>
                <w:szCs w:val="20"/>
              </w:rPr>
              <w:t xml:space="preserve"> what choices do we have? </w:t>
            </w:r>
            <w:r w:rsidR="00A62538" w:rsidRPr="00CC229B">
              <w:rPr>
                <w:rFonts w:cs="Open Sans"/>
                <w:b w:val="0"/>
                <w:bCs w:val="0"/>
                <w:color w:val="000000" w:themeColor="text2"/>
                <w:szCs w:val="20"/>
              </w:rPr>
              <w:t>Group work</w:t>
            </w:r>
            <w:r w:rsidR="00B46420" w:rsidRPr="00CC229B">
              <w:rPr>
                <w:rFonts w:cs="Open Sans"/>
                <w:b w:val="0"/>
                <w:bCs w:val="0"/>
                <w:color w:val="000000" w:themeColor="text2"/>
                <w:szCs w:val="20"/>
              </w:rPr>
              <w:t xml:space="preserve">: </w:t>
            </w:r>
            <w:r w:rsidR="004631C1" w:rsidRPr="00CC229B">
              <w:rPr>
                <w:rFonts w:cs="Open Sans"/>
                <w:b w:val="0"/>
                <w:bCs w:val="0"/>
                <w:color w:val="000000" w:themeColor="text2"/>
                <w:szCs w:val="20"/>
              </w:rPr>
              <w:t xml:space="preserve">in small groups students are given a setting and have to </w:t>
            </w:r>
            <w:r w:rsidR="004631C1" w:rsidRPr="00CC229B">
              <w:rPr>
                <w:rFonts w:cs="Open Sans"/>
                <w:b w:val="0"/>
                <w:bCs w:val="0"/>
                <w:color w:val="000000" w:themeColor="text2"/>
                <w:szCs w:val="20"/>
              </w:rPr>
              <w:lastRenderedPageBreak/>
              <w:t>provide</w:t>
            </w:r>
            <w:r w:rsidR="00BB383F" w:rsidRPr="00CC229B">
              <w:rPr>
                <w:rFonts w:cs="Open Sans"/>
                <w:b w:val="0"/>
                <w:bCs w:val="0"/>
                <w:color w:val="000000" w:themeColor="text2"/>
                <w:szCs w:val="20"/>
              </w:rPr>
              <w:t xml:space="preserve"> an</w:t>
            </w:r>
            <w:r w:rsidR="004631C1" w:rsidRPr="00CC229B">
              <w:rPr>
                <w:rFonts w:cs="Open Sans"/>
                <w:b w:val="0"/>
                <w:bCs w:val="0"/>
                <w:color w:val="000000" w:themeColor="text2"/>
                <w:szCs w:val="20"/>
              </w:rPr>
              <w:t xml:space="preserve"> example of choice that could be made</w:t>
            </w:r>
            <w:r w:rsidR="000E2F34" w:rsidRPr="00CC229B">
              <w:rPr>
                <w:rFonts w:cs="Open Sans"/>
                <w:b w:val="0"/>
                <w:bCs w:val="0"/>
                <w:color w:val="000000" w:themeColor="text2"/>
                <w:szCs w:val="20"/>
              </w:rPr>
              <w:t xml:space="preserve">. Feedback from each group which </w:t>
            </w:r>
            <w:r w:rsidR="00BB383F" w:rsidRPr="00CC229B">
              <w:rPr>
                <w:rFonts w:cs="Open Sans"/>
                <w:b w:val="0"/>
                <w:bCs w:val="0"/>
                <w:color w:val="000000" w:themeColor="text2"/>
                <w:szCs w:val="20"/>
              </w:rPr>
              <w:t>is</w:t>
            </w:r>
            <w:r w:rsidR="000E2F34" w:rsidRPr="00CC229B">
              <w:rPr>
                <w:rFonts w:cs="Open Sans"/>
                <w:b w:val="0"/>
                <w:bCs w:val="0"/>
                <w:color w:val="000000" w:themeColor="text2"/>
                <w:szCs w:val="20"/>
              </w:rPr>
              <w:t xml:space="preserve"> added to a revision guide</w:t>
            </w:r>
            <w:r w:rsidR="005328D1" w:rsidRPr="00CC229B">
              <w:rPr>
                <w:rFonts w:cs="Open Sans"/>
                <w:b w:val="0"/>
                <w:bCs w:val="0"/>
                <w:color w:val="000000" w:themeColor="text2"/>
                <w:szCs w:val="20"/>
              </w:rPr>
              <w:t>.</w:t>
            </w:r>
          </w:p>
          <w:p w14:paraId="6CA20C29" w14:textId="614B2A4B" w:rsidR="000E2F34" w:rsidRPr="00CC229B" w:rsidRDefault="000E2F34" w:rsidP="00913041">
            <w:pPr>
              <w:pStyle w:val="Tableheader"/>
              <w:spacing w:line="276" w:lineRule="auto"/>
              <w:rPr>
                <w:rFonts w:cs="Open Sans"/>
                <w:color w:val="000000" w:themeColor="text2"/>
                <w:szCs w:val="20"/>
              </w:rPr>
            </w:pPr>
            <w:r w:rsidRPr="00CC229B">
              <w:rPr>
                <w:rFonts w:cs="Open Sans"/>
                <w:color w:val="000000" w:themeColor="text2"/>
                <w:szCs w:val="20"/>
              </w:rPr>
              <w:t>Confidentiality</w:t>
            </w:r>
          </w:p>
          <w:p w14:paraId="58CA062A" w14:textId="21DA8AB0" w:rsidR="00A96A01" w:rsidRPr="00CC229B" w:rsidRDefault="00A96A01" w:rsidP="00913041">
            <w:pPr>
              <w:spacing w:line="276" w:lineRule="auto"/>
              <w:rPr>
                <w:rFonts w:ascii="Open Sans" w:hAnsi="Open Sans" w:cs="Open Sans"/>
                <w:color w:val="000000" w:themeColor="text1"/>
                <w:sz w:val="20"/>
                <w:szCs w:val="20"/>
              </w:rPr>
            </w:pPr>
            <w:r w:rsidRPr="00CC229B">
              <w:rPr>
                <w:rFonts w:ascii="Open Sans" w:hAnsi="Open Sans" w:cs="Open Sans"/>
                <w:color w:val="000000" w:themeColor="text1"/>
                <w:sz w:val="20"/>
                <w:szCs w:val="20"/>
              </w:rPr>
              <w:t>Ask students what this means, (using assertive questioning technique)</w:t>
            </w:r>
            <w:r w:rsidR="005328D1" w:rsidRPr="00CC229B">
              <w:rPr>
                <w:rFonts w:ascii="Open Sans" w:hAnsi="Open Sans" w:cs="Open Sans"/>
                <w:color w:val="000000" w:themeColor="text1"/>
                <w:sz w:val="20"/>
                <w:szCs w:val="20"/>
              </w:rPr>
              <w:t>.</w:t>
            </w:r>
          </w:p>
          <w:p w14:paraId="1EA6E23B" w14:textId="36BA056C" w:rsidR="00A96A01" w:rsidRPr="00CC229B" w:rsidRDefault="00A96A01" w:rsidP="00913041">
            <w:pPr>
              <w:spacing w:line="276" w:lineRule="auto"/>
              <w:rPr>
                <w:rFonts w:ascii="Open Sans" w:hAnsi="Open Sans" w:cs="Open Sans"/>
                <w:color w:val="000000" w:themeColor="text1"/>
                <w:sz w:val="20"/>
                <w:szCs w:val="20"/>
              </w:rPr>
            </w:pPr>
            <w:r w:rsidRPr="00CC229B">
              <w:rPr>
                <w:rFonts w:ascii="Open Sans" w:hAnsi="Open Sans" w:cs="Open Sans"/>
                <w:color w:val="000000" w:themeColor="text1"/>
                <w:sz w:val="20"/>
                <w:szCs w:val="20"/>
              </w:rPr>
              <w:t>Provide a definition of confidentiality</w:t>
            </w:r>
            <w:r w:rsidR="00BB383F" w:rsidRPr="00CC229B">
              <w:rPr>
                <w:rFonts w:ascii="Open Sans" w:hAnsi="Open Sans" w:cs="Open Sans"/>
                <w:color w:val="000000" w:themeColor="text1"/>
                <w:sz w:val="20"/>
                <w:szCs w:val="20"/>
              </w:rPr>
              <w:t>.</w:t>
            </w:r>
          </w:p>
          <w:p w14:paraId="5A618A99" w14:textId="69840E4B" w:rsidR="00A96A01" w:rsidRPr="00CC229B" w:rsidRDefault="00A96A01" w:rsidP="00913041">
            <w:pPr>
              <w:spacing w:line="276" w:lineRule="auto"/>
              <w:rPr>
                <w:rFonts w:ascii="Open Sans" w:hAnsi="Open Sans" w:cs="Open Sans"/>
                <w:color w:val="000000" w:themeColor="text1"/>
                <w:sz w:val="20"/>
                <w:szCs w:val="20"/>
              </w:rPr>
            </w:pPr>
            <w:r w:rsidRPr="00CC229B">
              <w:rPr>
                <w:rFonts w:ascii="Open Sans" w:hAnsi="Open Sans" w:cs="Open Sans"/>
                <w:color w:val="000000" w:themeColor="text1"/>
                <w:sz w:val="20"/>
                <w:szCs w:val="20"/>
              </w:rPr>
              <w:t>Get students to identify information that would be classified as confidential. Discuss why they might not want people to know this information.</w:t>
            </w:r>
          </w:p>
          <w:p w14:paraId="55753B5C" w14:textId="3C6ACEFA" w:rsidR="00182984" w:rsidRPr="00CC229B" w:rsidRDefault="00182984" w:rsidP="004155FB">
            <w:pPr>
              <w:spacing w:line="276" w:lineRule="auto"/>
              <w:rPr>
                <w:rFonts w:ascii="Open Sans" w:hAnsi="Open Sans" w:cs="Open Sans"/>
                <w:color w:val="000000" w:themeColor="text1"/>
                <w:sz w:val="20"/>
                <w:szCs w:val="20"/>
              </w:rPr>
            </w:pPr>
            <w:r w:rsidRPr="00CC229B">
              <w:rPr>
                <w:rFonts w:ascii="Open Sans" w:hAnsi="Open Sans" w:cs="Open Sans"/>
                <w:color w:val="000000" w:themeColor="text1"/>
                <w:sz w:val="20"/>
                <w:szCs w:val="20"/>
              </w:rPr>
              <w:t xml:space="preserve">Look at why this is </w:t>
            </w:r>
            <w:r w:rsidR="00A96A01" w:rsidRPr="00CC229B">
              <w:rPr>
                <w:rFonts w:ascii="Open Sans" w:hAnsi="Open Sans" w:cs="Open Sans"/>
                <w:color w:val="000000" w:themeColor="text1"/>
                <w:sz w:val="20"/>
                <w:szCs w:val="20"/>
              </w:rPr>
              <w:t xml:space="preserve">especially </w:t>
            </w:r>
            <w:r w:rsidRPr="00CC229B">
              <w:rPr>
                <w:rFonts w:ascii="Open Sans" w:hAnsi="Open Sans" w:cs="Open Sans"/>
                <w:color w:val="000000" w:themeColor="text1"/>
                <w:sz w:val="20"/>
                <w:szCs w:val="20"/>
              </w:rPr>
              <w:t xml:space="preserve">important to service users and the care settings. </w:t>
            </w:r>
          </w:p>
          <w:p w14:paraId="115CD3DA" w14:textId="6B9B3CB9" w:rsidR="00182984" w:rsidRPr="00CC229B" w:rsidRDefault="00182984" w:rsidP="00913041">
            <w:pPr>
              <w:spacing w:line="276" w:lineRule="auto"/>
              <w:rPr>
                <w:rFonts w:ascii="Open Sans" w:hAnsi="Open Sans" w:cs="Open Sans"/>
                <w:color w:val="000000" w:themeColor="text1"/>
                <w:sz w:val="20"/>
                <w:szCs w:val="20"/>
              </w:rPr>
            </w:pPr>
            <w:r w:rsidRPr="00CC229B">
              <w:rPr>
                <w:rFonts w:ascii="Open Sans" w:hAnsi="Open Sans" w:cs="Open Sans"/>
                <w:color w:val="000000" w:themeColor="text1"/>
                <w:sz w:val="20"/>
                <w:szCs w:val="20"/>
              </w:rPr>
              <w:t>Provide examples of how confidentiality can be maintained, e.g., locked filing cabinets / password protection for electronic files and need to know basis.</w:t>
            </w:r>
          </w:p>
          <w:p w14:paraId="3138182E" w14:textId="77777777" w:rsidR="00182984" w:rsidRPr="00CC229B" w:rsidRDefault="00182984" w:rsidP="00C827C9">
            <w:pPr>
              <w:spacing w:line="276" w:lineRule="auto"/>
              <w:rPr>
                <w:rFonts w:ascii="Open Sans" w:hAnsi="Open Sans" w:cs="Open Sans"/>
                <w:color w:val="000000" w:themeColor="text1"/>
                <w:sz w:val="20"/>
                <w:szCs w:val="20"/>
              </w:rPr>
            </w:pPr>
            <w:r w:rsidRPr="00CC229B">
              <w:rPr>
                <w:rFonts w:ascii="Open Sans" w:hAnsi="Open Sans" w:cs="Open Sans"/>
                <w:color w:val="000000" w:themeColor="text1"/>
                <w:sz w:val="20"/>
                <w:szCs w:val="20"/>
              </w:rPr>
              <w:t>Discuss when it is appropriate to breach confidentiality:</w:t>
            </w:r>
          </w:p>
          <w:p w14:paraId="50046936" w14:textId="296E45FE" w:rsidR="00182984" w:rsidRPr="00CC229B" w:rsidRDefault="005328D1" w:rsidP="008541E2">
            <w:pPr>
              <w:pStyle w:val="ListParagraph"/>
              <w:numPr>
                <w:ilvl w:val="0"/>
                <w:numId w:val="6"/>
              </w:numPr>
              <w:spacing w:line="276" w:lineRule="auto"/>
              <w:rPr>
                <w:rFonts w:cs="Open Sans"/>
                <w:color w:val="000000" w:themeColor="text1"/>
                <w:szCs w:val="20"/>
              </w:rPr>
            </w:pPr>
            <w:r w:rsidRPr="00CC229B">
              <w:rPr>
                <w:rFonts w:cs="Open Sans"/>
                <w:color w:val="000000" w:themeColor="text1"/>
                <w:szCs w:val="20"/>
              </w:rPr>
              <w:lastRenderedPageBreak/>
              <w:t>when a person intends to harm themselves.</w:t>
            </w:r>
          </w:p>
          <w:p w14:paraId="544527EA" w14:textId="7330E2FA" w:rsidR="00182984" w:rsidRPr="00CC229B" w:rsidRDefault="005328D1" w:rsidP="008541E2">
            <w:pPr>
              <w:pStyle w:val="ListParagraph"/>
              <w:numPr>
                <w:ilvl w:val="0"/>
                <w:numId w:val="6"/>
              </w:numPr>
              <w:spacing w:line="276" w:lineRule="auto"/>
              <w:rPr>
                <w:rFonts w:cs="Open Sans"/>
                <w:color w:val="000000" w:themeColor="text1"/>
                <w:szCs w:val="20"/>
              </w:rPr>
            </w:pPr>
            <w:r w:rsidRPr="00CC229B">
              <w:rPr>
                <w:rFonts w:cs="Open Sans"/>
                <w:color w:val="000000" w:themeColor="text1"/>
                <w:szCs w:val="20"/>
              </w:rPr>
              <w:t>when a person intends to harm another person.</w:t>
            </w:r>
          </w:p>
          <w:p w14:paraId="7C191A0A" w14:textId="1E7999D3" w:rsidR="00182984" w:rsidRPr="00CC229B" w:rsidRDefault="005328D1" w:rsidP="008541E2">
            <w:pPr>
              <w:pStyle w:val="ListParagraph"/>
              <w:numPr>
                <w:ilvl w:val="0"/>
                <w:numId w:val="6"/>
              </w:numPr>
              <w:spacing w:line="276" w:lineRule="auto"/>
              <w:rPr>
                <w:rFonts w:cs="Open Sans"/>
                <w:color w:val="000000" w:themeColor="text1"/>
                <w:szCs w:val="20"/>
              </w:rPr>
            </w:pPr>
            <w:r w:rsidRPr="00CC229B">
              <w:rPr>
                <w:rFonts w:cs="Open Sans"/>
                <w:color w:val="000000" w:themeColor="text1"/>
                <w:szCs w:val="20"/>
              </w:rPr>
              <w:t>if a person is at risk of harm from others</w:t>
            </w:r>
          </w:p>
          <w:p w14:paraId="6A08F042" w14:textId="6C7D23DA" w:rsidR="00182984" w:rsidRPr="00CC229B" w:rsidRDefault="005328D1" w:rsidP="008541E2">
            <w:pPr>
              <w:pStyle w:val="ListParagraph"/>
              <w:numPr>
                <w:ilvl w:val="0"/>
                <w:numId w:val="6"/>
              </w:numPr>
              <w:spacing w:line="276" w:lineRule="auto"/>
              <w:rPr>
                <w:rFonts w:cs="Open Sans"/>
                <w:color w:val="000000" w:themeColor="text1"/>
                <w:szCs w:val="20"/>
              </w:rPr>
            </w:pPr>
            <w:r w:rsidRPr="00CC229B">
              <w:rPr>
                <w:rFonts w:cs="Open Sans"/>
                <w:color w:val="000000" w:themeColor="text1"/>
                <w:szCs w:val="20"/>
              </w:rPr>
              <w:t>if an individual intends to carry out a serious offence</w:t>
            </w:r>
            <w:r w:rsidR="00182984" w:rsidRPr="00CC229B">
              <w:rPr>
                <w:rFonts w:cs="Open Sans"/>
                <w:color w:val="000000" w:themeColor="text1"/>
                <w:szCs w:val="20"/>
              </w:rPr>
              <w:t>.</w:t>
            </w:r>
          </w:p>
          <w:p w14:paraId="223FC0A7" w14:textId="1FD18663" w:rsidR="00C656B4" w:rsidRPr="00CC229B" w:rsidRDefault="00182984" w:rsidP="00C827C9">
            <w:pPr>
              <w:spacing w:line="276" w:lineRule="auto"/>
              <w:rPr>
                <w:rFonts w:ascii="Open Sans" w:hAnsi="Open Sans" w:cs="Open Sans"/>
                <w:color w:val="000000" w:themeColor="text1"/>
                <w:sz w:val="20"/>
                <w:szCs w:val="20"/>
              </w:rPr>
            </w:pPr>
            <w:r w:rsidRPr="00CC229B">
              <w:rPr>
                <w:rFonts w:ascii="Open Sans" w:hAnsi="Open Sans" w:cs="Open Sans"/>
                <w:color w:val="000000" w:themeColor="text1"/>
                <w:sz w:val="20"/>
                <w:szCs w:val="20"/>
              </w:rPr>
              <w:t>Provide the students with some examples of when to breach confidentiality, e.g., self-harming, suspected child abuse, a person threatening to commit suicide. Students are to place these into 1 of the 4 categories of breaching confidentiality.</w:t>
            </w:r>
          </w:p>
        </w:tc>
        <w:tc>
          <w:tcPr>
            <w:tcW w:w="2126" w:type="dxa"/>
          </w:tcPr>
          <w:p w14:paraId="00E1539A" w14:textId="742FC1A3" w:rsidR="00B41FEA" w:rsidRPr="00E861A4" w:rsidRDefault="00C656B4" w:rsidP="00842238">
            <w:pPr>
              <w:pStyle w:val="Tableheader"/>
              <w:spacing w:line="276" w:lineRule="auto"/>
              <w:rPr>
                <w:rFonts w:cs="Open Sans"/>
                <w:b w:val="0"/>
                <w:bCs w:val="0"/>
                <w:color w:val="0000FF"/>
                <w:szCs w:val="20"/>
              </w:rPr>
            </w:pPr>
            <w:r w:rsidRPr="00CC229B">
              <w:rPr>
                <w:rFonts w:cs="Open Sans"/>
                <w:b w:val="0"/>
                <w:bCs w:val="0"/>
                <w:szCs w:val="20"/>
              </w:rPr>
              <w:lastRenderedPageBreak/>
              <w:t xml:space="preserve">NHS: </w:t>
            </w:r>
            <w:hyperlink r:id="rId15" w:history="1">
              <w:r w:rsidRPr="00E861A4">
                <w:rPr>
                  <w:rStyle w:val="Hyperlink"/>
                  <w:rFonts w:cs="Open Sans"/>
                  <w:b w:val="0"/>
                  <w:bCs w:val="0"/>
                  <w:color w:val="0000FF"/>
                  <w:szCs w:val="20"/>
                </w:rPr>
                <w:t>Choices</w:t>
              </w:r>
            </w:hyperlink>
          </w:p>
          <w:p w14:paraId="0841A5BA" w14:textId="2368C8ED" w:rsidR="00C2107E" w:rsidRPr="00CC229B" w:rsidRDefault="00180DB2" w:rsidP="00842238">
            <w:pPr>
              <w:pStyle w:val="Tableheader"/>
              <w:spacing w:line="276" w:lineRule="auto"/>
              <w:rPr>
                <w:rFonts w:cs="Open Sans"/>
                <w:b w:val="0"/>
                <w:bCs w:val="0"/>
                <w:szCs w:val="20"/>
              </w:rPr>
            </w:pPr>
            <w:hyperlink r:id="rId16" w:history="1">
              <w:r w:rsidRPr="00E861A4">
                <w:rPr>
                  <w:rStyle w:val="Hyperlink"/>
                  <w:rFonts w:cs="Open Sans"/>
                  <w:b w:val="0"/>
                  <w:bCs w:val="0"/>
                  <w:color w:val="0000FF"/>
                  <w:szCs w:val="20"/>
                </w:rPr>
                <w:t>Social care blog</w:t>
              </w:r>
            </w:hyperlink>
          </w:p>
          <w:p w14:paraId="4A79A7DE" w14:textId="77777777" w:rsidR="00C2107E" w:rsidRPr="00CC229B" w:rsidRDefault="00C2107E" w:rsidP="00867C46">
            <w:pPr>
              <w:pStyle w:val="Tableheader"/>
              <w:spacing w:line="276" w:lineRule="auto"/>
              <w:rPr>
                <w:rFonts w:cs="Open Sans"/>
                <w:b w:val="0"/>
                <w:bCs w:val="0"/>
                <w:color w:val="000000" w:themeColor="text2"/>
                <w:szCs w:val="20"/>
              </w:rPr>
            </w:pPr>
            <w:r w:rsidRPr="00CC229B">
              <w:rPr>
                <w:rFonts w:cs="Open Sans"/>
                <w:b w:val="0"/>
                <w:bCs w:val="0"/>
                <w:color w:val="000000" w:themeColor="text2"/>
                <w:szCs w:val="20"/>
              </w:rPr>
              <w:t xml:space="preserve">Links to personalised care </w:t>
            </w:r>
            <w:hyperlink r:id="rId17" w:tgtFrame="_blank" w:history="1">
              <w:r w:rsidRPr="00E861A4">
                <w:rPr>
                  <w:rStyle w:val="Hyperlink"/>
                  <w:rFonts w:cs="Open Sans"/>
                  <w:b w:val="0"/>
                  <w:bCs w:val="0"/>
                  <w:color w:val="0000FF"/>
                  <w:szCs w:val="20"/>
                </w:rPr>
                <w:t>NHS England » Choice</w:t>
              </w:r>
            </w:hyperlink>
            <w:r w:rsidRPr="00CC229B">
              <w:rPr>
                <w:rFonts w:cs="Open Sans"/>
                <w:b w:val="0"/>
                <w:bCs w:val="0"/>
                <w:color w:val="000000" w:themeColor="text2"/>
                <w:szCs w:val="20"/>
              </w:rPr>
              <w:t> </w:t>
            </w:r>
          </w:p>
          <w:p w14:paraId="4AFA3199" w14:textId="4A767BAD" w:rsidR="00AF12A7" w:rsidRPr="00CC229B" w:rsidRDefault="00AF12A7" w:rsidP="004155FB">
            <w:pPr>
              <w:pStyle w:val="Tableheader"/>
              <w:spacing w:line="276" w:lineRule="auto"/>
              <w:rPr>
                <w:rFonts w:cs="Open Sans"/>
                <w:b w:val="0"/>
                <w:bCs w:val="0"/>
                <w:color w:val="000000" w:themeColor="text2"/>
                <w:szCs w:val="20"/>
              </w:rPr>
            </w:pPr>
            <w:r w:rsidRPr="00CC229B">
              <w:rPr>
                <w:rFonts w:cs="Open Sans"/>
                <w:b w:val="0"/>
                <w:bCs w:val="0"/>
                <w:color w:val="000000" w:themeColor="text2"/>
                <w:szCs w:val="20"/>
              </w:rPr>
              <w:t xml:space="preserve">Video: </w:t>
            </w:r>
            <w:hyperlink r:id="rId18" w:tgtFrame="_blank" w:history="1">
              <w:r w:rsidRPr="00E861A4">
                <w:rPr>
                  <w:rStyle w:val="Hyperlink"/>
                  <w:rFonts w:cs="Open Sans"/>
                  <w:b w:val="0"/>
                  <w:bCs w:val="0"/>
                  <w:color w:val="0000FF"/>
                  <w:szCs w:val="20"/>
                </w:rPr>
                <w:t>Equality, Diversity and Inclusion (EDI) | Module 01</w:t>
              </w:r>
            </w:hyperlink>
            <w:r w:rsidRPr="00CC229B">
              <w:rPr>
                <w:rFonts w:cs="Open Sans"/>
                <w:b w:val="0"/>
                <w:bCs w:val="0"/>
                <w:color w:val="000000" w:themeColor="text2"/>
                <w:szCs w:val="20"/>
              </w:rPr>
              <w:t> </w:t>
            </w:r>
          </w:p>
          <w:p w14:paraId="02CE87C9" w14:textId="7D936712" w:rsidR="00C2107E" w:rsidRPr="00CC229B" w:rsidRDefault="00C2107E" w:rsidP="00C827C9">
            <w:pPr>
              <w:pStyle w:val="Tableheader"/>
              <w:spacing w:line="276" w:lineRule="auto"/>
              <w:ind w:left="67"/>
              <w:rPr>
                <w:rFonts w:cs="Open Sans"/>
                <w:b w:val="0"/>
                <w:bCs w:val="0"/>
                <w:color w:val="000000" w:themeColor="text2"/>
                <w:szCs w:val="20"/>
              </w:rPr>
            </w:pPr>
          </w:p>
        </w:tc>
        <w:tc>
          <w:tcPr>
            <w:tcW w:w="2693" w:type="dxa"/>
          </w:tcPr>
          <w:p w14:paraId="33B4B961" w14:textId="05F0F801" w:rsidR="00B41FEA" w:rsidRPr="00CC229B" w:rsidRDefault="00F2498A" w:rsidP="00C827C9">
            <w:pPr>
              <w:pStyle w:val="Tableheader"/>
              <w:spacing w:line="276" w:lineRule="auto"/>
              <w:rPr>
                <w:rFonts w:cs="Open Sans"/>
                <w:b w:val="0"/>
                <w:bCs w:val="0"/>
                <w:color w:val="000000" w:themeColor="text2"/>
                <w:szCs w:val="20"/>
              </w:rPr>
            </w:pPr>
            <w:r w:rsidRPr="00CC229B">
              <w:rPr>
                <w:rFonts w:cs="Open Sans"/>
                <w:b w:val="0"/>
                <w:bCs w:val="0"/>
                <w:color w:val="000000" w:themeColor="text2"/>
                <w:szCs w:val="20"/>
              </w:rPr>
              <w:t>Students</w:t>
            </w:r>
            <w:r w:rsidR="001C4A7F" w:rsidRPr="00CC229B">
              <w:rPr>
                <w:rFonts w:cs="Open Sans"/>
                <w:b w:val="0"/>
                <w:bCs w:val="0"/>
                <w:color w:val="000000" w:themeColor="text2"/>
                <w:szCs w:val="20"/>
              </w:rPr>
              <w:t xml:space="preserve"> create a poster to illustrate one or all of the 5 rights (this could be using a digital platform such as Canva</w:t>
            </w:r>
            <w:r w:rsidR="00190ABB" w:rsidRPr="00CC229B">
              <w:rPr>
                <w:rFonts w:cs="Open Sans"/>
                <w:b w:val="0"/>
                <w:bCs w:val="0"/>
                <w:color w:val="000000" w:themeColor="text2"/>
                <w:szCs w:val="20"/>
              </w:rPr>
              <w:t>) or hand drawn</w:t>
            </w:r>
            <w:r w:rsidR="00180DB2" w:rsidRPr="00CC229B">
              <w:rPr>
                <w:rFonts w:cs="Open Sans"/>
                <w:b w:val="0"/>
                <w:bCs w:val="0"/>
                <w:color w:val="000000" w:themeColor="text2"/>
                <w:szCs w:val="20"/>
              </w:rPr>
              <w:t>.</w:t>
            </w:r>
          </w:p>
          <w:p w14:paraId="483BD793" w14:textId="3CB3D769" w:rsidR="004631C1" w:rsidRPr="00CC229B" w:rsidRDefault="004631C1" w:rsidP="00C827C9">
            <w:pPr>
              <w:pStyle w:val="Tableheader"/>
              <w:spacing w:line="276" w:lineRule="auto"/>
              <w:rPr>
                <w:rFonts w:cs="Open Sans"/>
                <w:b w:val="0"/>
                <w:bCs w:val="0"/>
                <w:color w:val="000000" w:themeColor="text2"/>
                <w:szCs w:val="20"/>
              </w:rPr>
            </w:pPr>
            <w:r w:rsidRPr="00CC229B">
              <w:rPr>
                <w:rFonts w:cs="Open Sans"/>
                <w:b w:val="0"/>
                <w:bCs w:val="0"/>
                <w:color w:val="000000" w:themeColor="text2"/>
                <w:szCs w:val="20"/>
              </w:rPr>
              <w:t>Complete creat</w:t>
            </w:r>
            <w:r w:rsidR="00180DB2" w:rsidRPr="00CC229B">
              <w:rPr>
                <w:rFonts w:cs="Open Sans"/>
                <w:b w:val="0"/>
                <w:bCs w:val="0"/>
                <w:color w:val="000000" w:themeColor="text2"/>
                <w:szCs w:val="20"/>
              </w:rPr>
              <w:t>ing</w:t>
            </w:r>
            <w:r w:rsidRPr="00CC229B">
              <w:rPr>
                <w:rFonts w:cs="Open Sans"/>
                <w:b w:val="0"/>
                <w:bCs w:val="0"/>
                <w:color w:val="000000" w:themeColor="text2"/>
                <w:szCs w:val="20"/>
              </w:rPr>
              <w:t xml:space="preserve"> a revision guide with examples of choices within different settings</w:t>
            </w:r>
            <w:r w:rsidR="00180DB2" w:rsidRPr="00CC229B">
              <w:rPr>
                <w:rFonts w:cs="Open Sans"/>
                <w:b w:val="0"/>
                <w:bCs w:val="0"/>
                <w:color w:val="000000" w:themeColor="text2"/>
                <w:szCs w:val="20"/>
              </w:rPr>
              <w:t>.</w:t>
            </w:r>
          </w:p>
        </w:tc>
      </w:tr>
      <w:tr w:rsidR="00B60D57" w:rsidRPr="006A25FE" w14:paraId="5F5A7940" w14:textId="77777777" w:rsidTr="00326E9B">
        <w:trPr>
          <w:trHeight w:val="415"/>
        </w:trPr>
        <w:tc>
          <w:tcPr>
            <w:tcW w:w="1009" w:type="dxa"/>
          </w:tcPr>
          <w:p w14:paraId="7C8CA4C9" w14:textId="609E10ED" w:rsidR="00B60D57" w:rsidRPr="00796B9B" w:rsidRDefault="00837C50" w:rsidP="005E2FA6">
            <w:pPr>
              <w:pStyle w:val="Tableheader"/>
              <w:spacing w:line="276" w:lineRule="auto"/>
              <w:rPr>
                <w:rFonts w:cs="Open Sans"/>
                <w:color w:val="000000" w:themeColor="text2"/>
                <w:szCs w:val="20"/>
              </w:rPr>
            </w:pPr>
            <w:r w:rsidRPr="00796B9B">
              <w:rPr>
                <w:rFonts w:cs="Open Sans"/>
                <w:color w:val="000000" w:themeColor="text2"/>
                <w:szCs w:val="20"/>
              </w:rPr>
              <w:lastRenderedPageBreak/>
              <w:t>3</w:t>
            </w:r>
          </w:p>
        </w:tc>
        <w:tc>
          <w:tcPr>
            <w:tcW w:w="2324" w:type="dxa"/>
          </w:tcPr>
          <w:p w14:paraId="3A9AAD3A" w14:textId="75F179AC" w:rsidR="00B60D57" w:rsidRPr="00796B9B" w:rsidRDefault="00B60D57" w:rsidP="005E2FA6">
            <w:pPr>
              <w:pStyle w:val="Tableheader"/>
              <w:spacing w:line="276" w:lineRule="auto"/>
              <w:rPr>
                <w:rFonts w:cs="Open Sans"/>
                <w:color w:val="000000" w:themeColor="text2"/>
                <w:szCs w:val="20"/>
              </w:rPr>
            </w:pPr>
            <w:r w:rsidRPr="00796B9B">
              <w:rPr>
                <w:rFonts w:cs="Open Sans"/>
                <w:color w:val="000000" w:themeColor="text2"/>
                <w:szCs w:val="20"/>
              </w:rPr>
              <w:t>1.2</w:t>
            </w:r>
            <w:r w:rsidR="00987C76" w:rsidRPr="00796B9B">
              <w:rPr>
                <w:rFonts w:cs="Open Sans"/>
                <w:color w:val="000000" w:themeColor="text2"/>
                <w:szCs w:val="20"/>
              </w:rPr>
              <w:t>: T</w:t>
            </w:r>
            <w:r w:rsidRPr="00796B9B">
              <w:rPr>
                <w:rFonts w:cs="Open Sans"/>
                <w:color w:val="000000" w:themeColor="text2"/>
                <w:szCs w:val="20"/>
              </w:rPr>
              <w:t>he rights of service users</w:t>
            </w:r>
          </w:p>
        </w:tc>
        <w:tc>
          <w:tcPr>
            <w:tcW w:w="794" w:type="dxa"/>
          </w:tcPr>
          <w:p w14:paraId="5AF46DCC" w14:textId="1E10CF2D" w:rsidR="00B60D57" w:rsidRPr="00796B9B" w:rsidRDefault="00A96A01" w:rsidP="005E2FA6">
            <w:pPr>
              <w:pStyle w:val="Tableheader"/>
              <w:spacing w:line="276" w:lineRule="auto"/>
              <w:jc w:val="center"/>
              <w:rPr>
                <w:rFonts w:cs="Open Sans"/>
                <w:color w:val="000000" w:themeColor="text2"/>
                <w:szCs w:val="20"/>
              </w:rPr>
            </w:pPr>
            <w:r w:rsidRPr="00796B9B">
              <w:rPr>
                <w:rFonts w:cs="Open Sans"/>
                <w:color w:val="000000" w:themeColor="text2"/>
                <w:szCs w:val="20"/>
              </w:rPr>
              <w:t>2</w:t>
            </w:r>
          </w:p>
        </w:tc>
        <w:tc>
          <w:tcPr>
            <w:tcW w:w="2126" w:type="dxa"/>
          </w:tcPr>
          <w:p w14:paraId="2C662937" w14:textId="77777777" w:rsidR="00837C50" w:rsidRPr="00796B9B" w:rsidRDefault="00837C50" w:rsidP="00F22593">
            <w:pPr>
              <w:spacing w:line="276" w:lineRule="auto"/>
              <w:rPr>
                <w:rFonts w:ascii="Open Sans" w:hAnsi="Open Sans" w:cs="Open Sans"/>
                <w:b/>
                <w:bCs/>
                <w:sz w:val="20"/>
                <w:szCs w:val="20"/>
              </w:rPr>
            </w:pPr>
            <w:r w:rsidRPr="00796B9B">
              <w:rPr>
                <w:rFonts w:ascii="Open Sans" w:hAnsi="Open Sans" w:cs="Open Sans"/>
                <w:b/>
                <w:bCs/>
                <w:sz w:val="20"/>
                <w:szCs w:val="20"/>
              </w:rPr>
              <w:t>By the end of the lesson, students should:</w:t>
            </w:r>
          </w:p>
          <w:p w14:paraId="199033E0" w14:textId="5980D24C" w:rsidR="00B60D57" w:rsidRPr="00796B9B" w:rsidRDefault="00B60D57" w:rsidP="00235F34">
            <w:pPr>
              <w:pStyle w:val="ListParagraph"/>
              <w:rPr>
                <w:rFonts w:cs="Open Sans"/>
                <w:b/>
                <w:bCs/>
                <w:szCs w:val="20"/>
              </w:rPr>
            </w:pPr>
            <w:r w:rsidRPr="00796B9B">
              <w:t xml:space="preserve">know that service users are entitled to have these rights met </w:t>
            </w:r>
            <w:r w:rsidRPr="00796B9B">
              <w:lastRenderedPageBreak/>
              <w:t>within H&amp;SC setting</w:t>
            </w:r>
          </w:p>
          <w:p w14:paraId="4C22CAF4" w14:textId="598B866E" w:rsidR="00B60D57" w:rsidRPr="00796B9B" w:rsidRDefault="00837C50" w:rsidP="00235F34">
            <w:pPr>
              <w:pStyle w:val="ListParagraph"/>
              <w:rPr>
                <w:rFonts w:cs="Open Sans"/>
                <w:b/>
                <w:bCs/>
                <w:szCs w:val="20"/>
              </w:rPr>
            </w:pPr>
            <w:r w:rsidRPr="00796B9B">
              <w:t>know an</w:t>
            </w:r>
            <w:r w:rsidR="00B60D57" w:rsidRPr="00796B9B">
              <w:rPr>
                <w:rFonts w:cs="Open Sans"/>
                <w:szCs w:val="20"/>
              </w:rPr>
              <w:t xml:space="preserve"> example of how service </w:t>
            </w:r>
            <w:proofErr w:type="gramStart"/>
            <w:r w:rsidR="00B60D57" w:rsidRPr="00796B9B">
              <w:rPr>
                <w:rFonts w:cs="Open Sans"/>
                <w:szCs w:val="20"/>
              </w:rPr>
              <w:t>users</w:t>
            </w:r>
            <w:proofErr w:type="gramEnd"/>
            <w:r w:rsidR="00B60D57" w:rsidRPr="00796B9B">
              <w:rPr>
                <w:rFonts w:cs="Open Sans"/>
                <w:szCs w:val="20"/>
              </w:rPr>
              <w:t xml:space="preserve"> rights are met</w:t>
            </w:r>
          </w:p>
          <w:p w14:paraId="6DD0BD6B" w14:textId="77777777" w:rsidR="00B60D57" w:rsidRPr="00796B9B" w:rsidRDefault="00B60D57" w:rsidP="008541E2">
            <w:pPr>
              <w:pStyle w:val="Tableheader"/>
              <w:numPr>
                <w:ilvl w:val="0"/>
                <w:numId w:val="27"/>
              </w:numPr>
              <w:spacing w:after="120" w:line="276" w:lineRule="auto"/>
              <w:ind w:left="578" w:right="-90" w:hanging="218"/>
              <w:rPr>
                <w:rFonts w:cs="Open Sans"/>
                <w:b w:val="0"/>
                <w:bCs w:val="0"/>
                <w:szCs w:val="20"/>
              </w:rPr>
            </w:pPr>
            <w:r w:rsidRPr="00796B9B">
              <w:rPr>
                <w:rFonts w:cs="Open Sans"/>
                <w:b w:val="0"/>
                <w:bCs w:val="0"/>
                <w:szCs w:val="20"/>
              </w:rPr>
              <w:t>Choice</w:t>
            </w:r>
          </w:p>
          <w:p w14:paraId="7BFF9659" w14:textId="77777777" w:rsidR="00B60D57" w:rsidRPr="00796B9B" w:rsidRDefault="00B60D57" w:rsidP="008541E2">
            <w:pPr>
              <w:pStyle w:val="Tableheader"/>
              <w:numPr>
                <w:ilvl w:val="0"/>
                <w:numId w:val="27"/>
              </w:numPr>
              <w:spacing w:after="120" w:line="276" w:lineRule="auto"/>
              <w:ind w:left="578" w:right="-90" w:hanging="218"/>
              <w:rPr>
                <w:rFonts w:cs="Open Sans"/>
                <w:b w:val="0"/>
                <w:bCs w:val="0"/>
                <w:szCs w:val="20"/>
              </w:rPr>
            </w:pPr>
            <w:r w:rsidRPr="00796B9B">
              <w:rPr>
                <w:rFonts w:cs="Open Sans"/>
                <w:b w:val="0"/>
                <w:bCs w:val="0"/>
                <w:szCs w:val="20"/>
              </w:rPr>
              <w:t>Confidentiality</w:t>
            </w:r>
          </w:p>
          <w:p w14:paraId="1737C481" w14:textId="77777777" w:rsidR="00B60D57" w:rsidRPr="00796B9B" w:rsidRDefault="00B60D57" w:rsidP="008541E2">
            <w:pPr>
              <w:pStyle w:val="Tableheader"/>
              <w:numPr>
                <w:ilvl w:val="0"/>
                <w:numId w:val="27"/>
              </w:numPr>
              <w:spacing w:after="120" w:line="276" w:lineRule="auto"/>
              <w:ind w:left="578" w:right="-90" w:hanging="218"/>
              <w:rPr>
                <w:rFonts w:cs="Open Sans"/>
                <w:szCs w:val="20"/>
              </w:rPr>
            </w:pPr>
            <w:r w:rsidRPr="00796B9B">
              <w:rPr>
                <w:rFonts w:cs="Open Sans"/>
                <w:szCs w:val="20"/>
              </w:rPr>
              <w:t>Consultation</w:t>
            </w:r>
          </w:p>
          <w:p w14:paraId="517A3931" w14:textId="77777777" w:rsidR="00B60D57" w:rsidRPr="00796B9B" w:rsidRDefault="00B60D57" w:rsidP="008541E2">
            <w:pPr>
              <w:pStyle w:val="Tableheader"/>
              <w:numPr>
                <w:ilvl w:val="0"/>
                <w:numId w:val="27"/>
              </w:numPr>
              <w:spacing w:after="120" w:line="276" w:lineRule="auto"/>
              <w:ind w:left="578" w:right="-90" w:hanging="218"/>
              <w:rPr>
                <w:rFonts w:cs="Open Sans"/>
                <w:szCs w:val="20"/>
              </w:rPr>
            </w:pPr>
            <w:r w:rsidRPr="00796B9B">
              <w:rPr>
                <w:rFonts w:cs="Open Sans"/>
                <w:szCs w:val="20"/>
              </w:rPr>
              <w:t>Equal and fair treatment</w:t>
            </w:r>
          </w:p>
          <w:p w14:paraId="6E25223E" w14:textId="58F0ECB5" w:rsidR="00B60D57" w:rsidRPr="00796B9B" w:rsidRDefault="00B60D57" w:rsidP="008541E2">
            <w:pPr>
              <w:pStyle w:val="Tableheader"/>
              <w:numPr>
                <w:ilvl w:val="0"/>
                <w:numId w:val="27"/>
              </w:numPr>
              <w:spacing w:after="120" w:line="276" w:lineRule="auto"/>
              <w:ind w:left="578" w:right="-90" w:hanging="218"/>
              <w:rPr>
                <w:rFonts w:cs="Open Sans"/>
                <w:b w:val="0"/>
                <w:bCs w:val="0"/>
                <w:szCs w:val="20"/>
              </w:rPr>
            </w:pPr>
            <w:r w:rsidRPr="00796B9B">
              <w:rPr>
                <w:rFonts w:cs="Open Sans"/>
                <w:b w:val="0"/>
                <w:bCs w:val="0"/>
                <w:szCs w:val="20"/>
              </w:rPr>
              <w:t>Protection from harm and abuse</w:t>
            </w:r>
          </w:p>
        </w:tc>
        <w:tc>
          <w:tcPr>
            <w:tcW w:w="3804" w:type="dxa"/>
          </w:tcPr>
          <w:p w14:paraId="1FA0B54F" w14:textId="77777777" w:rsidR="00C44906" w:rsidRPr="00796B9B" w:rsidRDefault="00C44906" w:rsidP="005E2FA6">
            <w:pPr>
              <w:spacing w:line="276" w:lineRule="auto"/>
              <w:rPr>
                <w:rFonts w:ascii="Open Sans" w:hAnsi="Open Sans" w:cs="Open Sans"/>
                <w:sz w:val="20"/>
                <w:szCs w:val="20"/>
              </w:rPr>
            </w:pPr>
            <w:r w:rsidRPr="00796B9B">
              <w:rPr>
                <w:rFonts w:ascii="Open Sans" w:hAnsi="Open Sans" w:cs="Open Sans"/>
                <w:sz w:val="20"/>
                <w:szCs w:val="20"/>
              </w:rPr>
              <w:lastRenderedPageBreak/>
              <w:t>Provide a quick re-cap of both choice and confidentiality:</w:t>
            </w:r>
          </w:p>
          <w:p w14:paraId="73585A15" w14:textId="77777777" w:rsidR="00C44906" w:rsidRPr="00796B9B" w:rsidRDefault="00C44906" w:rsidP="008541E2">
            <w:pPr>
              <w:pStyle w:val="ListParagraph"/>
              <w:numPr>
                <w:ilvl w:val="0"/>
                <w:numId w:val="7"/>
              </w:numPr>
              <w:spacing w:line="276" w:lineRule="auto"/>
              <w:rPr>
                <w:rFonts w:cs="Open Sans"/>
                <w:szCs w:val="20"/>
              </w:rPr>
            </w:pPr>
            <w:r w:rsidRPr="00796B9B">
              <w:rPr>
                <w:rFonts w:cs="Open Sans"/>
                <w:szCs w:val="20"/>
              </w:rPr>
              <w:t>Identify two examples of choice in a nursing home.</w:t>
            </w:r>
          </w:p>
          <w:p w14:paraId="1F84D549" w14:textId="77777777" w:rsidR="00C44906" w:rsidRPr="00796B9B" w:rsidRDefault="00C44906" w:rsidP="008541E2">
            <w:pPr>
              <w:pStyle w:val="ListParagraph"/>
              <w:numPr>
                <w:ilvl w:val="0"/>
                <w:numId w:val="7"/>
              </w:numPr>
              <w:spacing w:line="276" w:lineRule="auto"/>
              <w:rPr>
                <w:rFonts w:cs="Open Sans"/>
                <w:szCs w:val="20"/>
              </w:rPr>
            </w:pPr>
            <w:r w:rsidRPr="00796B9B">
              <w:rPr>
                <w:rFonts w:cs="Open Sans"/>
                <w:szCs w:val="20"/>
              </w:rPr>
              <w:t>Describe two ways that confidentiality can be maintained.</w:t>
            </w:r>
          </w:p>
          <w:p w14:paraId="45F71C86" w14:textId="77777777" w:rsidR="00C44906" w:rsidRPr="00796B9B" w:rsidRDefault="00C44906" w:rsidP="008541E2">
            <w:pPr>
              <w:pStyle w:val="ListParagraph"/>
              <w:numPr>
                <w:ilvl w:val="0"/>
                <w:numId w:val="7"/>
              </w:numPr>
              <w:spacing w:line="276" w:lineRule="auto"/>
              <w:rPr>
                <w:rFonts w:cs="Open Sans"/>
                <w:szCs w:val="20"/>
              </w:rPr>
            </w:pPr>
            <w:r w:rsidRPr="00796B9B">
              <w:rPr>
                <w:rFonts w:cs="Open Sans"/>
                <w:szCs w:val="20"/>
              </w:rPr>
              <w:lastRenderedPageBreak/>
              <w:t>Describe the four times when it would be appropriate to breach confidentiality.</w:t>
            </w:r>
          </w:p>
          <w:p w14:paraId="536A5586" w14:textId="5529F03A" w:rsidR="00A96A01" w:rsidRPr="00796B9B" w:rsidRDefault="00A96A01" w:rsidP="005E2FA6">
            <w:pPr>
              <w:spacing w:line="276" w:lineRule="auto"/>
              <w:rPr>
                <w:rFonts w:ascii="Open Sans" w:hAnsi="Open Sans" w:cs="Open Sans"/>
                <w:sz w:val="20"/>
                <w:szCs w:val="20"/>
              </w:rPr>
            </w:pPr>
            <w:r w:rsidRPr="00796B9B">
              <w:rPr>
                <w:rFonts w:ascii="Open Sans" w:hAnsi="Open Sans" w:cs="Open Sans"/>
                <w:sz w:val="20"/>
                <w:szCs w:val="20"/>
              </w:rPr>
              <w:t>You could create a similar challenge using list 1, list 2, list 3, list 4, list 5…</w:t>
            </w:r>
          </w:p>
          <w:p w14:paraId="1B169DC2" w14:textId="77777777" w:rsidR="00C44906" w:rsidRPr="00796B9B" w:rsidRDefault="00C44906" w:rsidP="005E2FA6">
            <w:pPr>
              <w:spacing w:line="276" w:lineRule="auto"/>
              <w:rPr>
                <w:rFonts w:ascii="Open Sans" w:hAnsi="Open Sans" w:cs="Open Sans"/>
                <w:sz w:val="20"/>
                <w:szCs w:val="20"/>
              </w:rPr>
            </w:pPr>
            <w:r w:rsidRPr="00796B9B">
              <w:rPr>
                <w:rFonts w:ascii="Open Sans" w:hAnsi="Open Sans" w:cs="Open Sans"/>
                <w:sz w:val="20"/>
                <w:szCs w:val="20"/>
              </w:rPr>
              <w:t xml:space="preserve">Introduce </w:t>
            </w:r>
            <w:r w:rsidRPr="00796B9B">
              <w:rPr>
                <w:rFonts w:ascii="Open Sans" w:hAnsi="Open Sans" w:cs="Open Sans"/>
                <w:b/>
                <w:bCs/>
                <w:sz w:val="20"/>
                <w:szCs w:val="20"/>
              </w:rPr>
              <w:t>consultation</w:t>
            </w:r>
            <w:r w:rsidRPr="00796B9B">
              <w:rPr>
                <w:rFonts w:ascii="Open Sans" w:hAnsi="Open Sans" w:cs="Open Sans"/>
                <w:sz w:val="20"/>
                <w:szCs w:val="20"/>
              </w:rPr>
              <w:t xml:space="preserve"> – provide a definition. Get the students to consider what would happen within a consultation (refer to the definitions) – listening / clarifying / asking questions / providing options / providing treatment.</w:t>
            </w:r>
          </w:p>
          <w:p w14:paraId="4DAEEC40" w14:textId="2D63B7E6" w:rsidR="00C44906" w:rsidRPr="00796B9B" w:rsidRDefault="00A96A01" w:rsidP="005E2FA6">
            <w:pPr>
              <w:spacing w:line="276" w:lineRule="auto"/>
              <w:rPr>
                <w:rFonts w:ascii="Open Sans" w:hAnsi="Open Sans" w:cs="Open Sans"/>
                <w:sz w:val="20"/>
                <w:szCs w:val="20"/>
              </w:rPr>
            </w:pPr>
            <w:r w:rsidRPr="00796B9B">
              <w:rPr>
                <w:rFonts w:ascii="Open Sans" w:hAnsi="Open Sans" w:cs="Open Sans"/>
                <w:sz w:val="20"/>
                <w:szCs w:val="20"/>
              </w:rPr>
              <w:t>If students are struggling then make links with parent-teacher consultations</w:t>
            </w:r>
            <w:r w:rsidR="001D41D8" w:rsidRPr="00796B9B">
              <w:rPr>
                <w:rFonts w:ascii="Open Sans" w:hAnsi="Open Sans" w:cs="Open Sans"/>
                <w:sz w:val="20"/>
                <w:szCs w:val="20"/>
              </w:rPr>
              <w:t>.</w:t>
            </w:r>
          </w:p>
          <w:p w14:paraId="4AAA25BF" w14:textId="6BB413B1" w:rsidR="00C44906" w:rsidRPr="00796B9B" w:rsidRDefault="00C44906" w:rsidP="00D960F5">
            <w:pPr>
              <w:spacing w:after="60" w:line="276" w:lineRule="auto"/>
              <w:rPr>
                <w:rFonts w:ascii="Open Sans" w:hAnsi="Open Sans" w:cs="Open Sans"/>
                <w:sz w:val="20"/>
                <w:szCs w:val="20"/>
              </w:rPr>
            </w:pPr>
            <w:r w:rsidRPr="00796B9B">
              <w:rPr>
                <w:rFonts w:ascii="Open Sans" w:hAnsi="Open Sans" w:cs="Open Sans"/>
                <w:sz w:val="20"/>
                <w:szCs w:val="20"/>
              </w:rPr>
              <w:t xml:space="preserve">Show </w:t>
            </w:r>
            <w:r w:rsidR="00A96A01" w:rsidRPr="00796B9B">
              <w:rPr>
                <w:rFonts w:ascii="Open Sans" w:hAnsi="Open Sans" w:cs="Open Sans"/>
                <w:sz w:val="20"/>
                <w:szCs w:val="20"/>
              </w:rPr>
              <w:t>a</w:t>
            </w:r>
            <w:r w:rsidRPr="00796B9B">
              <w:rPr>
                <w:rFonts w:ascii="Open Sans" w:hAnsi="Open Sans" w:cs="Open Sans"/>
                <w:sz w:val="20"/>
                <w:szCs w:val="20"/>
              </w:rPr>
              <w:t xml:space="preserve"> clip of patient – Doctor consultation. Students to identify the different aspects of consultation being shown.</w:t>
            </w:r>
          </w:p>
          <w:p w14:paraId="78F065A5" w14:textId="77777777" w:rsidR="00C44906" w:rsidRPr="00796B9B" w:rsidRDefault="00C44906" w:rsidP="00D960F5">
            <w:pPr>
              <w:spacing w:after="60" w:line="276" w:lineRule="auto"/>
              <w:rPr>
                <w:rFonts w:ascii="Open Sans" w:hAnsi="Open Sans" w:cs="Open Sans"/>
                <w:sz w:val="20"/>
                <w:szCs w:val="20"/>
              </w:rPr>
            </w:pPr>
            <w:r w:rsidRPr="00796B9B">
              <w:rPr>
                <w:rFonts w:ascii="Open Sans" w:hAnsi="Open Sans" w:cs="Open Sans"/>
                <w:sz w:val="20"/>
                <w:szCs w:val="20"/>
              </w:rPr>
              <w:t>Provide the students with some health and social care settings and, working in pairs, get them to identify and describe when a service user may need to have a consultation with a practitioner.</w:t>
            </w:r>
          </w:p>
          <w:p w14:paraId="5A37CD42" w14:textId="77777777" w:rsidR="00C44906" w:rsidRPr="00796B9B" w:rsidRDefault="00C44906" w:rsidP="00D960F5">
            <w:pPr>
              <w:spacing w:after="60" w:line="276" w:lineRule="auto"/>
              <w:rPr>
                <w:rFonts w:ascii="Open Sans" w:hAnsi="Open Sans" w:cs="Open Sans"/>
                <w:sz w:val="20"/>
                <w:szCs w:val="20"/>
              </w:rPr>
            </w:pPr>
            <w:r w:rsidRPr="00796B9B">
              <w:rPr>
                <w:rFonts w:ascii="Open Sans" w:hAnsi="Open Sans" w:cs="Open Sans"/>
                <w:sz w:val="20"/>
                <w:szCs w:val="20"/>
              </w:rPr>
              <w:lastRenderedPageBreak/>
              <w:t xml:space="preserve">Introduce </w:t>
            </w:r>
            <w:r w:rsidRPr="00796B9B">
              <w:rPr>
                <w:rFonts w:ascii="Open Sans" w:hAnsi="Open Sans" w:cs="Open Sans"/>
                <w:b/>
                <w:bCs/>
                <w:sz w:val="20"/>
                <w:szCs w:val="20"/>
              </w:rPr>
              <w:t>equal and fair treatment</w:t>
            </w:r>
            <w:r w:rsidRPr="00796B9B">
              <w:rPr>
                <w:rFonts w:ascii="Open Sans" w:hAnsi="Open Sans" w:cs="Open Sans"/>
                <w:sz w:val="20"/>
                <w:szCs w:val="20"/>
              </w:rPr>
              <w:t xml:space="preserve"> – working in pairs ask the students to describe what this would mean in practice for the following people accessing a GP surgery:</w:t>
            </w:r>
          </w:p>
          <w:p w14:paraId="29CA443B" w14:textId="77777777" w:rsidR="00C44906" w:rsidRPr="00796B9B" w:rsidRDefault="00C44906" w:rsidP="008541E2">
            <w:pPr>
              <w:pStyle w:val="ListParagraph"/>
              <w:numPr>
                <w:ilvl w:val="0"/>
                <w:numId w:val="5"/>
              </w:numPr>
              <w:spacing w:after="60" w:line="276" w:lineRule="auto"/>
              <w:rPr>
                <w:rFonts w:cs="Open Sans"/>
                <w:szCs w:val="20"/>
              </w:rPr>
            </w:pPr>
            <w:r w:rsidRPr="00796B9B">
              <w:rPr>
                <w:rFonts w:cs="Open Sans"/>
                <w:szCs w:val="20"/>
              </w:rPr>
              <w:t>A wheelchair user</w:t>
            </w:r>
          </w:p>
          <w:p w14:paraId="4FA84A73" w14:textId="77777777" w:rsidR="00C44906" w:rsidRPr="00796B9B" w:rsidRDefault="00C44906" w:rsidP="008541E2">
            <w:pPr>
              <w:pStyle w:val="ListParagraph"/>
              <w:numPr>
                <w:ilvl w:val="0"/>
                <w:numId w:val="5"/>
              </w:numPr>
              <w:spacing w:line="276" w:lineRule="auto"/>
              <w:rPr>
                <w:rFonts w:cs="Open Sans"/>
                <w:szCs w:val="20"/>
              </w:rPr>
            </w:pPr>
            <w:r w:rsidRPr="00796B9B">
              <w:rPr>
                <w:rFonts w:cs="Open Sans"/>
                <w:szCs w:val="20"/>
              </w:rPr>
              <w:t>A person who is deaf</w:t>
            </w:r>
          </w:p>
          <w:p w14:paraId="063CEE67" w14:textId="77777777" w:rsidR="00C44906" w:rsidRPr="00796B9B" w:rsidRDefault="00C44906" w:rsidP="008541E2">
            <w:pPr>
              <w:pStyle w:val="ListParagraph"/>
              <w:numPr>
                <w:ilvl w:val="0"/>
                <w:numId w:val="5"/>
              </w:numPr>
              <w:spacing w:line="276" w:lineRule="auto"/>
              <w:rPr>
                <w:rFonts w:cs="Open Sans"/>
                <w:szCs w:val="20"/>
              </w:rPr>
            </w:pPr>
            <w:r w:rsidRPr="00796B9B">
              <w:rPr>
                <w:rFonts w:cs="Open Sans"/>
                <w:szCs w:val="20"/>
              </w:rPr>
              <w:t>A person who has a learning disability</w:t>
            </w:r>
          </w:p>
          <w:p w14:paraId="6A92A9FA" w14:textId="77777777" w:rsidR="00C44906" w:rsidRPr="00796B9B" w:rsidRDefault="00C44906" w:rsidP="008541E2">
            <w:pPr>
              <w:pStyle w:val="ListParagraph"/>
              <w:numPr>
                <w:ilvl w:val="0"/>
                <w:numId w:val="5"/>
              </w:numPr>
              <w:spacing w:line="276" w:lineRule="auto"/>
              <w:rPr>
                <w:rFonts w:cs="Open Sans"/>
                <w:szCs w:val="20"/>
              </w:rPr>
            </w:pPr>
            <w:r w:rsidRPr="00796B9B">
              <w:rPr>
                <w:rFonts w:cs="Open Sans"/>
                <w:szCs w:val="20"/>
              </w:rPr>
              <w:t>A person who is visually impaired</w:t>
            </w:r>
          </w:p>
          <w:p w14:paraId="178FBD61" w14:textId="77777777" w:rsidR="00C44906" w:rsidRPr="00796B9B" w:rsidRDefault="00C44906" w:rsidP="008541E2">
            <w:pPr>
              <w:pStyle w:val="ListParagraph"/>
              <w:numPr>
                <w:ilvl w:val="0"/>
                <w:numId w:val="5"/>
              </w:numPr>
              <w:spacing w:line="276" w:lineRule="auto"/>
              <w:rPr>
                <w:rFonts w:cs="Open Sans"/>
                <w:szCs w:val="20"/>
              </w:rPr>
            </w:pPr>
            <w:r w:rsidRPr="00796B9B">
              <w:rPr>
                <w:rFonts w:cs="Open Sans"/>
                <w:szCs w:val="20"/>
              </w:rPr>
              <w:t>A 14-year-old boy</w:t>
            </w:r>
          </w:p>
          <w:p w14:paraId="0060F8C0" w14:textId="77777777" w:rsidR="00C44906" w:rsidRPr="00796B9B" w:rsidRDefault="00C44906" w:rsidP="008541E2">
            <w:pPr>
              <w:pStyle w:val="ListParagraph"/>
              <w:numPr>
                <w:ilvl w:val="0"/>
                <w:numId w:val="5"/>
              </w:numPr>
              <w:spacing w:line="276" w:lineRule="auto"/>
              <w:rPr>
                <w:rFonts w:cs="Open Sans"/>
                <w:szCs w:val="20"/>
              </w:rPr>
            </w:pPr>
            <w:r w:rsidRPr="00796B9B">
              <w:rPr>
                <w:rFonts w:cs="Open Sans"/>
                <w:szCs w:val="20"/>
              </w:rPr>
              <w:t>An 85-year-old woman</w:t>
            </w:r>
          </w:p>
          <w:p w14:paraId="2F2DA5E8" w14:textId="77777777" w:rsidR="00AF12A7" w:rsidRPr="00796B9B" w:rsidRDefault="00C44906" w:rsidP="005E2FA6">
            <w:pPr>
              <w:spacing w:line="276" w:lineRule="auto"/>
              <w:rPr>
                <w:rFonts w:ascii="Open Sans" w:hAnsi="Open Sans" w:cs="Open Sans"/>
                <w:sz w:val="20"/>
                <w:szCs w:val="20"/>
              </w:rPr>
            </w:pPr>
            <w:r w:rsidRPr="00796B9B">
              <w:rPr>
                <w:rFonts w:ascii="Open Sans" w:hAnsi="Open Sans" w:cs="Open Sans"/>
                <w:sz w:val="20"/>
                <w:szCs w:val="20"/>
              </w:rPr>
              <w:t>Generate a class discussion.</w:t>
            </w:r>
          </w:p>
          <w:p w14:paraId="219F9D63" w14:textId="02C3C644" w:rsidR="00B60D57" w:rsidRPr="00796B9B" w:rsidRDefault="00A96A01" w:rsidP="005E2FA6">
            <w:pPr>
              <w:spacing w:line="276" w:lineRule="auto"/>
              <w:rPr>
                <w:rFonts w:ascii="Open Sans" w:hAnsi="Open Sans" w:cs="Open Sans"/>
                <w:sz w:val="20"/>
                <w:szCs w:val="20"/>
              </w:rPr>
            </w:pPr>
            <w:r w:rsidRPr="00796B9B">
              <w:rPr>
                <w:rFonts w:ascii="Open Sans" w:hAnsi="Open Sans" w:cs="Open Sans"/>
                <w:sz w:val="20"/>
                <w:szCs w:val="20"/>
              </w:rPr>
              <w:t xml:space="preserve">Students can think what the barriers for the above might </w:t>
            </w:r>
            <w:r w:rsidR="00EA4392" w:rsidRPr="00796B9B">
              <w:rPr>
                <w:rFonts w:ascii="Open Sans" w:hAnsi="Open Sans" w:cs="Open Sans"/>
                <w:sz w:val="20"/>
                <w:szCs w:val="20"/>
              </w:rPr>
              <w:t>be and</w:t>
            </w:r>
            <w:r w:rsidRPr="00796B9B">
              <w:rPr>
                <w:rFonts w:ascii="Open Sans" w:hAnsi="Open Sans" w:cs="Open Sans"/>
                <w:sz w:val="20"/>
                <w:szCs w:val="20"/>
              </w:rPr>
              <w:t xml:space="preserve"> then come up with suggestions to overcome these</w:t>
            </w:r>
            <w:r w:rsidR="00BE4BB6" w:rsidRPr="00796B9B">
              <w:rPr>
                <w:rFonts w:ascii="Open Sans" w:hAnsi="Open Sans" w:cs="Open Sans"/>
                <w:sz w:val="20"/>
                <w:szCs w:val="20"/>
              </w:rPr>
              <w:t>.</w:t>
            </w:r>
          </w:p>
        </w:tc>
        <w:tc>
          <w:tcPr>
            <w:tcW w:w="2126" w:type="dxa"/>
          </w:tcPr>
          <w:p w14:paraId="3C6BF71E" w14:textId="08EFA512" w:rsidR="00AF12A7" w:rsidRPr="00796B9B" w:rsidRDefault="00735974" w:rsidP="005E2FA6">
            <w:pPr>
              <w:pStyle w:val="Tableheader"/>
              <w:spacing w:line="276" w:lineRule="auto"/>
              <w:rPr>
                <w:rFonts w:cs="Open Sans"/>
                <w:b w:val="0"/>
                <w:bCs w:val="0"/>
                <w:color w:val="000000" w:themeColor="text2"/>
                <w:szCs w:val="20"/>
              </w:rPr>
            </w:pPr>
            <w:r w:rsidRPr="00796B9B">
              <w:rPr>
                <w:rFonts w:cs="Open Sans"/>
                <w:b w:val="0"/>
                <w:bCs w:val="0"/>
                <w:color w:val="000000" w:themeColor="text2"/>
                <w:szCs w:val="20"/>
              </w:rPr>
              <w:lastRenderedPageBreak/>
              <w:t xml:space="preserve">ERA video: </w:t>
            </w:r>
            <w:hyperlink r:id="rId19" w:history="1">
              <w:r w:rsidRPr="00796B9B">
                <w:rPr>
                  <w:rStyle w:val="Hyperlink"/>
                  <w:rFonts w:cs="Open Sans"/>
                  <w:b w:val="0"/>
                  <w:bCs w:val="0"/>
                  <w:color w:val="0000FF"/>
                  <w:szCs w:val="20"/>
                </w:rPr>
                <w:t xml:space="preserve">Stillborn risks are </w:t>
              </w:r>
              <w:proofErr w:type="spellStart"/>
              <w:r w:rsidRPr="00796B9B">
                <w:rPr>
                  <w:rStyle w:val="Hyperlink"/>
                  <w:rFonts w:cs="Open Sans"/>
                  <w:b w:val="0"/>
                  <w:bCs w:val="0"/>
                  <w:color w:val="0000FF"/>
                  <w:szCs w:val="20"/>
                </w:rPr>
                <w:t>outlayed</w:t>
              </w:r>
              <w:proofErr w:type="spellEnd"/>
              <w:r w:rsidRPr="00796B9B">
                <w:rPr>
                  <w:rStyle w:val="Hyperlink"/>
                  <w:rFonts w:cs="Open Sans"/>
                  <w:b w:val="0"/>
                  <w:bCs w:val="0"/>
                  <w:color w:val="0000FF"/>
                  <w:szCs w:val="20"/>
                </w:rPr>
                <w:t xml:space="preserve"> to doubtful mum</w:t>
              </w:r>
            </w:hyperlink>
            <w:r w:rsidRPr="00796B9B">
              <w:rPr>
                <w:rFonts w:cs="Open Sans"/>
                <w:b w:val="0"/>
                <w:bCs w:val="0"/>
                <w:color w:val="000000" w:themeColor="text2"/>
                <w:szCs w:val="20"/>
              </w:rPr>
              <w:t xml:space="preserve"> | The Midwives (3.5 mins)</w:t>
            </w:r>
            <w:r w:rsidR="006943FC" w:rsidRPr="00796B9B">
              <w:rPr>
                <w:rFonts w:cs="Open Sans"/>
                <w:b w:val="0"/>
                <w:bCs w:val="0"/>
                <w:color w:val="000000" w:themeColor="text2"/>
                <w:szCs w:val="20"/>
              </w:rPr>
              <w:t xml:space="preserve"> - g</w:t>
            </w:r>
            <w:r w:rsidRPr="00796B9B">
              <w:rPr>
                <w:rFonts w:cs="Open Sans"/>
                <w:b w:val="0"/>
                <w:bCs w:val="0"/>
                <w:color w:val="000000" w:themeColor="text2"/>
                <w:szCs w:val="20"/>
              </w:rPr>
              <w:t>ood example of consultation, and being given choice</w:t>
            </w:r>
          </w:p>
          <w:p w14:paraId="3BDC1321" w14:textId="04D6B860" w:rsidR="00AF12A7" w:rsidRPr="00796B9B" w:rsidRDefault="00AF12A7" w:rsidP="005E2FA6">
            <w:pPr>
              <w:pStyle w:val="Tableheader"/>
              <w:spacing w:line="276" w:lineRule="auto"/>
              <w:rPr>
                <w:rFonts w:cs="Open Sans"/>
                <w:b w:val="0"/>
                <w:bCs w:val="0"/>
                <w:color w:val="000000" w:themeColor="text2"/>
                <w:szCs w:val="20"/>
              </w:rPr>
            </w:pPr>
            <w:r w:rsidRPr="00796B9B">
              <w:rPr>
                <w:rFonts w:cs="Open Sans"/>
                <w:b w:val="0"/>
                <w:bCs w:val="0"/>
                <w:color w:val="000000" w:themeColor="text2"/>
                <w:szCs w:val="20"/>
              </w:rPr>
              <w:t xml:space="preserve">Video: </w:t>
            </w:r>
            <w:hyperlink r:id="rId20" w:tgtFrame="_blank" w:history="1">
              <w:r w:rsidRPr="00CD4658">
                <w:rPr>
                  <w:rStyle w:val="Hyperlink"/>
                  <w:rFonts w:cs="Open Sans"/>
                  <w:b w:val="0"/>
                  <w:bCs w:val="0"/>
                  <w:color w:val="0000FF"/>
                  <w:szCs w:val="20"/>
                </w:rPr>
                <w:t xml:space="preserve">What Is </w:t>
              </w:r>
              <w:proofErr w:type="gramStart"/>
              <w:r w:rsidRPr="00CD4658">
                <w:rPr>
                  <w:rStyle w:val="Hyperlink"/>
                  <w:rFonts w:cs="Open Sans"/>
                  <w:b w:val="0"/>
                  <w:bCs w:val="0"/>
                  <w:color w:val="0000FF"/>
                  <w:szCs w:val="20"/>
                </w:rPr>
                <w:t>A</w:t>
              </w:r>
              <w:proofErr w:type="gramEnd"/>
              <w:r w:rsidRPr="00CD4658">
                <w:rPr>
                  <w:rStyle w:val="Hyperlink"/>
                  <w:rFonts w:cs="Open Sans"/>
                  <w:b w:val="0"/>
                  <w:bCs w:val="0"/>
                  <w:color w:val="0000FF"/>
                  <w:szCs w:val="20"/>
                </w:rPr>
                <w:t xml:space="preserve"> Consultation | </w:t>
              </w:r>
              <w:r w:rsidRPr="00CD4658">
                <w:rPr>
                  <w:rStyle w:val="Hyperlink"/>
                  <w:rFonts w:cs="Open Sans"/>
                  <w:b w:val="0"/>
                  <w:bCs w:val="0"/>
                  <w:color w:val="0000FF"/>
                  <w:szCs w:val="20"/>
                </w:rPr>
                <w:t>Consultation Basics</w:t>
              </w:r>
            </w:hyperlink>
            <w:r w:rsidRPr="00796B9B">
              <w:rPr>
                <w:rFonts w:cs="Open Sans"/>
                <w:b w:val="0"/>
                <w:bCs w:val="0"/>
                <w:color w:val="000000" w:themeColor="text2"/>
                <w:szCs w:val="20"/>
              </w:rPr>
              <w:t xml:space="preserve"> (3 mins) e.g. within a pharmacy  </w:t>
            </w:r>
          </w:p>
          <w:p w14:paraId="56F9E344" w14:textId="77777777" w:rsidR="00324A18" w:rsidRPr="00796B9B" w:rsidRDefault="00324A18" w:rsidP="005E2FA6">
            <w:pPr>
              <w:pStyle w:val="Tableheader"/>
              <w:spacing w:line="276" w:lineRule="auto"/>
              <w:rPr>
                <w:rFonts w:cs="Open Sans"/>
                <w:b w:val="0"/>
                <w:bCs w:val="0"/>
                <w:color w:val="000000" w:themeColor="text2"/>
                <w:szCs w:val="20"/>
              </w:rPr>
            </w:pPr>
            <w:hyperlink r:id="rId21" w:tgtFrame="_blank" w:history="1">
              <w:r w:rsidRPr="00CD4658">
                <w:rPr>
                  <w:rStyle w:val="Hyperlink"/>
                  <w:rFonts w:cs="Open Sans"/>
                  <w:b w:val="0"/>
                  <w:bCs w:val="0"/>
                  <w:color w:val="0000FF"/>
                  <w:szCs w:val="20"/>
                </w:rPr>
                <w:t>CONSULTATION | English meaning - Cambridge Dictionary</w:t>
              </w:r>
            </w:hyperlink>
            <w:r w:rsidRPr="00796B9B">
              <w:rPr>
                <w:rFonts w:cs="Open Sans"/>
                <w:b w:val="0"/>
                <w:bCs w:val="0"/>
                <w:color w:val="000000" w:themeColor="text2"/>
                <w:szCs w:val="20"/>
              </w:rPr>
              <w:t> </w:t>
            </w:r>
          </w:p>
          <w:p w14:paraId="77F28307" w14:textId="77777777" w:rsidR="006943FC" w:rsidRPr="00796B9B" w:rsidRDefault="006943FC" w:rsidP="005E2FA6">
            <w:pPr>
              <w:spacing w:line="276" w:lineRule="auto"/>
              <w:rPr>
                <w:rFonts w:ascii="Open Sans" w:hAnsi="Open Sans" w:cs="Open Sans"/>
                <w:sz w:val="20"/>
                <w:szCs w:val="20"/>
              </w:rPr>
            </w:pPr>
            <w:hyperlink r:id="rId22" w:history="1">
              <w:r w:rsidRPr="00CD4658">
                <w:rPr>
                  <w:rStyle w:val="Hyperlink"/>
                  <w:rFonts w:ascii="Open Sans" w:hAnsi="Open Sans" w:cs="Open Sans"/>
                  <w:color w:val="0000FF"/>
                  <w:sz w:val="20"/>
                  <w:szCs w:val="20"/>
                </w:rPr>
                <w:t>Protected characteristics equality and human right commission</w:t>
              </w:r>
            </w:hyperlink>
          </w:p>
          <w:p w14:paraId="1D1DFA23" w14:textId="77777777" w:rsidR="00AF12A7" w:rsidRPr="00796B9B" w:rsidRDefault="00AF12A7" w:rsidP="005E2FA6">
            <w:pPr>
              <w:spacing w:line="276" w:lineRule="auto"/>
              <w:rPr>
                <w:rFonts w:ascii="Open Sans" w:hAnsi="Open Sans" w:cs="Open Sans"/>
                <w:sz w:val="20"/>
                <w:szCs w:val="20"/>
              </w:rPr>
            </w:pPr>
            <w:r w:rsidRPr="00796B9B">
              <w:rPr>
                <w:rFonts w:ascii="Open Sans" w:hAnsi="Open Sans" w:cs="Open Sans"/>
                <w:sz w:val="20"/>
                <w:szCs w:val="20"/>
              </w:rPr>
              <w:t xml:space="preserve">Whilst students do not need to know about the Equality Act the clip on the protected characteristics can aid understanding of the term equality and this can be applied to the right of equal and fair treatment. Make the point that treating people equally means providing them with the same </w:t>
            </w:r>
            <w:r w:rsidRPr="00796B9B">
              <w:rPr>
                <w:rFonts w:ascii="Open Sans" w:hAnsi="Open Sans" w:cs="Open Sans"/>
                <w:sz w:val="20"/>
                <w:szCs w:val="20"/>
              </w:rPr>
              <w:lastRenderedPageBreak/>
              <w:t xml:space="preserve">opportunities and choices as everyone else ensuring that they are not discriminated against. </w:t>
            </w:r>
          </w:p>
          <w:p w14:paraId="036591FF" w14:textId="1E6812C5" w:rsidR="00AF12A7" w:rsidRPr="00796B9B" w:rsidRDefault="00AF12A7" w:rsidP="005E2FA6">
            <w:pPr>
              <w:spacing w:line="276" w:lineRule="auto"/>
              <w:rPr>
                <w:rFonts w:ascii="Open Sans" w:hAnsi="Open Sans" w:cs="Open Sans"/>
                <w:color w:val="000000" w:themeColor="text2"/>
                <w:sz w:val="20"/>
                <w:szCs w:val="20"/>
              </w:rPr>
            </w:pPr>
          </w:p>
        </w:tc>
        <w:tc>
          <w:tcPr>
            <w:tcW w:w="2693" w:type="dxa"/>
          </w:tcPr>
          <w:p w14:paraId="6A9E8B7F" w14:textId="77777777" w:rsidR="00B60D57" w:rsidRPr="00796B9B" w:rsidRDefault="00B60D57" w:rsidP="005E2FA6">
            <w:pPr>
              <w:pStyle w:val="Tableheader"/>
              <w:spacing w:line="276" w:lineRule="auto"/>
              <w:ind w:left="67"/>
              <w:rPr>
                <w:rFonts w:cs="Open Sans"/>
                <w:color w:val="000000" w:themeColor="text2"/>
                <w:szCs w:val="20"/>
              </w:rPr>
            </w:pPr>
          </w:p>
        </w:tc>
      </w:tr>
      <w:tr w:rsidR="00C44906" w:rsidRPr="006A25FE" w14:paraId="6212C9FC" w14:textId="77777777" w:rsidTr="00326E9B">
        <w:trPr>
          <w:trHeight w:val="415"/>
        </w:trPr>
        <w:tc>
          <w:tcPr>
            <w:tcW w:w="1009" w:type="dxa"/>
          </w:tcPr>
          <w:p w14:paraId="1684DDE7" w14:textId="631C3CC3" w:rsidR="00C44906" w:rsidRPr="005B3604" w:rsidRDefault="006943FC" w:rsidP="0058135B">
            <w:pPr>
              <w:pStyle w:val="Tableheader"/>
              <w:spacing w:line="276" w:lineRule="auto"/>
              <w:rPr>
                <w:rFonts w:cs="Open Sans"/>
                <w:color w:val="000000" w:themeColor="text2"/>
                <w:szCs w:val="20"/>
              </w:rPr>
            </w:pPr>
            <w:r w:rsidRPr="005B3604">
              <w:rPr>
                <w:rFonts w:cs="Open Sans"/>
                <w:color w:val="000000" w:themeColor="text2"/>
                <w:szCs w:val="20"/>
              </w:rPr>
              <w:lastRenderedPageBreak/>
              <w:t>4</w:t>
            </w:r>
          </w:p>
        </w:tc>
        <w:tc>
          <w:tcPr>
            <w:tcW w:w="2324" w:type="dxa"/>
          </w:tcPr>
          <w:p w14:paraId="02419275" w14:textId="5E0E0FC6" w:rsidR="00C44906" w:rsidRPr="005B3604" w:rsidRDefault="00C44906" w:rsidP="0058135B">
            <w:pPr>
              <w:pStyle w:val="Tableheader"/>
              <w:spacing w:line="276" w:lineRule="auto"/>
              <w:rPr>
                <w:rFonts w:cs="Open Sans"/>
                <w:color w:val="000000" w:themeColor="text2"/>
                <w:szCs w:val="20"/>
              </w:rPr>
            </w:pPr>
            <w:r w:rsidRPr="005B3604">
              <w:rPr>
                <w:rFonts w:cs="Open Sans"/>
                <w:color w:val="000000" w:themeColor="text2"/>
                <w:szCs w:val="20"/>
              </w:rPr>
              <w:t>1.2</w:t>
            </w:r>
            <w:r w:rsidR="00987C76" w:rsidRPr="005B3604">
              <w:rPr>
                <w:rFonts w:cs="Open Sans"/>
                <w:color w:val="000000" w:themeColor="text2"/>
                <w:szCs w:val="20"/>
              </w:rPr>
              <w:t>:</w:t>
            </w:r>
            <w:r w:rsidRPr="005B3604">
              <w:rPr>
                <w:rFonts w:cs="Open Sans"/>
                <w:color w:val="000000" w:themeColor="text2"/>
                <w:szCs w:val="20"/>
              </w:rPr>
              <w:t xml:space="preserve"> </w:t>
            </w:r>
            <w:r w:rsidR="00987C76" w:rsidRPr="005B3604">
              <w:rPr>
                <w:rFonts w:cs="Open Sans"/>
                <w:color w:val="000000" w:themeColor="text2"/>
                <w:szCs w:val="20"/>
              </w:rPr>
              <w:t>T</w:t>
            </w:r>
            <w:r w:rsidRPr="005B3604">
              <w:rPr>
                <w:rFonts w:cs="Open Sans"/>
                <w:color w:val="000000" w:themeColor="text2"/>
                <w:szCs w:val="20"/>
              </w:rPr>
              <w:t>he rights of service users</w:t>
            </w:r>
          </w:p>
        </w:tc>
        <w:tc>
          <w:tcPr>
            <w:tcW w:w="794" w:type="dxa"/>
          </w:tcPr>
          <w:p w14:paraId="289C3413" w14:textId="5489F923" w:rsidR="00C44906" w:rsidRPr="005B3604" w:rsidRDefault="00A96A01" w:rsidP="0058135B">
            <w:pPr>
              <w:pStyle w:val="Tableheader"/>
              <w:spacing w:line="276" w:lineRule="auto"/>
              <w:jc w:val="center"/>
              <w:rPr>
                <w:rFonts w:cs="Open Sans"/>
                <w:color w:val="000000" w:themeColor="text2"/>
                <w:szCs w:val="20"/>
              </w:rPr>
            </w:pPr>
            <w:r w:rsidRPr="005B3604">
              <w:rPr>
                <w:rFonts w:cs="Open Sans"/>
                <w:color w:val="000000" w:themeColor="text2"/>
                <w:szCs w:val="20"/>
              </w:rPr>
              <w:t>1</w:t>
            </w:r>
          </w:p>
        </w:tc>
        <w:tc>
          <w:tcPr>
            <w:tcW w:w="2126" w:type="dxa"/>
          </w:tcPr>
          <w:p w14:paraId="2A27561F" w14:textId="77777777" w:rsidR="006943FC" w:rsidRPr="005B3604" w:rsidRDefault="006943FC" w:rsidP="001626A9">
            <w:pPr>
              <w:spacing w:line="276" w:lineRule="auto"/>
              <w:rPr>
                <w:rFonts w:ascii="Open Sans" w:hAnsi="Open Sans" w:cs="Open Sans"/>
                <w:b/>
                <w:bCs/>
                <w:sz w:val="20"/>
                <w:szCs w:val="20"/>
              </w:rPr>
            </w:pPr>
            <w:r w:rsidRPr="005B3604">
              <w:rPr>
                <w:rFonts w:ascii="Open Sans" w:hAnsi="Open Sans" w:cs="Open Sans"/>
                <w:b/>
                <w:bCs/>
                <w:sz w:val="20"/>
                <w:szCs w:val="20"/>
              </w:rPr>
              <w:t>By the end of the lesson, students should:</w:t>
            </w:r>
          </w:p>
          <w:p w14:paraId="354F2735" w14:textId="2A344516" w:rsidR="00C44906" w:rsidRPr="005B3604" w:rsidRDefault="00C44906" w:rsidP="00C05437">
            <w:pPr>
              <w:pStyle w:val="ListParagraph"/>
              <w:rPr>
                <w:rFonts w:cs="Open Sans"/>
                <w:b/>
                <w:bCs/>
                <w:szCs w:val="20"/>
              </w:rPr>
            </w:pPr>
            <w:r w:rsidRPr="005B3604">
              <w:t xml:space="preserve">know that service users are entitled to have these </w:t>
            </w:r>
            <w:r w:rsidRPr="005B3604">
              <w:lastRenderedPageBreak/>
              <w:t>rights met within H&amp;SC setting</w:t>
            </w:r>
          </w:p>
          <w:p w14:paraId="389FF87E" w14:textId="77533EA3" w:rsidR="00C44906" w:rsidRPr="005B3604" w:rsidRDefault="00CD51ED" w:rsidP="00C05437">
            <w:pPr>
              <w:pStyle w:val="ListParagraph"/>
              <w:rPr>
                <w:rFonts w:cs="Open Sans"/>
                <w:b/>
                <w:bCs/>
                <w:szCs w:val="20"/>
              </w:rPr>
            </w:pPr>
            <w:r w:rsidRPr="005B3604">
              <w:t>know an</w:t>
            </w:r>
            <w:r w:rsidR="00C44906" w:rsidRPr="005B3604">
              <w:rPr>
                <w:rFonts w:cs="Open Sans"/>
                <w:szCs w:val="20"/>
              </w:rPr>
              <w:t xml:space="preserve"> example of how service </w:t>
            </w:r>
            <w:proofErr w:type="gramStart"/>
            <w:r w:rsidR="00C44906" w:rsidRPr="005B3604">
              <w:rPr>
                <w:rFonts w:cs="Open Sans"/>
                <w:szCs w:val="20"/>
              </w:rPr>
              <w:t>users</w:t>
            </w:r>
            <w:proofErr w:type="gramEnd"/>
            <w:r w:rsidR="00C44906" w:rsidRPr="005B3604">
              <w:rPr>
                <w:rFonts w:cs="Open Sans"/>
                <w:szCs w:val="20"/>
              </w:rPr>
              <w:t xml:space="preserve"> rights are met</w:t>
            </w:r>
          </w:p>
          <w:p w14:paraId="6C0CC440" w14:textId="77777777" w:rsidR="00C44906" w:rsidRPr="005B3604" w:rsidRDefault="00C44906" w:rsidP="008541E2">
            <w:pPr>
              <w:pStyle w:val="Tableheader"/>
              <w:numPr>
                <w:ilvl w:val="0"/>
                <w:numId w:val="28"/>
              </w:numPr>
              <w:spacing w:after="120" w:line="276" w:lineRule="auto"/>
              <w:ind w:left="578" w:right="-90" w:hanging="215"/>
              <w:rPr>
                <w:rFonts w:cs="Open Sans"/>
                <w:b w:val="0"/>
                <w:bCs w:val="0"/>
                <w:szCs w:val="20"/>
              </w:rPr>
            </w:pPr>
            <w:r w:rsidRPr="005B3604">
              <w:rPr>
                <w:rFonts w:cs="Open Sans"/>
                <w:b w:val="0"/>
                <w:bCs w:val="0"/>
                <w:szCs w:val="20"/>
              </w:rPr>
              <w:t>Choice</w:t>
            </w:r>
          </w:p>
          <w:p w14:paraId="40D1BA38" w14:textId="77777777" w:rsidR="00C44906" w:rsidRPr="005B3604" w:rsidRDefault="00C44906" w:rsidP="008541E2">
            <w:pPr>
              <w:pStyle w:val="Tableheader"/>
              <w:numPr>
                <w:ilvl w:val="0"/>
                <w:numId w:val="28"/>
              </w:numPr>
              <w:spacing w:after="120" w:line="276" w:lineRule="auto"/>
              <w:ind w:left="578" w:right="-90" w:hanging="215"/>
              <w:rPr>
                <w:rFonts w:cs="Open Sans"/>
                <w:b w:val="0"/>
                <w:bCs w:val="0"/>
                <w:szCs w:val="20"/>
              </w:rPr>
            </w:pPr>
            <w:r w:rsidRPr="005B3604">
              <w:rPr>
                <w:rFonts w:cs="Open Sans"/>
                <w:b w:val="0"/>
                <w:bCs w:val="0"/>
                <w:szCs w:val="20"/>
              </w:rPr>
              <w:t>Confidentiality</w:t>
            </w:r>
          </w:p>
          <w:p w14:paraId="48E1D0A2" w14:textId="77777777" w:rsidR="00C44906" w:rsidRPr="005B3604" w:rsidRDefault="00C44906" w:rsidP="008541E2">
            <w:pPr>
              <w:pStyle w:val="Tableheader"/>
              <w:numPr>
                <w:ilvl w:val="0"/>
                <w:numId w:val="28"/>
              </w:numPr>
              <w:spacing w:after="120" w:line="276" w:lineRule="auto"/>
              <w:ind w:left="578" w:right="-90" w:hanging="215"/>
              <w:rPr>
                <w:rFonts w:cs="Open Sans"/>
                <w:b w:val="0"/>
                <w:bCs w:val="0"/>
                <w:szCs w:val="20"/>
              </w:rPr>
            </w:pPr>
            <w:r w:rsidRPr="005B3604">
              <w:rPr>
                <w:rFonts w:cs="Open Sans"/>
                <w:b w:val="0"/>
                <w:bCs w:val="0"/>
                <w:szCs w:val="20"/>
              </w:rPr>
              <w:t>Consultation</w:t>
            </w:r>
          </w:p>
          <w:p w14:paraId="1A0DABF9" w14:textId="77777777" w:rsidR="00C44906" w:rsidRPr="005B3604" w:rsidRDefault="00C44906" w:rsidP="008541E2">
            <w:pPr>
              <w:pStyle w:val="Tableheader"/>
              <w:numPr>
                <w:ilvl w:val="0"/>
                <w:numId w:val="28"/>
              </w:numPr>
              <w:spacing w:after="120" w:line="276" w:lineRule="auto"/>
              <w:ind w:left="578" w:right="-90" w:hanging="215"/>
              <w:rPr>
                <w:rFonts w:cs="Open Sans"/>
                <w:b w:val="0"/>
                <w:bCs w:val="0"/>
                <w:szCs w:val="20"/>
              </w:rPr>
            </w:pPr>
            <w:r w:rsidRPr="005B3604">
              <w:rPr>
                <w:rFonts w:cs="Open Sans"/>
                <w:b w:val="0"/>
                <w:bCs w:val="0"/>
                <w:szCs w:val="20"/>
              </w:rPr>
              <w:t>Equal and fair treatment</w:t>
            </w:r>
          </w:p>
          <w:p w14:paraId="0B867EC5" w14:textId="198B301F" w:rsidR="00C44906" w:rsidRPr="005B3604" w:rsidRDefault="00C44906" w:rsidP="008541E2">
            <w:pPr>
              <w:pStyle w:val="Tableheader"/>
              <w:numPr>
                <w:ilvl w:val="0"/>
                <w:numId w:val="28"/>
              </w:numPr>
              <w:spacing w:after="120" w:line="276" w:lineRule="auto"/>
              <w:ind w:left="578" w:right="-90" w:hanging="215"/>
              <w:rPr>
                <w:rFonts w:cs="Open Sans"/>
                <w:szCs w:val="20"/>
              </w:rPr>
            </w:pPr>
            <w:r w:rsidRPr="005B3604">
              <w:rPr>
                <w:rFonts w:cs="Open Sans"/>
                <w:szCs w:val="20"/>
              </w:rPr>
              <w:t>Protection from harm and abuse</w:t>
            </w:r>
          </w:p>
        </w:tc>
        <w:tc>
          <w:tcPr>
            <w:tcW w:w="3804" w:type="dxa"/>
          </w:tcPr>
          <w:p w14:paraId="5EDD08D4" w14:textId="77777777" w:rsidR="00422F37" w:rsidRPr="005B3604" w:rsidRDefault="00422F37" w:rsidP="001D502D">
            <w:pPr>
              <w:spacing w:line="276" w:lineRule="auto"/>
              <w:rPr>
                <w:rFonts w:ascii="Open Sans" w:hAnsi="Open Sans" w:cs="Open Sans"/>
                <w:sz w:val="20"/>
                <w:szCs w:val="20"/>
              </w:rPr>
            </w:pPr>
            <w:r w:rsidRPr="005B3604">
              <w:rPr>
                <w:rFonts w:ascii="Open Sans" w:hAnsi="Open Sans" w:cs="Open Sans"/>
                <w:sz w:val="20"/>
                <w:szCs w:val="20"/>
              </w:rPr>
              <w:lastRenderedPageBreak/>
              <w:t>Introduce protection from abuse and harm. Create two mind maps on the board:</w:t>
            </w:r>
          </w:p>
          <w:p w14:paraId="3C2D9286" w14:textId="77777777" w:rsidR="00422F37" w:rsidRPr="005B3604" w:rsidRDefault="00422F37" w:rsidP="008541E2">
            <w:pPr>
              <w:pStyle w:val="ListParagraph"/>
              <w:numPr>
                <w:ilvl w:val="0"/>
                <w:numId w:val="8"/>
              </w:numPr>
              <w:spacing w:line="276" w:lineRule="auto"/>
              <w:rPr>
                <w:rFonts w:cs="Open Sans"/>
                <w:szCs w:val="20"/>
              </w:rPr>
            </w:pPr>
            <w:r w:rsidRPr="005B3604">
              <w:rPr>
                <w:rFonts w:cs="Open Sans"/>
                <w:szCs w:val="20"/>
              </w:rPr>
              <w:t>How can care settings protect service users from abuse.</w:t>
            </w:r>
          </w:p>
          <w:p w14:paraId="3B5AFAEB" w14:textId="77777777" w:rsidR="00422F37" w:rsidRPr="005B3604" w:rsidRDefault="00422F37" w:rsidP="008541E2">
            <w:pPr>
              <w:pStyle w:val="ListParagraph"/>
              <w:numPr>
                <w:ilvl w:val="0"/>
                <w:numId w:val="8"/>
              </w:numPr>
              <w:spacing w:line="276" w:lineRule="auto"/>
              <w:rPr>
                <w:rFonts w:cs="Open Sans"/>
                <w:szCs w:val="20"/>
              </w:rPr>
            </w:pPr>
            <w:r w:rsidRPr="005B3604">
              <w:rPr>
                <w:rFonts w:cs="Open Sans"/>
                <w:szCs w:val="20"/>
              </w:rPr>
              <w:lastRenderedPageBreak/>
              <w:t>How can care settings protect service users from harm.</w:t>
            </w:r>
          </w:p>
          <w:p w14:paraId="66C41ACC" w14:textId="77777777" w:rsidR="00422F37" w:rsidRPr="005B3604" w:rsidRDefault="00422F37" w:rsidP="001D502D">
            <w:pPr>
              <w:spacing w:line="276" w:lineRule="auto"/>
              <w:rPr>
                <w:rFonts w:ascii="Open Sans" w:hAnsi="Open Sans" w:cs="Open Sans"/>
                <w:sz w:val="20"/>
                <w:szCs w:val="20"/>
              </w:rPr>
            </w:pPr>
            <w:r w:rsidRPr="005B3604">
              <w:rPr>
                <w:rFonts w:ascii="Open Sans" w:hAnsi="Open Sans" w:cs="Open Sans"/>
                <w:sz w:val="20"/>
                <w:szCs w:val="20"/>
              </w:rPr>
              <w:t>Generate class discussion – extract out key responses:</w:t>
            </w:r>
          </w:p>
          <w:p w14:paraId="4ED1A216" w14:textId="77777777" w:rsidR="00422F37" w:rsidRPr="005B3604" w:rsidRDefault="00422F37" w:rsidP="001D502D">
            <w:pPr>
              <w:spacing w:line="276" w:lineRule="auto"/>
              <w:rPr>
                <w:rFonts w:ascii="Open Sans" w:hAnsi="Open Sans" w:cs="Open Sans"/>
                <w:sz w:val="20"/>
                <w:szCs w:val="20"/>
              </w:rPr>
            </w:pPr>
            <w:r w:rsidRPr="005B3604">
              <w:rPr>
                <w:rFonts w:ascii="Open Sans" w:hAnsi="Open Sans" w:cs="Open Sans"/>
                <w:sz w:val="20"/>
                <w:szCs w:val="20"/>
              </w:rPr>
              <w:t xml:space="preserve">Protect from abuse e.g., safeguarding / DBS checks / appointment of DSL / training </w:t>
            </w:r>
          </w:p>
          <w:p w14:paraId="5B441123" w14:textId="4C278BAE" w:rsidR="00422F37" w:rsidRPr="005B3604" w:rsidRDefault="00422F37" w:rsidP="00E75498">
            <w:pPr>
              <w:spacing w:after="40" w:line="276" w:lineRule="auto"/>
              <w:rPr>
                <w:rFonts w:ascii="Open Sans" w:hAnsi="Open Sans" w:cs="Open Sans"/>
                <w:sz w:val="20"/>
                <w:szCs w:val="20"/>
              </w:rPr>
            </w:pPr>
            <w:r w:rsidRPr="005B3604">
              <w:rPr>
                <w:rFonts w:ascii="Open Sans" w:hAnsi="Open Sans" w:cs="Open Sans"/>
                <w:sz w:val="20"/>
                <w:szCs w:val="20"/>
              </w:rPr>
              <w:t>Protect from harm e.g., risk assessments / training / regular fire drills / high standards of hygiene (personal and food prep) / infection prevention / security measures.</w:t>
            </w:r>
          </w:p>
          <w:p w14:paraId="41BA0915" w14:textId="19FFB712" w:rsidR="00C44906" w:rsidRPr="005B3604" w:rsidRDefault="00F10DE8" w:rsidP="00E75498">
            <w:pPr>
              <w:spacing w:after="40" w:line="276" w:lineRule="auto"/>
              <w:rPr>
                <w:rFonts w:ascii="Open Sans" w:hAnsi="Open Sans" w:cs="Open Sans"/>
                <w:color w:val="000000" w:themeColor="text2"/>
                <w:sz w:val="20"/>
                <w:szCs w:val="20"/>
              </w:rPr>
            </w:pPr>
            <w:r w:rsidRPr="005B3604">
              <w:rPr>
                <w:rFonts w:ascii="Open Sans" w:hAnsi="Open Sans" w:cs="Open Sans"/>
                <w:sz w:val="20"/>
                <w:szCs w:val="20"/>
              </w:rPr>
              <w:t>Discuss why people who use services might need protection - vulnerabilities</w:t>
            </w:r>
          </w:p>
        </w:tc>
        <w:tc>
          <w:tcPr>
            <w:tcW w:w="2126" w:type="dxa"/>
          </w:tcPr>
          <w:p w14:paraId="18FB4957" w14:textId="08E10238" w:rsidR="00C44906" w:rsidRPr="005B3604" w:rsidRDefault="00324A18" w:rsidP="00E66160">
            <w:pPr>
              <w:pStyle w:val="Tableheader"/>
              <w:spacing w:line="276" w:lineRule="auto"/>
              <w:rPr>
                <w:rFonts w:cs="Open Sans"/>
                <w:b w:val="0"/>
                <w:bCs w:val="0"/>
                <w:color w:val="000000" w:themeColor="text2"/>
                <w:szCs w:val="20"/>
              </w:rPr>
            </w:pPr>
            <w:r w:rsidRPr="005B3604">
              <w:rPr>
                <w:rFonts w:cs="Open Sans"/>
                <w:b w:val="0"/>
                <w:bCs w:val="0"/>
                <w:color w:val="000000" w:themeColor="text2"/>
                <w:szCs w:val="20"/>
              </w:rPr>
              <w:lastRenderedPageBreak/>
              <w:t xml:space="preserve">To provide an overview of the </w:t>
            </w:r>
            <w:r w:rsidR="00A96A01" w:rsidRPr="005B3604">
              <w:rPr>
                <w:rFonts w:cs="Open Sans"/>
                <w:b w:val="0"/>
                <w:bCs w:val="0"/>
                <w:color w:val="000000" w:themeColor="text2"/>
                <w:szCs w:val="20"/>
              </w:rPr>
              <w:t>importance</w:t>
            </w:r>
            <w:r w:rsidRPr="005B3604">
              <w:rPr>
                <w:rFonts w:cs="Open Sans"/>
                <w:b w:val="0"/>
                <w:bCs w:val="0"/>
                <w:color w:val="000000" w:themeColor="text2"/>
                <w:szCs w:val="20"/>
              </w:rPr>
              <w:t xml:space="preserve"> of these you could view a BBC Panorama show </w:t>
            </w:r>
            <w:r w:rsidR="00A96A01" w:rsidRPr="005B3604">
              <w:rPr>
                <w:rFonts w:cs="Open Sans"/>
                <w:b w:val="0"/>
                <w:bCs w:val="0"/>
                <w:color w:val="000000" w:themeColor="text2"/>
                <w:szCs w:val="20"/>
              </w:rPr>
              <w:t xml:space="preserve">or similar documentary </w:t>
            </w:r>
            <w:r w:rsidRPr="005B3604">
              <w:rPr>
                <w:rFonts w:cs="Open Sans"/>
                <w:b w:val="0"/>
                <w:bCs w:val="0"/>
                <w:color w:val="000000" w:themeColor="text2"/>
                <w:szCs w:val="20"/>
              </w:rPr>
              <w:t xml:space="preserve">where </w:t>
            </w:r>
            <w:r w:rsidRPr="005B3604">
              <w:rPr>
                <w:rFonts w:cs="Open Sans"/>
                <w:b w:val="0"/>
                <w:bCs w:val="0"/>
                <w:color w:val="000000" w:themeColor="text2"/>
                <w:szCs w:val="20"/>
              </w:rPr>
              <w:lastRenderedPageBreak/>
              <w:t>abuse in care homes is illustrated</w:t>
            </w:r>
            <w:r w:rsidR="00A96A01" w:rsidRPr="005B3604">
              <w:rPr>
                <w:rFonts w:cs="Open Sans"/>
                <w:b w:val="0"/>
                <w:bCs w:val="0"/>
                <w:color w:val="000000" w:themeColor="text2"/>
                <w:szCs w:val="20"/>
              </w:rPr>
              <w:t xml:space="preserve"> (providing a warning to students of content, be careful about selecting a programme which is age appropriate)</w:t>
            </w:r>
          </w:p>
        </w:tc>
        <w:tc>
          <w:tcPr>
            <w:tcW w:w="2693" w:type="dxa"/>
          </w:tcPr>
          <w:p w14:paraId="7B3958DB" w14:textId="77777777" w:rsidR="00C44906" w:rsidRPr="005B3604" w:rsidRDefault="00C44906" w:rsidP="0058135B">
            <w:pPr>
              <w:pStyle w:val="Tableheader"/>
              <w:spacing w:line="276" w:lineRule="auto"/>
              <w:ind w:left="67"/>
              <w:rPr>
                <w:rFonts w:cs="Open Sans"/>
                <w:color w:val="000000" w:themeColor="text2"/>
                <w:szCs w:val="20"/>
              </w:rPr>
            </w:pPr>
          </w:p>
        </w:tc>
      </w:tr>
      <w:tr w:rsidR="00C44906" w:rsidRPr="006A25FE" w14:paraId="55F2BEAF" w14:textId="77777777" w:rsidTr="00326E9B">
        <w:trPr>
          <w:trHeight w:val="415"/>
        </w:trPr>
        <w:tc>
          <w:tcPr>
            <w:tcW w:w="1009" w:type="dxa"/>
          </w:tcPr>
          <w:p w14:paraId="0DD09E49" w14:textId="3C1198BE" w:rsidR="00C44906" w:rsidRPr="00A61741" w:rsidRDefault="00BF4464" w:rsidP="008060FF">
            <w:pPr>
              <w:pStyle w:val="Tableheader"/>
              <w:spacing w:line="276" w:lineRule="auto"/>
              <w:rPr>
                <w:rFonts w:cs="Open Sans"/>
                <w:color w:val="000000" w:themeColor="text2"/>
                <w:szCs w:val="20"/>
              </w:rPr>
            </w:pPr>
            <w:r w:rsidRPr="00A61741">
              <w:rPr>
                <w:rFonts w:cs="Open Sans"/>
                <w:color w:val="000000" w:themeColor="text2"/>
                <w:szCs w:val="20"/>
              </w:rPr>
              <w:t>5</w:t>
            </w:r>
          </w:p>
        </w:tc>
        <w:tc>
          <w:tcPr>
            <w:tcW w:w="2324" w:type="dxa"/>
          </w:tcPr>
          <w:p w14:paraId="7462A23A" w14:textId="51586680" w:rsidR="00C44906" w:rsidRPr="00A61741" w:rsidRDefault="00C44906" w:rsidP="008060FF">
            <w:pPr>
              <w:pStyle w:val="Tableheader"/>
              <w:spacing w:line="276" w:lineRule="auto"/>
              <w:rPr>
                <w:rFonts w:cs="Open Sans"/>
                <w:color w:val="000000" w:themeColor="text2"/>
                <w:szCs w:val="20"/>
              </w:rPr>
            </w:pPr>
            <w:r w:rsidRPr="00A61741">
              <w:rPr>
                <w:rFonts w:cs="Open Sans"/>
                <w:color w:val="000000" w:themeColor="text2"/>
                <w:szCs w:val="20"/>
              </w:rPr>
              <w:t>1.3</w:t>
            </w:r>
            <w:r w:rsidR="00987C76" w:rsidRPr="00A61741">
              <w:rPr>
                <w:rFonts w:cs="Open Sans"/>
                <w:color w:val="000000" w:themeColor="text2"/>
                <w:szCs w:val="20"/>
              </w:rPr>
              <w:t>:</w:t>
            </w:r>
            <w:r w:rsidRPr="00A61741">
              <w:rPr>
                <w:rFonts w:cs="Open Sans"/>
                <w:color w:val="000000" w:themeColor="text2"/>
                <w:szCs w:val="20"/>
              </w:rPr>
              <w:t xml:space="preserve"> </w:t>
            </w:r>
            <w:r w:rsidR="00987C76" w:rsidRPr="00A61741">
              <w:rPr>
                <w:rFonts w:cs="Open Sans"/>
                <w:color w:val="000000" w:themeColor="text2"/>
                <w:szCs w:val="20"/>
              </w:rPr>
              <w:t>T</w:t>
            </w:r>
            <w:r w:rsidRPr="00A61741">
              <w:rPr>
                <w:rFonts w:cs="Open Sans"/>
                <w:color w:val="000000" w:themeColor="text2"/>
                <w:szCs w:val="20"/>
              </w:rPr>
              <w:t>he benefits to service users</w:t>
            </w:r>
            <w:r w:rsidR="004E110B" w:rsidRPr="00A61741">
              <w:rPr>
                <w:rFonts w:cs="Open Sans"/>
                <w:color w:val="000000" w:themeColor="text2"/>
                <w:szCs w:val="20"/>
              </w:rPr>
              <w:t>’</w:t>
            </w:r>
            <w:r w:rsidRPr="00A61741">
              <w:rPr>
                <w:rFonts w:cs="Open Sans"/>
                <w:color w:val="000000" w:themeColor="text2"/>
                <w:szCs w:val="20"/>
              </w:rPr>
              <w:t xml:space="preserve"> health and wellbeing when their rights are maintained</w:t>
            </w:r>
          </w:p>
        </w:tc>
        <w:tc>
          <w:tcPr>
            <w:tcW w:w="794" w:type="dxa"/>
          </w:tcPr>
          <w:p w14:paraId="06F67F5D" w14:textId="4D09D103" w:rsidR="00C44906" w:rsidRPr="00A61741" w:rsidRDefault="00F10DE8" w:rsidP="008060FF">
            <w:pPr>
              <w:pStyle w:val="Tableheader"/>
              <w:spacing w:line="276" w:lineRule="auto"/>
              <w:jc w:val="center"/>
              <w:rPr>
                <w:rFonts w:cs="Open Sans"/>
                <w:color w:val="000000" w:themeColor="text2"/>
                <w:szCs w:val="20"/>
              </w:rPr>
            </w:pPr>
            <w:r w:rsidRPr="00A61741">
              <w:rPr>
                <w:rFonts w:cs="Open Sans"/>
                <w:color w:val="000000" w:themeColor="text2"/>
                <w:szCs w:val="20"/>
              </w:rPr>
              <w:t>3</w:t>
            </w:r>
          </w:p>
        </w:tc>
        <w:tc>
          <w:tcPr>
            <w:tcW w:w="2126" w:type="dxa"/>
          </w:tcPr>
          <w:p w14:paraId="15E2741D" w14:textId="77777777" w:rsidR="006943FC" w:rsidRPr="00A61741" w:rsidRDefault="006943FC" w:rsidP="00157B5B">
            <w:pPr>
              <w:spacing w:line="276" w:lineRule="auto"/>
              <w:rPr>
                <w:rFonts w:ascii="Open Sans" w:hAnsi="Open Sans" w:cs="Open Sans"/>
                <w:b/>
                <w:bCs/>
                <w:sz w:val="20"/>
                <w:szCs w:val="20"/>
              </w:rPr>
            </w:pPr>
            <w:r w:rsidRPr="00A61741">
              <w:rPr>
                <w:rFonts w:ascii="Open Sans" w:hAnsi="Open Sans" w:cs="Open Sans"/>
                <w:b/>
                <w:bCs/>
                <w:sz w:val="20"/>
                <w:szCs w:val="20"/>
              </w:rPr>
              <w:t>By the end of the lesson, students should:</w:t>
            </w:r>
          </w:p>
          <w:p w14:paraId="540493DC" w14:textId="4B724D6B" w:rsidR="00C44906" w:rsidRPr="00A61741" w:rsidRDefault="00C44906" w:rsidP="00C05437">
            <w:pPr>
              <w:pStyle w:val="ListParagraph"/>
              <w:rPr>
                <w:rFonts w:cs="Open Sans"/>
                <w:b/>
                <w:bCs/>
                <w:szCs w:val="20"/>
              </w:rPr>
            </w:pPr>
            <w:r w:rsidRPr="00A61741">
              <w:t>know and be able to give examples of benefits of rights</w:t>
            </w:r>
          </w:p>
          <w:p w14:paraId="452C7063" w14:textId="7168940C" w:rsidR="00C44906" w:rsidRPr="00A61741" w:rsidRDefault="00C44906" w:rsidP="008541E2">
            <w:pPr>
              <w:pStyle w:val="Tableheader"/>
              <w:numPr>
                <w:ilvl w:val="0"/>
                <w:numId w:val="29"/>
              </w:numPr>
              <w:spacing w:after="120" w:line="276" w:lineRule="auto"/>
              <w:ind w:left="580" w:right="-87" w:hanging="217"/>
              <w:rPr>
                <w:rFonts w:cs="Open Sans"/>
                <w:b w:val="0"/>
                <w:bCs w:val="0"/>
                <w:szCs w:val="20"/>
              </w:rPr>
            </w:pPr>
            <w:r w:rsidRPr="00A61741">
              <w:rPr>
                <w:rFonts w:cs="Open Sans"/>
                <w:b w:val="0"/>
                <w:bCs w:val="0"/>
                <w:szCs w:val="20"/>
              </w:rPr>
              <w:t>Empowerment</w:t>
            </w:r>
          </w:p>
          <w:p w14:paraId="42CD0BFE" w14:textId="77777777" w:rsidR="00C44906" w:rsidRPr="00A61741" w:rsidRDefault="00C44906" w:rsidP="008541E2">
            <w:pPr>
              <w:pStyle w:val="Tableheader"/>
              <w:numPr>
                <w:ilvl w:val="0"/>
                <w:numId w:val="29"/>
              </w:numPr>
              <w:spacing w:after="120" w:line="276" w:lineRule="auto"/>
              <w:ind w:left="580" w:right="-87" w:hanging="217"/>
              <w:rPr>
                <w:rFonts w:cs="Open Sans"/>
                <w:b w:val="0"/>
                <w:bCs w:val="0"/>
                <w:szCs w:val="20"/>
              </w:rPr>
            </w:pPr>
            <w:r w:rsidRPr="00A61741">
              <w:rPr>
                <w:rFonts w:cs="Open Sans"/>
                <w:b w:val="0"/>
                <w:bCs w:val="0"/>
                <w:szCs w:val="20"/>
              </w:rPr>
              <w:lastRenderedPageBreak/>
              <w:t>High self-esteem</w:t>
            </w:r>
          </w:p>
          <w:p w14:paraId="5C98B2D0" w14:textId="46092141" w:rsidR="00C44906" w:rsidRPr="00A61741" w:rsidRDefault="00C44906" w:rsidP="008541E2">
            <w:pPr>
              <w:pStyle w:val="Tableheader"/>
              <w:numPr>
                <w:ilvl w:val="0"/>
                <w:numId w:val="29"/>
              </w:numPr>
              <w:spacing w:after="120" w:line="276" w:lineRule="auto"/>
              <w:ind w:left="580" w:right="-87" w:hanging="217"/>
              <w:rPr>
                <w:rFonts w:cs="Open Sans"/>
                <w:b w:val="0"/>
                <w:bCs w:val="0"/>
                <w:szCs w:val="20"/>
              </w:rPr>
            </w:pPr>
            <w:r w:rsidRPr="00A61741">
              <w:rPr>
                <w:rFonts w:cs="Open Sans"/>
                <w:b w:val="0"/>
                <w:bCs w:val="0"/>
                <w:szCs w:val="20"/>
              </w:rPr>
              <w:t>Services users</w:t>
            </w:r>
            <w:r w:rsidR="004E110B" w:rsidRPr="00A61741">
              <w:rPr>
                <w:rFonts w:cs="Open Sans"/>
                <w:b w:val="0"/>
                <w:bCs w:val="0"/>
                <w:szCs w:val="20"/>
              </w:rPr>
              <w:t>’</w:t>
            </w:r>
            <w:r w:rsidRPr="00A61741">
              <w:rPr>
                <w:rFonts w:cs="Open Sans"/>
                <w:b w:val="0"/>
                <w:bCs w:val="0"/>
                <w:szCs w:val="20"/>
              </w:rPr>
              <w:t xml:space="preserve"> needs are met</w:t>
            </w:r>
          </w:p>
          <w:p w14:paraId="3980C2AA" w14:textId="11CB06FC" w:rsidR="00C44906" w:rsidRPr="00A61741" w:rsidRDefault="00C44906" w:rsidP="008541E2">
            <w:pPr>
              <w:pStyle w:val="Tableheader"/>
              <w:numPr>
                <w:ilvl w:val="0"/>
                <w:numId w:val="29"/>
              </w:numPr>
              <w:spacing w:after="120" w:line="276" w:lineRule="auto"/>
              <w:ind w:left="580" w:right="-87" w:hanging="217"/>
              <w:rPr>
                <w:rFonts w:cs="Open Sans"/>
                <w:szCs w:val="20"/>
              </w:rPr>
            </w:pPr>
            <w:r w:rsidRPr="00A61741">
              <w:rPr>
                <w:rFonts w:cs="Open Sans"/>
                <w:b w:val="0"/>
                <w:bCs w:val="0"/>
                <w:szCs w:val="20"/>
              </w:rPr>
              <w:t>Trust</w:t>
            </w:r>
          </w:p>
        </w:tc>
        <w:tc>
          <w:tcPr>
            <w:tcW w:w="3804" w:type="dxa"/>
          </w:tcPr>
          <w:p w14:paraId="10A33BD8" w14:textId="77777777" w:rsidR="00AF12A7" w:rsidRPr="00A61741" w:rsidRDefault="00AF12A7" w:rsidP="008060FF">
            <w:pPr>
              <w:spacing w:line="276" w:lineRule="auto"/>
              <w:rPr>
                <w:rFonts w:ascii="Open Sans" w:hAnsi="Open Sans" w:cs="Open Sans"/>
                <w:sz w:val="20"/>
                <w:szCs w:val="20"/>
              </w:rPr>
            </w:pPr>
            <w:r w:rsidRPr="00A61741">
              <w:rPr>
                <w:rFonts w:ascii="Open Sans" w:hAnsi="Open Sans" w:cs="Open Sans"/>
                <w:sz w:val="20"/>
                <w:szCs w:val="20"/>
              </w:rPr>
              <w:lastRenderedPageBreak/>
              <w:t>Think pair share: </w:t>
            </w:r>
          </w:p>
          <w:p w14:paraId="613B885C" w14:textId="77777777" w:rsidR="00AF12A7" w:rsidRPr="00A61741" w:rsidRDefault="00AF12A7" w:rsidP="008A66D8">
            <w:pPr>
              <w:pStyle w:val="ListParagraph"/>
              <w:rPr>
                <w:rFonts w:cs="Open Sans"/>
                <w:szCs w:val="20"/>
              </w:rPr>
            </w:pPr>
            <w:r w:rsidRPr="00A61741">
              <w:t>Write down as many benefits as possible to services users when their rights are maintained – can you get to 5 or more? </w:t>
            </w:r>
          </w:p>
          <w:p w14:paraId="43EB28C8" w14:textId="7385FA33" w:rsidR="00AF12A7" w:rsidRPr="00A61741" w:rsidRDefault="00AF12A7" w:rsidP="008A66D8">
            <w:pPr>
              <w:pStyle w:val="ListParagraph"/>
              <w:rPr>
                <w:rFonts w:cs="Open Sans"/>
                <w:szCs w:val="20"/>
              </w:rPr>
            </w:pPr>
            <w:r w:rsidRPr="00A61741">
              <w:t>Pair up and expand you</w:t>
            </w:r>
            <w:r w:rsidR="00C87E2E" w:rsidRPr="00A61741">
              <w:rPr>
                <w:rFonts w:cs="Open Sans"/>
                <w:szCs w:val="20"/>
              </w:rPr>
              <w:t>r</w:t>
            </w:r>
            <w:r w:rsidRPr="00A61741">
              <w:rPr>
                <w:rFonts w:cs="Open Sans"/>
                <w:szCs w:val="20"/>
              </w:rPr>
              <w:t xml:space="preserve"> list </w:t>
            </w:r>
          </w:p>
          <w:p w14:paraId="2F88680F" w14:textId="1D2C6DBF" w:rsidR="00AF12A7" w:rsidRPr="00A61741" w:rsidRDefault="00AF12A7" w:rsidP="008A66D8">
            <w:pPr>
              <w:pStyle w:val="ListParagraph"/>
              <w:rPr>
                <w:rFonts w:cs="Open Sans"/>
                <w:szCs w:val="20"/>
              </w:rPr>
            </w:pPr>
            <w:r w:rsidRPr="00A61741">
              <w:t>Join with another pair</w:t>
            </w:r>
            <w:r w:rsidR="00C87E2E" w:rsidRPr="00A61741">
              <w:rPr>
                <w:rFonts w:cs="Open Sans"/>
                <w:szCs w:val="20"/>
              </w:rPr>
              <w:t>.</w:t>
            </w:r>
            <w:r w:rsidRPr="00A61741">
              <w:rPr>
                <w:rFonts w:cs="Open Sans"/>
                <w:szCs w:val="20"/>
              </w:rPr>
              <w:t> </w:t>
            </w:r>
          </w:p>
          <w:p w14:paraId="1F0CD467" w14:textId="569B417E" w:rsidR="00AF12A7" w:rsidRPr="00A61741" w:rsidRDefault="00F538BD" w:rsidP="008060FF">
            <w:pPr>
              <w:spacing w:line="276" w:lineRule="auto"/>
              <w:rPr>
                <w:rFonts w:ascii="Open Sans" w:hAnsi="Open Sans" w:cs="Open Sans"/>
                <w:sz w:val="20"/>
                <w:szCs w:val="20"/>
              </w:rPr>
            </w:pPr>
            <w:r w:rsidRPr="00A61741">
              <w:rPr>
                <w:rFonts w:ascii="Open Sans" w:hAnsi="Open Sans" w:cs="Open Sans"/>
                <w:sz w:val="20"/>
                <w:szCs w:val="20"/>
              </w:rPr>
              <w:lastRenderedPageBreak/>
              <w:t>You</w:t>
            </w:r>
            <w:r w:rsidR="00AF12A7" w:rsidRPr="00A61741">
              <w:rPr>
                <w:rFonts w:ascii="Open Sans" w:hAnsi="Open Sans" w:cs="Open Sans"/>
                <w:sz w:val="20"/>
                <w:szCs w:val="20"/>
              </w:rPr>
              <w:t xml:space="preserve"> consolidate</w:t>
            </w:r>
            <w:r w:rsidR="00F10DE8" w:rsidRPr="00A61741">
              <w:rPr>
                <w:rFonts w:ascii="Open Sans" w:hAnsi="Open Sans" w:cs="Open Sans"/>
                <w:sz w:val="20"/>
                <w:szCs w:val="20"/>
              </w:rPr>
              <w:t xml:space="preserve"> the lists</w:t>
            </w:r>
            <w:r w:rsidR="00AF12A7" w:rsidRPr="00A61741">
              <w:rPr>
                <w:rFonts w:ascii="Open Sans" w:hAnsi="Open Sans" w:cs="Open Sans"/>
                <w:sz w:val="20"/>
                <w:szCs w:val="20"/>
              </w:rPr>
              <w:t xml:space="preserve"> and draw out 4 key areas</w:t>
            </w:r>
            <w:r w:rsidR="00C87E2E" w:rsidRPr="00A61741">
              <w:rPr>
                <w:rFonts w:ascii="Open Sans" w:hAnsi="Open Sans" w:cs="Open Sans"/>
                <w:sz w:val="20"/>
                <w:szCs w:val="20"/>
              </w:rPr>
              <w:t>.</w:t>
            </w:r>
          </w:p>
          <w:p w14:paraId="4A3D3BCC" w14:textId="77777777" w:rsidR="00AF12A7" w:rsidRPr="00A61741" w:rsidRDefault="00AF12A7" w:rsidP="00B4571D">
            <w:pPr>
              <w:pStyle w:val="ListParagraph"/>
              <w:rPr>
                <w:rFonts w:cs="Open Sans"/>
                <w:szCs w:val="20"/>
              </w:rPr>
            </w:pPr>
            <w:r w:rsidRPr="00A61741">
              <w:t>Empowerment </w:t>
            </w:r>
          </w:p>
          <w:p w14:paraId="2A2BECC8" w14:textId="77777777" w:rsidR="00AF12A7" w:rsidRPr="00A61741" w:rsidRDefault="00AF12A7" w:rsidP="00B4571D">
            <w:pPr>
              <w:pStyle w:val="ListParagraph"/>
              <w:rPr>
                <w:rFonts w:cs="Open Sans"/>
                <w:szCs w:val="20"/>
              </w:rPr>
            </w:pPr>
            <w:r w:rsidRPr="00A61741">
              <w:t>High self esteem </w:t>
            </w:r>
          </w:p>
          <w:p w14:paraId="72278F2B" w14:textId="77777777" w:rsidR="00AF12A7" w:rsidRPr="00A61741" w:rsidRDefault="00AF12A7" w:rsidP="00B4571D">
            <w:pPr>
              <w:pStyle w:val="ListParagraph"/>
              <w:rPr>
                <w:rFonts w:cs="Open Sans"/>
                <w:szCs w:val="20"/>
              </w:rPr>
            </w:pPr>
            <w:r w:rsidRPr="00A61741">
              <w:t>Needs are met </w:t>
            </w:r>
          </w:p>
          <w:p w14:paraId="72AC4EA4" w14:textId="4C7AEC3D" w:rsidR="00AF12A7" w:rsidRPr="00A61741" w:rsidRDefault="00AF12A7" w:rsidP="00B4571D">
            <w:pPr>
              <w:pStyle w:val="ListParagraph"/>
              <w:rPr>
                <w:rFonts w:cs="Open Sans"/>
                <w:szCs w:val="20"/>
              </w:rPr>
            </w:pPr>
            <w:r w:rsidRPr="00A61741">
              <w:t>Trust is promoted</w:t>
            </w:r>
            <w:r w:rsidR="00C87E2E" w:rsidRPr="00A61741">
              <w:rPr>
                <w:rFonts w:cs="Open Sans"/>
                <w:szCs w:val="20"/>
              </w:rPr>
              <w:t>.</w:t>
            </w:r>
            <w:r w:rsidRPr="00A61741">
              <w:rPr>
                <w:rFonts w:cs="Open Sans"/>
                <w:szCs w:val="20"/>
              </w:rPr>
              <w:t> </w:t>
            </w:r>
          </w:p>
          <w:p w14:paraId="2C5D8CD6" w14:textId="68343A68" w:rsidR="00F10DE8" w:rsidRPr="00A61741" w:rsidRDefault="00F10DE8" w:rsidP="008060FF">
            <w:pPr>
              <w:spacing w:line="276" w:lineRule="auto"/>
              <w:rPr>
                <w:rFonts w:ascii="Open Sans" w:hAnsi="Open Sans" w:cs="Open Sans"/>
                <w:sz w:val="20"/>
                <w:szCs w:val="20"/>
              </w:rPr>
            </w:pPr>
            <w:r w:rsidRPr="00A61741">
              <w:rPr>
                <w:rFonts w:ascii="Open Sans" w:hAnsi="Open Sans" w:cs="Open Sans"/>
                <w:b/>
                <w:bCs/>
                <w:sz w:val="20"/>
                <w:szCs w:val="20"/>
              </w:rPr>
              <w:t>Activity</w:t>
            </w:r>
            <w:r w:rsidRPr="00A61741">
              <w:rPr>
                <w:rFonts w:ascii="Open Sans" w:hAnsi="Open Sans" w:cs="Open Sans"/>
                <w:sz w:val="20"/>
                <w:szCs w:val="20"/>
              </w:rPr>
              <w:t>: create a matching exercise to link the definition of empowerment/trust/self-esteem</w:t>
            </w:r>
            <w:r w:rsidR="00C87E2E" w:rsidRPr="00A61741">
              <w:rPr>
                <w:rFonts w:ascii="Open Sans" w:hAnsi="Open Sans" w:cs="Open Sans"/>
                <w:sz w:val="20"/>
                <w:szCs w:val="20"/>
              </w:rPr>
              <w:t>.</w:t>
            </w:r>
          </w:p>
          <w:p w14:paraId="5751EAAE" w14:textId="2497A225" w:rsidR="00AF12A7" w:rsidRPr="00A61741" w:rsidRDefault="00C87E2E" w:rsidP="008060FF">
            <w:pPr>
              <w:spacing w:line="276" w:lineRule="auto"/>
              <w:rPr>
                <w:rFonts w:ascii="Open Sans" w:hAnsi="Open Sans" w:cs="Open Sans"/>
                <w:sz w:val="20"/>
                <w:szCs w:val="20"/>
              </w:rPr>
            </w:pPr>
            <w:r w:rsidRPr="00A61741">
              <w:rPr>
                <w:rFonts w:ascii="Open Sans" w:hAnsi="Open Sans" w:cs="Open Sans"/>
                <w:sz w:val="20"/>
                <w:szCs w:val="20"/>
              </w:rPr>
              <w:t>Explore</w:t>
            </w:r>
            <w:r w:rsidR="00AF12A7" w:rsidRPr="00A61741">
              <w:rPr>
                <w:rFonts w:ascii="Open Sans" w:hAnsi="Open Sans" w:cs="Open Sans"/>
                <w:sz w:val="20"/>
                <w:szCs w:val="20"/>
              </w:rPr>
              <w:t xml:space="preserve"> with </w:t>
            </w:r>
            <w:r w:rsidR="00F2498A" w:rsidRPr="00A61741">
              <w:rPr>
                <w:rFonts w:ascii="Open Sans" w:hAnsi="Open Sans" w:cs="Open Sans"/>
                <w:sz w:val="20"/>
                <w:szCs w:val="20"/>
              </w:rPr>
              <w:t>students</w:t>
            </w:r>
            <w:r w:rsidR="00AF12A7" w:rsidRPr="00A61741">
              <w:rPr>
                <w:rFonts w:ascii="Open Sans" w:hAnsi="Open Sans" w:cs="Open Sans"/>
                <w:sz w:val="20"/>
                <w:szCs w:val="20"/>
              </w:rPr>
              <w:t xml:space="preserve"> what these 4 points mean (using specification as a guide)</w:t>
            </w:r>
            <w:r w:rsidRPr="00A61741">
              <w:rPr>
                <w:rFonts w:ascii="Open Sans" w:hAnsi="Open Sans" w:cs="Open Sans"/>
                <w:sz w:val="20"/>
                <w:szCs w:val="20"/>
              </w:rPr>
              <w:t>.</w:t>
            </w:r>
          </w:p>
          <w:p w14:paraId="7CA4EDD9" w14:textId="72EECC98" w:rsidR="00AF12A7" w:rsidRPr="00A61741" w:rsidRDefault="00AF12A7" w:rsidP="007536FE">
            <w:pPr>
              <w:spacing w:after="0" w:line="276" w:lineRule="auto"/>
              <w:rPr>
                <w:rFonts w:ascii="Open Sans" w:hAnsi="Open Sans" w:cs="Open Sans"/>
                <w:sz w:val="20"/>
                <w:szCs w:val="20"/>
              </w:rPr>
            </w:pPr>
            <w:r w:rsidRPr="00A61741">
              <w:rPr>
                <w:rFonts w:ascii="Open Sans" w:hAnsi="Open Sans" w:cs="Open Sans"/>
                <w:b/>
                <w:bCs/>
                <w:sz w:val="20"/>
                <w:szCs w:val="20"/>
              </w:rPr>
              <w:t>Activity</w:t>
            </w:r>
            <w:r w:rsidRPr="00A61741">
              <w:rPr>
                <w:rFonts w:ascii="Open Sans" w:hAnsi="Open Sans" w:cs="Open Sans"/>
                <w:sz w:val="20"/>
                <w:szCs w:val="20"/>
              </w:rPr>
              <w:t>: students create 2 lists of example</w:t>
            </w:r>
            <w:r w:rsidR="00F10DE8" w:rsidRPr="00A61741">
              <w:rPr>
                <w:rFonts w:ascii="Open Sans" w:hAnsi="Open Sans" w:cs="Open Sans"/>
                <w:sz w:val="20"/>
                <w:szCs w:val="20"/>
              </w:rPr>
              <w:t>s</w:t>
            </w:r>
            <w:r w:rsidRPr="00A61741">
              <w:rPr>
                <w:rFonts w:ascii="Open Sans" w:hAnsi="Open Sans" w:cs="Open Sans"/>
                <w:sz w:val="20"/>
                <w:szCs w:val="20"/>
              </w:rPr>
              <w:t xml:space="preserve"> of rights/needs being met within health care and social care.</w:t>
            </w:r>
          </w:p>
          <w:p w14:paraId="541D0DC5" w14:textId="07CB0270" w:rsidR="00F10DE8" w:rsidRPr="00A61741" w:rsidRDefault="00F10DE8" w:rsidP="007536FE">
            <w:pPr>
              <w:spacing w:after="0" w:line="276" w:lineRule="auto"/>
              <w:rPr>
                <w:rFonts w:ascii="Open Sans" w:hAnsi="Open Sans" w:cs="Open Sans"/>
                <w:sz w:val="20"/>
                <w:szCs w:val="20"/>
              </w:rPr>
            </w:pPr>
            <w:r w:rsidRPr="00A61741">
              <w:rPr>
                <w:rFonts w:ascii="Open Sans" w:hAnsi="Open Sans" w:cs="Open Sans"/>
                <w:sz w:val="20"/>
                <w:szCs w:val="20"/>
              </w:rPr>
              <w:t>Get students to consider the consequences of not hav</w:t>
            </w:r>
            <w:r w:rsidR="00131A01" w:rsidRPr="00A61741">
              <w:rPr>
                <w:rFonts w:ascii="Open Sans" w:hAnsi="Open Sans" w:cs="Open Sans"/>
                <w:sz w:val="20"/>
                <w:szCs w:val="20"/>
              </w:rPr>
              <w:t>ing</w:t>
            </w:r>
            <w:r w:rsidRPr="00A61741">
              <w:rPr>
                <w:rFonts w:ascii="Open Sans" w:hAnsi="Open Sans" w:cs="Open Sans"/>
                <w:sz w:val="20"/>
                <w:szCs w:val="20"/>
              </w:rPr>
              <w:t xml:space="preserve"> their needs met – how would you feel if…</w:t>
            </w:r>
          </w:p>
          <w:p w14:paraId="2C6038F6" w14:textId="55C2E130" w:rsidR="00F10DE8" w:rsidRPr="00A61741" w:rsidRDefault="00F10DE8" w:rsidP="00275407">
            <w:pPr>
              <w:spacing w:line="276" w:lineRule="auto"/>
              <w:rPr>
                <w:rFonts w:ascii="Open Sans" w:hAnsi="Open Sans" w:cs="Open Sans"/>
                <w:sz w:val="20"/>
                <w:szCs w:val="20"/>
              </w:rPr>
            </w:pPr>
            <w:r w:rsidRPr="00A61741">
              <w:rPr>
                <w:rFonts w:ascii="Open Sans" w:hAnsi="Open Sans" w:cs="Open Sans"/>
                <w:sz w:val="20"/>
                <w:szCs w:val="20"/>
              </w:rPr>
              <w:t xml:space="preserve">Create consequences flowchart, to help with exam technique. These can be for </w:t>
            </w:r>
            <w:r w:rsidR="009A7486" w:rsidRPr="00A61741">
              <w:rPr>
                <w:rFonts w:ascii="Open Sans" w:hAnsi="Open Sans" w:cs="Open Sans"/>
                <w:sz w:val="20"/>
                <w:szCs w:val="20"/>
              </w:rPr>
              <w:t>‘</w:t>
            </w:r>
            <w:r w:rsidRPr="00A61741">
              <w:rPr>
                <w:rFonts w:ascii="Open Sans" w:hAnsi="Open Sans" w:cs="Open Sans"/>
                <w:sz w:val="20"/>
                <w:szCs w:val="20"/>
              </w:rPr>
              <w:t>benefit of meeting</w:t>
            </w:r>
            <w:r w:rsidR="009A7486" w:rsidRPr="00A61741">
              <w:rPr>
                <w:rFonts w:ascii="Open Sans" w:hAnsi="Open Sans" w:cs="Open Sans"/>
                <w:sz w:val="20"/>
                <w:szCs w:val="20"/>
              </w:rPr>
              <w:t>’</w:t>
            </w:r>
            <w:r w:rsidRPr="00A61741">
              <w:rPr>
                <w:rFonts w:ascii="Open Sans" w:hAnsi="Open Sans" w:cs="Open Sans"/>
                <w:sz w:val="20"/>
                <w:szCs w:val="20"/>
              </w:rPr>
              <w:t xml:space="preserve"> and </w:t>
            </w:r>
            <w:r w:rsidR="009A7486" w:rsidRPr="00A61741">
              <w:rPr>
                <w:rFonts w:ascii="Open Sans" w:hAnsi="Open Sans" w:cs="Open Sans"/>
                <w:sz w:val="20"/>
                <w:szCs w:val="20"/>
              </w:rPr>
              <w:t>‘</w:t>
            </w:r>
            <w:r w:rsidRPr="00A61741">
              <w:rPr>
                <w:rFonts w:ascii="Open Sans" w:hAnsi="Open Sans" w:cs="Open Sans"/>
                <w:sz w:val="20"/>
                <w:szCs w:val="20"/>
              </w:rPr>
              <w:t>effect of not meeting</w:t>
            </w:r>
            <w:r w:rsidR="009A7486" w:rsidRPr="00A61741">
              <w:rPr>
                <w:rFonts w:ascii="Open Sans" w:hAnsi="Open Sans" w:cs="Open Sans"/>
                <w:sz w:val="20"/>
                <w:szCs w:val="20"/>
              </w:rPr>
              <w:t>’</w:t>
            </w:r>
            <w:r w:rsidRPr="00A61741">
              <w:rPr>
                <w:rFonts w:ascii="Open Sans" w:hAnsi="Open Sans" w:cs="Open Sans"/>
                <w:sz w:val="20"/>
                <w:szCs w:val="20"/>
              </w:rPr>
              <w:t>.</w:t>
            </w:r>
          </w:p>
          <w:p w14:paraId="1BB8D039" w14:textId="269F2E5A" w:rsidR="009A7486" w:rsidRPr="00A61741" w:rsidRDefault="00F10DE8" w:rsidP="007536FE">
            <w:pPr>
              <w:spacing w:after="0" w:line="276" w:lineRule="auto"/>
              <w:rPr>
                <w:rFonts w:ascii="Open Sans" w:hAnsi="Open Sans" w:cs="Open Sans"/>
                <w:sz w:val="20"/>
                <w:szCs w:val="20"/>
              </w:rPr>
            </w:pPr>
            <w:r w:rsidRPr="00A61741">
              <w:rPr>
                <w:rFonts w:ascii="Open Sans" w:hAnsi="Open Sans" w:cs="Open Sans"/>
                <w:sz w:val="20"/>
                <w:szCs w:val="20"/>
              </w:rPr>
              <w:t>Arthur is given a choice of meals/this makes him feel…/which leads to him…</w:t>
            </w:r>
          </w:p>
        </w:tc>
        <w:tc>
          <w:tcPr>
            <w:tcW w:w="2126" w:type="dxa"/>
          </w:tcPr>
          <w:p w14:paraId="1C18D3BB" w14:textId="77777777" w:rsidR="00C44906" w:rsidRPr="00A61741" w:rsidRDefault="00C44906" w:rsidP="008060FF">
            <w:pPr>
              <w:pStyle w:val="Tableheader"/>
              <w:spacing w:line="276" w:lineRule="auto"/>
              <w:ind w:left="67"/>
              <w:rPr>
                <w:rFonts w:cs="Open Sans"/>
                <w:color w:val="000000" w:themeColor="text2"/>
                <w:szCs w:val="20"/>
              </w:rPr>
            </w:pPr>
          </w:p>
        </w:tc>
        <w:tc>
          <w:tcPr>
            <w:tcW w:w="2693" w:type="dxa"/>
          </w:tcPr>
          <w:p w14:paraId="7F7F692C" w14:textId="2465DE1C" w:rsidR="00C44906" w:rsidRPr="00A61741" w:rsidRDefault="00C44906" w:rsidP="008060FF">
            <w:pPr>
              <w:pStyle w:val="Tableheader"/>
              <w:spacing w:line="276" w:lineRule="auto"/>
              <w:ind w:left="67"/>
              <w:rPr>
                <w:rFonts w:cs="Open Sans"/>
                <w:color w:val="000000" w:themeColor="text2"/>
                <w:szCs w:val="20"/>
              </w:rPr>
            </w:pPr>
          </w:p>
        </w:tc>
      </w:tr>
      <w:tr w:rsidR="00F10DE8" w:rsidRPr="006A25FE" w14:paraId="7A5798B6" w14:textId="77777777" w:rsidTr="00326E9B">
        <w:trPr>
          <w:cantSplit/>
          <w:trHeight w:val="415"/>
        </w:trPr>
        <w:tc>
          <w:tcPr>
            <w:tcW w:w="1009" w:type="dxa"/>
          </w:tcPr>
          <w:p w14:paraId="2966D185" w14:textId="172B1EE4" w:rsidR="00F10DE8" w:rsidRPr="00A61741" w:rsidRDefault="00B61736" w:rsidP="007536FE">
            <w:pPr>
              <w:pStyle w:val="Tableheader"/>
              <w:spacing w:line="276" w:lineRule="auto"/>
              <w:rPr>
                <w:rFonts w:cs="Open Sans"/>
                <w:color w:val="000000" w:themeColor="text2"/>
                <w:szCs w:val="20"/>
              </w:rPr>
            </w:pPr>
            <w:r w:rsidRPr="00A61741">
              <w:rPr>
                <w:rFonts w:cs="Open Sans"/>
                <w:color w:val="000000" w:themeColor="text2"/>
                <w:szCs w:val="20"/>
              </w:rPr>
              <w:lastRenderedPageBreak/>
              <w:t>6</w:t>
            </w:r>
          </w:p>
        </w:tc>
        <w:tc>
          <w:tcPr>
            <w:tcW w:w="2324" w:type="dxa"/>
          </w:tcPr>
          <w:p w14:paraId="6880A56B" w14:textId="1DADD7AF" w:rsidR="00F10DE8" w:rsidRPr="00A61741" w:rsidRDefault="00F10DE8" w:rsidP="007536FE">
            <w:pPr>
              <w:pStyle w:val="Tableheader"/>
              <w:spacing w:line="276" w:lineRule="auto"/>
              <w:rPr>
                <w:rFonts w:cs="Open Sans"/>
                <w:color w:val="000000" w:themeColor="text2"/>
                <w:szCs w:val="20"/>
              </w:rPr>
            </w:pPr>
            <w:r w:rsidRPr="00A61741">
              <w:rPr>
                <w:rFonts w:cs="Open Sans"/>
                <w:color w:val="000000" w:themeColor="text2"/>
                <w:szCs w:val="20"/>
              </w:rPr>
              <w:t>TA1</w:t>
            </w:r>
          </w:p>
        </w:tc>
        <w:tc>
          <w:tcPr>
            <w:tcW w:w="794" w:type="dxa"/>
          </w:tcPr>
          <w:p w14:paraId="2A56EC5D" w14:textId="419060BC" w:rsidR="00F10DE8" w:rsidRPr="00A61741" w:rsidRDefault="00F10DE8" w:rsidP="007536FE">
            <w:pPr>
              <w:pStyle w:val="Tableheader"/>
              <w:spacing w:line="276" w:lineRule="auto"/>
              <w:jc w:val="center"/>
              <w:rPr>
                <w:rFonts w:cs="Open Sans"/>
                <w:color w:val="000000" w:themeColor="text2"/>
                <w:szCs w:val="20"/>
              </w:rPr>
            </w:pPr>
            <w:r w:rsidRPr="00A61741">
              <w:rPr>
                <w:rFonts w:cs="Open Sans"/>
                <w:color w:val="000000" w:themeColor="text2"/>
                <w:szCs w:val="20"/>
              </w:rPr>
              <w:t>1</w:t>
            </w:r>
          </w:p>
        </w:tc>
        <w:tc>
          <w:tcPr>
            <w:tcW w:w="2126" w:type="dxa"/>
          </w:tcPr>
          <w:p w14:paraId="63B6743D" w14:textId="1F2DC1CE" w:rsidR="00F10DE8" w:rsidRPr="00A61741" w:rsidRDefault="00F10DE8" w:rsidP="00275407">
            <w:pPr>
              <w:pStyle w:val="Tableheader"/>
              <w:spacing w:line="276" w:lineRule="auto"/>
              <w:rPr>
                <w:rFonts w:cs="Open Sans"/>
                <w:szCs w:val="20"/>
              </w:rPr>
            </w:pPr>
            <w:r w:rsidRPr="00A61741">
              <w:rPr>
                <w:rFonts w:cs="Open Sans"/>
                <w:szCs w:val="20"/>
              </w:rPr>
              <w:t xml:space="preserve">Exam technique and revision </w:t>
            </w:r>
          </w:p>
        </w:tc>
        <w:tc>
          <w:tcPr>
            <w:tcW w:w="3804" w:type="dxa"/>
          </w:tcPr>
          <w:p w14:paraId="5E056DDA" w14:textId="56725002" w:rsidR="00F10DE8" w:rsidRPr="00A61741" w:rsidRDefault="00F10DE8" w:rsidP="007536FE">
            <w:pPr>
              <w:spacing w:after="0" w:line="276" w:lineRule="auto"/>
              <w:rPr>
                <w:rFonts w:ascii="Open Sans" w:hAnsi="Open Sans" w:cs="Open Sans"/>
                <w:sz w:val="20"/>
                <w:szCs w:val="20"/>
              </w:rPr>
            </w:pPr>
            <w:r w:rsidRPr="00A61741">
              <w:rPr>
                <w:rFonts w:ascii="Open Sans" w:hAnsi="Open Sans" w:cs="Open Sans"/>
                <w:sz w:val="20"/>
                <w:szCs w:val="20"/>
              </w:rPr>
              <w:t>Provide students with past example of exam questions, starting with PO1 and then working through to PO2 &amp; 3</w:t>
            </w:r>
            <w:r w:rsidR="00B61736" w:rsidRPr="00A61741">
              <w:rPr>
                <w:rFonts w:ascii="Open Sans" w:hAnsi="Open Sans" w:cs="Open Sans"/>
                <w:sz w:val="20"/>
                <w:szCs w:val="20"/>
              </w:rPr>
              <w:t>.</w:t>
            </w:r>
          </w:p>
          <w:p w14:paraId="7C9951C5" w14:textId="3A5E8071" w:rsidR="00F10DE8" w:rsidRPr="00A61741" w:rsidRDefault="00F10DE8" w:rsidP="007536FE">
            <w:pPr>
              <w:spacing w:after="0" w:line="276" w:lineRule="auto"/>
              <w:rPr>
                <w:rFonts w:ascii="Open Sans" w:hAnsi="Open Sans" w:cs="Open Sans"/>
                <w:sz w:val="20"/>
                <w:szCs w:val="20"/>
              </w:rPr>
            </w:pPr>
            <w:r w:rsidRPr="00A61741">
              <w:rPr>
                <w:rFonts w:ascii="Open Sans" w:hAnsi="Open Sans" w:cs="Open Sans"/>
                <w:sz w:val="20"/>
                <w:szCs w:val="20"/>
              </w:rPr>
              <w:t>For PO3 questions provide students with a badly answered example and ask them to improve the answer</w:t>
            </w:r>
            <w:r w:rsidR="00B61736" w:rsidRPr="00A61741">
              <w:rPr>
                <w:rFonts w:ascii="Open Sans" w:hAnsi="Open Sans" w:cs="Open Sans"/>
                <w:sz w:val="20"/>
                <w:szCs w:val="20"/>
              </w:rPr>
              <w:t>.</w:t>
            </w:r>
          </w:p>
          <w:p w14:paraId="69963ACC" w14:textId="56BD61D1" w:rsidR="00F10DE8" w:rsidRPr="00A61741" w:rsidRDefault="00B61736" w:rsidP="007536FE">
            <w:pPr>
              <w:spacing w:after="0" w:line="276" w:lineRule="auto"/>
              <w:rPr>
                <w:rFonts w:ascii="Open Sans" w:hAnsi="Open Sans" w:cs="Open Sans"/>
                <w:sz w:val="20"/>
                <w:szCs w:val="20"/>
              </w:rPr>
            </w:pPr>
            <w:r w:rsidRPr="00A61741">
              <w:rPr>
                <w:rFonts w:ascii="Open Sans" w:hAnsi="Open Sans" w:cs="Open Sans"/>
                <w:sz w:val="20"/>
                <w:szCs w:val="20"/>
              </w:rPr>
              <w:t>U</w:t>
            </w:r>
            <w:r w:rsidR="00F10DE8" w:rsidRPr="00A61741">
              <w:rPr>
                <w:rFonts w:ascii="Open Sans" w:hAnsi="Open Sans" w:cs="Open Sans"/>
                <w:sz w:val="20"/>
                <w:szCs w:val="20"/>
              </w:rPr>
              <w:t>se Kahoot or similar to help with test memory of definitions and examples</w:t>
            </w:r>
            <w:r w:rsidRPr="00A61741">
              <w:rPr>
                <w:rFonts w:ascii="Open Sans" w:hAnsi="Open Sans" w:cs="Open Sans"/>
                <w:sz w:val="20"/>
                <w:szCs w:val="20"/>
              </w:rPr>
              <w:t xml:space="preserve"> of key words.</w:t>
            </w:r>
          </w:p>
        </w:tc>
        <w:tc>
          <w:tcPr>
            <w:tcW w:w="2126" w:type="dxa"/>
          </w:tcPr>
          <w:p w14:paraId="51B28BB4" w14:textId="069FAFCF" w:rsidR="00F827BE" w:rsidRPr="00A61741" w:rsidRDefault="00F10DE8" w:rsidP="00275407">
            <w:pPr>
              <w:pStyle w:val="Tableheader"/>
              <w:spacing w:line="276" w:lineRule="auto"/>
              <w:rPr>
                <w:rFonts w:cs="Open Sans"/>
                <w:b w:val="0"/>
                <w:bCs w:val="0"/>
                <w:color w:val="000000" w:themeColor="text2"/>
                <w:szCs w:val="20"/>
              </w:rPr>
            </w:pPr>
            <w:r w:rsidRPr="00A61741">
              <w:rPr>
                <w:rFonts w:cs="Open Sans"/>
                <w:b w:val="0"/>
                <w:bCs w:val="0"/>
                <w:color w:val="000000" w:themeColor="text2"/>
                <w:szCs w:val="20"/>
              </w:rPr>
              <w:t>OCR Exam builder</w:t>
            </w:r>
          </w:p>
          <w:p w14:paraId="593AF595" w14:textId="77777777" w:rsidR="0096040E" w:rsidRPr="00A61741" w:rsidRDefault="0096040E" w:rsidP="00275407">
            <w:pPr>
              <w:pStyle w:val="Tableheader"/>
              <w:spacing w:line="276" w:lineRule="auto"/>
              <w:rPr>
                <w:rFonts w:cs="Open Sans"/>
                <w:b w:val="0"/>
                <w:bCs w:val="0"/>
                <w:color w:val="000000" w:themeColor="text2"/>
                <w:szCs w:val="20"/>
              </w:rPr>
            </w:pPr>
            <w:r w:rsidRPr="00A61741">
              <w:rPr>
                <w:rFonts w:cs="Open Sans"/>
                <w:b w:val="0"/>
                <w:bCs w:val="0"/>
                <w:color w:val="000000" w:themeColor="text2"/>
                <w:szCs w:val="20"/>
              </w:rPr>
              <w:t>OCR GCSE health and social care |Care settings and rights(spec points 1.1, 1.2 &amp;1.3)</w:t>
            </w:r>
          </w:p>
          <w:p w14:paraId="76454AEC" w14:textId="29A22B48" w:rsidR="00F827BE" w:rsidRPr="00A61741" w:rsidRDefault="0096040E" w:rsidP="008F2728">
            <w:pPr>
              <w:pStyle w:val="Tableheader"/>
              <w:spacing w:line="276" w:lineRule="auto"/>
              <w:rPr>
                <w:rFonts w:cs="Open Sans"/>
                <w:b w:val="0"/>
                <w:bCs w:val="0"/>
                <w:color w:val="000000" w:themeColor="text2"/>
                <w:szCs w:val="20"/>
              </w:rPr>
            </w:pPr>
            <w:hyperlink r:id="rId23" w:history="1">
              <w:r w:rsidRPr="00447E47">
                <w:rPr>
                  <w:rStyle w:val="Hyperlink"/>
                  <w:rFonts w:cs="Open Sans"/>
                  <w:b w:val="0"/>
                  <w:bCs w:val="0"/>
                  <w:color w:val="0000FF"/>
                  <w:szCs w:val="20"/>
                </w:rPr>
                <w:t>Narrated slides</w:t>
              </w:r>
            </w:hyperlink>
          </w:p>
          <w:p w14:paraId="435AA0DD" w14:textId="4BE6606F" w:rsidR="00297679" w:rsidRPr="00A61741" w:rsidRDefault="00297679" w:rsidP="007536FE">
            <w:pPr>
              <w:pStyle w:val="Tableheader"/>
              <w:spacing w:line="276" w:lineRule="auto"/>
              <w:ind w:left="67"/>
              <w:rPr>
                <w:rFonts w:cs="Open Sans"/>
                <w:b w:val="0"/>
                <w:bCs w:val="0"/>
                <w:color w:val="000000" w:themeColor="text2"/>
                <w:szCs w:val="20"/>
              </w:rPr>
            </w:pPr>
          </w:p>
        </w:tc>
        <w:tc>
          <w:tcPr>
            <w:tcW w:w="2693" w:type="dxa"/>
          </w:tcPr>
          <w:p w14:paraId="61610059" w14:textId="7230D7C6" w:rsidR="00F10DE8" w:rsidRPr="00A61741" w:rsidRDefault="00F10DE8" w:rsidP="008F2728">
            <w:pPr>
              <w:pStyle w:val="Tableheader"/>
              <w:spacing w:after="120" w:line="276" w:lineRule="auto"/>
              <w:rPr>
                <w:rFonts w:cs="Open Sans"/>
                <w:b w:val="0"/>
                <w:bCs w:val="0"/>
                <w:color w:val="000000" w:themeColor="text2"/>
                <w:szCs w:val="20"/>
              </w:rPr>
            </w:pPr>
            <w:r w:rsidRPr="00A61741">
              <w:rPr>
                <w:rFonts w:cs="Open Sans"/>
                <w:b w:val="0"/>
                <w:bCs w:val="0"/>
                <w:color w:val="000000" w:themeColor="text2"/>
                <w:szCs w:val="20"/>
              </w:rPr>
              <w:t>Students to create their own mini tests on TA1 for use in later lessons</w:t>
            </w:r>
            <w:r w:rsidR="00213A40" w:rsidRPr="00A61741">
              <w:rPr>
                <w:rFonts w:cs="Open Sans"/>
                <w:b w:val="0"/>
                <w:bCs w:val="0"/>
                <w:color w:val="000000" w:themeColor="text2"/>
                <w:szCs w:val="20"/>
              </w:rPr>
              <w:t>.</w:t>
            </w:r>
          </w:p>
          <w:p w14:paraId="06DA28B0" w14:textId="4D63368F" w:rsidR="004A7551" w:rsidRPr="00A61741" w:rsidRDefault="004A7551" w:rsidP="008F2728">
            <w:pPr>
              <w:pStyle w:val="Tableheader"/>
              <w:spacing w:line="276" w:lineRule="auto"/>
              <w:rPr>
                <w:rFonts w:cs="Open Sans"/>
                <w:b w:val="0"/>
                <w:bCs w:val="0"/>
                <w:color w:val="000000" w:themeColor="text2"/>
                <w:szCs w:val="20"/>
              </w:rPr>
            </w:pPr>
            <w:r w:rsidRPr="00A61741">
              <w:rPr>
                <w:rFonts w:cs="Open Sans"/>
                <w:b w:val="0"/>
                <w:bCs w:val="0"/>
                <w:color w:val="000000" w:themeColor="text2"/>
                <w:szCs w:val="20"/>
              </w:rPr>
              <w:t>Students create their own revision cards of key concepts</w:t>
            </w:r>
            <w:r w:rsidR="00213A40" w:rsidRPr="00A61741">
              <w:rPr>
                <w:rFonts w:cs="Open Sans"/>
                <w:b w:val="0"/>
                <w:bCs w:val="0"/>
                <w:color w:val="000000" w:themeColor="text2"/>
                <w:szCs w:val="20"/>
              </w:rPr>
              <w:t>.</w:t>
            </w:r>
          </w:p>
        </w:tc>
      </w:tr>
    </w:tbl>
    <w:p w14:paraId="1B588688" w14:textId="77777777" w:rsidR="00ED1530" w:rsidRDefault="00ED1530">
      <w:pPr>
        <w:spacing w:after="0" w:line="240" w:lineRule="auto"/>
        <w:rPr>
          <w:rFonts w:asciiTheme="minorHAnsi" w:eastAsiaTheme="majorEastAsia" w:hAnsiTheme="minorHAnsi" w:cstheme="minorHAnsi"/>
          <w:b/>
          <w:color w:val="000000" w:themeColor="text1"/>
          <w:sz w:val="24"/>
        </w:rPr>
      </w:pPr>
      <w:r>
        <w:rPr>
          <w:rFonts w:asciiTheme="minorHAnsi" w:hAnsiTheme="minorHAnsi" w:cstheme="minorHAnsi"/>
        </w:rPr>
        <w:br w:type="page"/>
      </w:r>
    </w:p>
    <w:p w14:paraId="1355E07F" w14:textId="117B9407" w:rsidR="00A24E98" w:rsidRPr="00507A19" w:rsidRDefault="00A24E98" w:rsidP="00A24E98">
      <w:pPr>
        <w:pStyle w:val="Heading3"/>
        <w:rPr>
          <w:rFonts w:ascii="Open Sans" w:hAnsi="Open Sans"/>
          <w:color w:val="00882B"/>
        </w:rPr>
      </w:pPr>
      <w:r w:rsidRPr="00507A19">
        <w:rPr>
          <w:rFonts w:ascii="Open Sans" w:hAnsi="Open Sans"/>
          <w:color w:val="00882B"/>
        </w:rPr>
        <w:lastRenderedPageBreak/>
        <w:t xml:space="preserve">Subject knowledge </w:t>
      </w:r>
      <w:r w:rsidR="006F583D" w:rsidRPr="00507A19">
        <w:rPr>
          <w:rFonts w:ascii="Open Sans" w:hAnsi="Open Sans"/>
          <w:color w:val="00882B"/>
        </w:rPr>
        <w:t>s</w:t>
      </w:r>
      <w:r w:rsidRPr="00507A19">
        <w:rPr>
          <w:rFonts w:ascii="Open Sans" w:hAnsi="Open Sans"/>
          <w:color w:val="00882B"/>
        </w:rPr>
        <w:t>upport</w:t>
      </w:r>
      <w:r w:rsidR="006F583D" w:rsidRPr="00507A19">
        <w:rPr>
          <w:rFonts w:ascii="Open Sans" w:hAnsi="Open Sans"/>
          <w:color w:val="00882B"/>
        </w:rPr>
        <w:t xml:space="preserve"> for this </w:t>
      </w:r>
      <w:r w:rsidR="002E3FC9">
        <w:rPr>
          <w:rFonts w:ascii="Open Sans" w:hAnsi="Open Sans"/>
          <w:color w:val="00882B"/>
        </w:rPr>
        <w:t xml:space="preserve">topic </w:t>
      </w:r>
      <w:r w:rsidR="006F583D" w:rsidRPr="00507A19">
        <w:rPr>
          <w:rFonts w:ascii="Open Sans" w:hAnsi="Open Sans"/>
          <w:color w:val="00882B"/>
        </w:rPr>
        <w:t xml:space="preserve">area </w:t>
      </w:r>
    </w:p>
    <w:tbl>
      <w:tblPr>
        <w:tblStyle w:val="TableGrid"/>
        <w:tblW w:w="5000" w:type="pct"/>
        <w:tblLook w:val="04A0" w:firstRow="1" w:lastRow="0" w:firstColumn="1" w:lastColumn="0" w:noHBand="0" w:noVBand="1"/>
      </w:tblPr>
      <w:tblGrid>
        <w:gridCol w:w="4056"/>
        <w:gridCol w:w="10846"/>
      </w:tblGrid>
      <w:tr w:rsidR="004E36D1" w:rsidRPr="00C446C3" w14:paraId="09D610E2" w14:textId="77777777" w:rsidTr="00802AC0">
        <w:tc>
          <w:tcPr>
            <w:tcW w:w="1361" w:type="pct"/>
            <w:shd w:val="clear" w:color="auto" w:fill="8EE8D8"/>
            <w:vAlign w:val="center"/>
          </w:tcPr>
          <w:p w14:paraId="359EC9DB" w14:textId="2ECC3CE3" w:rsidR="004E36D1" w:rsidRPr="00AC0B7C" w:rsidRDefault="004E36D1" w:rsidP="00D943AD">
            <w:pPr>
              <w:pStyle w:val="Tableheader"/>
              <w:spacing w:before="120" w:after="120"/>
            </w:pPr>
            <w:r w:rsidRPr="00AC0B7C">
              <w:t>Subject knowledge enhancement</w:t>
            </w:r>
          </w:p>
        </w:tc>
        <w:tc>
          <w:tcPr>
            <w:tcW w:w="3639" w:type="pct"/>
            <w:shd w:val="clear" w:color="auto" w:fill="8EE8D8"/>
            <w:vAlign w:val="center"/>
          </w:tcPr>
          <w:p w14:paraId="27B29A4C" w14:textId="6C489AF1" w:rsidR="004E36D1" w:rsidRPr="00AC0B7C" w:rsidRDefault="004E36D1" w:rsidP="00D943AD">
            <w:pPr>
              <w:pStyle w:val="Tableheader"/>
              <w:spacing w:before="120" w:after="120"/>
            </w:pPr>
            <w:r w:rsidRPr="00AC0B7C">
              <w:t>Details</w:t>
            </w:r>
          </w:p>
        </w:tc>
      </w:tr>
      <w:tr w:rsidR="004E36D1" w:rsidRPr="00C446C3" w14:paraId="57AA6EA3" w14:textId="77777777" w:rsidTr="00802AC0">
        <w:tc>
          <w:tcPr>
            <w:tcW w:w="1361" w:type="pct"/>
          </w:tcPr>
          <w:p w14:paraId="6092146B" w14:textId="77777777" w:rsidR="004E36D1" w:rsidRPr="004E36D1" w:rsidRDefault="004E36D1" w:rsidP="00A50EAD">
            <w:pPr>
              <w:spacing w:after="40" w:line="276" w:lineRule="auto"/>
              <w:rPr>
                <w:rFonts w:ascii="Open Sans" w:hAnsi="Open Sans" w:cs="Open Sans"/>
                <w:b/>
                <w:bCs/>
                <w:sz w:val="20"/>
                <w:szCs w:val="20"/>
              </w:rPr>
            </w:pPr>
            <w:r w:rsidRPr="004E36D1">
              <w:rPr>
                <w:rFonts w:ascii="Open Sans" w:hAnsi="Open Sans" w:cs="Open Sans"/>
                <w:b/>
                <w:bCs/>
                <w:sz w:val="20"/>
                <w:szCs w:val="20"/>
              </w:rPr>
              <w:t>Underlying knowledge and understanding</w:t>
            </w:r>
          </w:p>
        </w:tc>
        <w:tc>
          <w:tcPr>
            <w:tcW w:w="3639" w:type="pct"/>
          </w:tcPr>
          <w:p w14:paraId="5F26341F" w14:textId="2FC9F339" w:rsidR="004E36D1" w:rsidRPr="004E36D1" w:rsidRDefault="004E36D1" w:rsidP="00A50EAD">
            <w:pPr>
              <w:spacing w:after="40" w:line="276" w:lineRule="auto"/>
              <w:rPr>
                <w:rFonts w:ascii="Open Sans" w:hAnsi="Open Sans" w:cs="Open Sans"/>
                <w:sz w:val="20"/>
                <w:szCs w:val="20"/>
              </w:rPr>
            </w:pPr>
            <w:r w:rsidRPr="004E36D1">
              <w:rPr>
                <w:rFonts w:ascii="Open Sans" w:hAnsi="Open Sans" w:cs="Open Sans"/>
                <w:sz w:val="20"/>
                <w:szCs w:val="20"/>
              </w:rPr>
              <w:t>None needed for this LO, although you can encourage students to draw on their own experiences when identifying different settings.</w:t>
            </w:r>
          </w:p>
        </w:tc>
      </w:tr>
      <w:tr w:rsidR="004E36D1" w:rsidRPr="00C446C3" w14:paraId="0C43BA56" w14:textId="77777777" w:rsidTr="00802AC0">
        <w:trPr>
          <w:trHeight w:val="427"/>
        </w:trPr>
        <w:tc>
          <w:tcPr>
            <w:tcW w:w="1361" w:type="pct"/>
          </w:tcPr>
          <w:p w14:paraId="40635A34" w14:textId="77777777" w:rsidR="004E36D1" w:rsidRPr="004E36D1" w:rsidRDefault="004E36D1" w:rsidP="00A50EAD">
            <w:pPr>
              <w:spacing w:after="40" w:line="276" w:lineRule="auto"/>
              <w:rPr>
                <w:rFonts w:ascii="Open Sans" w:hAnsi="Open Sans" w:cs="Open Sans"/>
                <w:b/>
                <w:bCs/>
                <w:sz w:val="20"/>
                <w:szCs w:val="20"/>
              </w:rPr>
            </w:pPr>
            <w:r w:rsidRPr="004E36D1">
              <w:rPr>
                <w:rFonts w:ascii="Open Sans" w:hAnsi="Open Sans" w:cs="Open Sans"/>
                <w:b/>
                <w:bCs/>
                <w:sz w:val="20"/>
                <w:szCs w:val="20"/>
              </w:rPr>
              <w:t>Common misconceptions</w:t>
            </w:r>
          </w:p>
        </w:tc>
        <w:tc>
          <w:tcPr>
            <w:tcW w:w="3639" w:type="pct"/>
          </w:tcPr>
          <w:p w14:paraId="3D7261C5" w14:textId="7184A7F2" w:rsidR="004E36D1" w:rsidRPr="004E36D1" w:rsidRDefault="004E36D1" w:rsidP="00A50EAD">
            <w:pPr>
              <w:spacing w:after="40" w:line="276" w:lineRule="auto"/>
              <w:rPr>
                <w:rFonts w:ascii="Open Sans" w:hAnsi="Open Sans" w:cs="Open Sans"/>
                <w:sz w:val="20"/>
                <w:szCs w:val="20"/>
              </w:rPr>
            </w:pPr>
            <w:r w:rsidRPr="004E36D1">
              <w:rPr>
                <w:rFonts w:ascii="Open Sans" w:hAnsi="Open Sans" w:cs="Open Sans"/>
                <w:sz w:val="20"/>
                <w:szCs w:val="20"/>
              </w:rPr>
              <w:t>Not knowing the difference between a nursing home and a residential home.</w:t>
            </w:r>
          </w:p>
          <w:p w14:paraId="7EE91383" w14:textId="248E2237" w:rsidR="004E36D1" w:rsidRPr="004E36D1" w:rsidRDefault="004E36D1" w:rsidP="00A50EAD">
            <w:pPr>
              <w:spacing w:after="40" w:line="276" w:lineRule="auto"/>
              <w:rPr>
                <w:rFonts w:ascii="Open Sans" w:hAnsi="Open Sans" w:cs="Open Sans"/>
                <w:sz w:val="20"/>
                <w:szCs w:val="20"/>
              </w:rPr>
            </w:pPr>
            <w:r w:rsidRPr="004E36D1">
              <w:rPr>
                <w:rFonts w:ascii="Open Sans" w:hAnsi="Open Sans" w:cs="Open Sans"/>
                <w:sz w:val="20"/>
                <w:szCs w:val="20"/>
              </w:rPr>
              <w:t>Difference between privacy and confidentiality.</w:t>
            </w:r>
          </w:p>
          <w:p w14:paraId="3E884173" w14:textId="7BC36A40" w:rsidR="004E36D1" w:rsidRPr="004E36D1" w:rsidRDefault="004E36D1" w:rsidP="00A50EAD">
            <w:pPr>
              <w:spacing w:after="40" w:line="276" w:lineRule="auto"/>
              <w:rPr>
                <w:rFonts w:ascii="Open Sans" w:hAnsi="Open Sans" w:cs="Open Sans"/>
                <w:sz w:val="20"/>
                <w:szCs w:val="20"/>
              </w:rPr>
            </w:pPr>
            <w:r w:rsidRPr="004E36D1">
              <w:rPr>
                <w:rFonts w:ascii="Open Sans" w:hAnsi="Open Sans" w:cs="Open Sans"/>
                <w:sz w:val="20"/>
                <w:szCs w:val="20"/>
              </w:rPr>
              <w:t>Students find the terms consultation and empowerment difficult to define.</w:t>
            </w:r>
          </w:p>
        </w:tc>
      </w:tr>
      <w:tr w:rsidR="004E36D1" w:rsidRPr="00C446C3" w14:paraId="6AF96D92" w14:textId="77777777" w:rsidTr="00802AC0">
        <w:tc>
          <w:tcPr>
            <w:tcW w:w="1361" w:type="pct"/>
          </w:tcPr>
          <w:p w14:paraId="1D503BC1" w14:textId="77777777" w:rsidR="004E36D1" w:rsidRPr="004E36D1" w:rsidRDefault="004E36D1" w:rsidP="00A50EAD">
            <w:pPr>
              <w:spacing w:after="40" w:line="276" w:lineRule="auto"/>
              <w:rPr>
                <w:rFonts w:ascii="Open Sans" w:hAnsi="Open Sans" w:cs="Open Sans"/>
                <w:sz w:val="20"/>
                <w:szCs w:val="20"/>
              </w:rPr>
            </w:pPr>
            <w:r w:rsidRPr="004E36D1">
              <w:rPr>
                <w:rFonts w:ascii="Open Sans" w:hAnsi="Open Sans" w:cs="Open Sans"/>
                <w:b/>
                <w:bCs/>
                <w:sz w:val="20"/>
                <w:szCs w:val="20"/>
              </w:rPr>
              <w:t>Key concepts</w:t>
            </w:r>
          </w:p>
        </w:tc>
        <w:tc>
          <w:tcPr>
            <w:tcW w:w="3639" w:type="pct"/>
          </w:tcPr>
          <w:p w14:paraId="417E5F03" w14:textId="51372DE0" w:rsidR="004E36D1" w:rsidRPr="004E36D1" w:rsidRDefault="004E36D1" w:rsidP="008541E2">
            <w:pPr>
              <w:pStyle w:val="ListParagraph"/>
              <w:numPr>
                <w:ilvl w:val="0"/>
                <w:numId w:val="11"/>
              </w:numPr>
              <w:spacing w:after="40" w:line="276" w:lineRule="auto"/>
              <w:rPr>
                <w:rFonts w:cs="Open Sans"/>
                <w:szCs w:val="20"/>
              </w:rPr>
            </w:pPr>
            <w:r w:rsidRPr="004E36D1">
              <w:rPr>
                <w:rFonts w:cs="Open Sans"/>
                <w:szCs w:val="20"/>
              </w:rPr>
              <w:t>health care</w:t>
            </w:r>
          </w:p>
          <w:p w14:paraId="280FC691" w14:textId="71C12AC3" w:rsidR="004E36D1" w:rsidRPr="004E36D1" w:rsidRDefault="004E36D1" w:rsidP="008541E2">
            <w:pPr>
              <w:pStyle w:val="ListParagraph"/>
              <w:numPr>
                <w:ilvl w:val="0"/>
                <w:numId w:val="11"/>
              </w:numPr>
              <w:spacing w:after="40" w:line="276" w:lineRule="auto"/>
              <w:rPr>
                <w:rFonts w:cs="Open Sans"/>
                <w:szCs w:val="20"/>
              </w:rPr>
            </w:pPr>
            <w:r w:rsidRPr="004E36D1">
              <w:rPr>
                <w:rFonts w:cs="Open Sans"/>
                <w:szCs w:val="20"/>
              </w:rPr>
              <w:t>social care</w:t>
            </w:r>
          </w:p>
          <w:p w14:paraId="00415F4D" w14:textId="7FEECDAB" w:rsidR="004E36D1" w:rsidRPr="004E36D1" w:rsidRDefault="004E36D1" w:rsidP="008541E2">
            <w:pPr>
              <w:pStyle w:val="ListParagraph"/>
              <w:numPr>
                <w:ilvl w:val="0"/>
                <w:numId w:val="11"/>
              </w:numPr>
              <w:spacing w:after="40" w:line="276" w:lineRule="auto"/>
              <w:rPr>
                <w:rFonts w:cs="Open Sans"/>
                <w:szCs w:val="20"/>
              </w:rPr>
            </w:pPr>
            <w:r w:rsidRPr="004E36D1">
              <w:rPr>
                <w:rFonts w:cs="Open Sans"/>
                <w:szCs w:val="20"/>
              </w:rPr>
              <w:t>rights</w:t>
            </w:r>
          </w:p>
          <w:p w14:paraId="66F1D068" w14:textId="66FB73FF" w:rsidR="004E36D1" w:rsidRPr="004E36D1" w:rsidRDefault="004E36D1" w:rsidP="008541E2">
            <w:pPr>
              <w:pStyle w:val="ListParagraph"/>
              <w:numPr>
                <w:ilvl w:val="0"/>
                <w:numId w:val="11"/>
              </w:numPr>
              <w:spacing w:after="40" w:line="276" w:lineRule="auto"/>
              <w:rPr>
                <w:rFonts w:cs="Open Sans"/>
                <w:szCs w:val="20"/>
              </w:rPr>
            </w:pPr>
            <w:r w:rsidRPr="004E36D1">
              <w:rPr>
                <w:rFonts w:cs="Open Sans"/>
                <w:szCs w:val="20"/>
              </w:rPr>
              <w:t>choice</w:t>
            </w:r>
          </w:p>
          <w:p w14:paraId="65D511E7" w14:textId="62709AAA" w:rsidR="004E36D1" w:rsidRPr="004E36D1" w:rsidRDefault="004E36D1" w:rsidP="008541E2">
            <w:pPr>
              <w:pStyle w:val="ListParagraph"/>
              <w:numPr>
                <w:ilvl w:val="0"/>
                <w:numId w:val="11"/>
              </w:numPr>
              <w:spacing w:after="40" w:line="276" w:lineRule="auto"/>
              <w:rPr>
                <w:rFonts w:cs="Open Sans"/>
                <w:szCs w:val="20"/>
              </w:rPr>
            </w:pPr>
            <w:r w:rsidRPr="004E36D1">
              <w:rPr>
                <w:rFonts w:cs="Open Sans"/>
                <w:szCs w:val="20"/>
              </w:rPr>
              <w:t>confidentiality</w:t>
            </w:r>
          </w:p>
          <w:p w14:paraId="3A1CB744" w14:textId="7D990C6D" w:rsidR="004E36D1" w:rsidRPr="004E36D1" w:rsidRDefault="004E36D1" w:rsidP="008541E2">
            <w:pPr>
              <w:pStyle w:val="ListParagraph"/>
              <w:numPr>
                <w:ilvl w:val="0"/>
                <w:numId w:val="11"/>
              </w:numPr>
              <w:spacing w:after="40" w:line="276" w:lineRule="auto"/>
              <w:rPr>
                <w:rFonts w:cs="Open Sans"/>
                <w:szCs w:val="20"/>
              </w:rPr>
            </w:pPr>
            <w:r w:rsidRPr="004E36D1">
              <w:rPr>
                <w:rFonts w:cs="Open Sans"/>
                <w:szCs w:val="20"/>
              </w:rPr>
              <w:t>consultation</w:t>
            </w:r>
          </w:p>
          <w:p w14:paraId="7AAF7834" w14:textId="5FCDE7E7" w:rsidR="004E36D1" w:rsidRPr="004E36D1" w:rsidRDefault="004E36D1" w:rsidP="008541E2">
            <w:pPr>
              <w:pStyle w:val="ListParagraph"/>
              <w:numPr>
                <w:ilvl w:val="0"/>
                <w:numId w:val="11"/>
              </w:numPr>
              <w:spacing w:after="40" w:line="276" w:lineRule="auto"/>
              <w:rPr>
                <w:rFonts w:cs="Open Sans"/>
                <w:szCs w:val="20"/>
              </w:rPr>
            </w:pPr>
            <w:r w:rsidRPr="004E36D1">
              <w:rPr>
                <w:rFonts w:cs="Open Sans"/>
                <w:szCs w:val="20"/>
              </w:rPr>
              <w:t>equal and fair treatment</w:t>
            </w:r>
          </w:p>
          <w:p w14:paraId="2A110BAB" w14:textId="1F8ED863" w:rsidR="004E36D1" w:rsidRPr="004E36D1" w:rsidRDefault="004E36D1" w:rsidP="008541E2">
            <w:pPr>
              <w:pStyle w:val="ListParagraph"/>
              <w:numPr>
                <w:ilvl w:val="0"/>
                <w:numId w:val="11"/>
              </w:numPr>
              <w:spacing w:after="40" w:line="276" w:lineRule="auto"/>
              <w:rPr>
                <w:rFonts w:cs="Open Sans"/>
                <w:szCs w:val="20"/>
              </w:rPr>
            </w:pPr>
            <w:r w:rsidRPr="004E36D1">
              <w:rPr>
                <w:rFonts w:cs="Open Sans"/>
                <w:szCs w:val="20"/>
              </w:rPr>
              <w:t>protection from abuse and harm</w:t>
            </w:r>
          </w:p>
        </w:tc>
      </w:tr>
      <w:tr w:rsidR="004E36D1" w:rsidRPr="00C446C3" w14:paraId="1904E967" w14:textId="77777777" w:rsidTr="00802AC0">
        <w:tc>
          <w:tcPr>
            <w:tcW w:w="1361" w:type="pct"/>
          </w:tcPr>
          <w:p w14:paraId="7DED5AB1" w14:textId="664CA711" w:rsidR="004E36D1" w:rsidRPr="004E36D1" w:rsidRDefault="004E36D1" w:rsidP="00A50EAD">
            <w:pPr>
              <w:spacing w:after="40" w:line="276" w:lineRule="auto"/>
              <w:rPr>
                <w:rFonts w:ascii="Open Sans" w:hAnsi="Open Sans" w:cs="Open Sans"/>
                <w:b/>
                <w:bCs/>
                <w:sz w:val="20"/>
                <w:szCs w:val="20"/>
              </w:rPr>
            </w:pPr>
            <w:r w:rsidRPr="004E36D1">
              <w:rPr>
                <w:rFonts w:ascii="Open Sans" w:hAnsi="Open Sans" w:cs="Open Sans"/>
                <w:b/>
                <w:bCs/>
                <w:sz w:val="20"/>
                <w:szCs w:val="20"/>
              </w:rPr>
              <w:t xml:space="preserve">Subject knowledge enhancement </w:t>
            </w:r>
          </w:p>
        </w:tc>
        <w:tc>
          <w:tcPr>
            <w:tcW w:w="3639" w:type="pct"/>
          </w:tcPr>
          <w:p w14:paraId="3E06AC22" w14:textId="77341C41" w:rsidR="004E36D1" w:rsidRPr="004E36D1" w:rsidRDefault="004E36D1" w:rsidP="00A50EAD">
            <w:pPr>
              <w:spacing w:after="40" w:line="276" w:lineRule="auto"/>
              <w:rPr>
                <w:rFonts w:ascii="Open Sans" w:hAnsi="Open Sans" w:cs="Open Sans"/>
                <w:b/>
                <w:bCs/>
                <w:sz w:val="20"/>
                <w:szCs w:val="20"/>
              </w:rPr>
            </w:pPr>
            <w:r w:rsidRPr="004E36D1">
              <w:rPr>
                <w:rFonts w:ascii="Open Sans" w:hAnsi="Open Sans" w:cs="Open Sans"/>
                <w:b/>
                <w:bCs/>
                <w:sz w:val="20"/>
                <w:szCs w:val="20"/>
              </w:rPr>
              <w:t>Read:</w:t>
            </w:r>
          </w:p>
          <w:p w14:paraId="161A1931" w14:textId="2F251E43" w:rsidR="004E36D1" w:rsidRPr="004E36D1" w:rsidRDefault="004E36D1" w:rsidP="00A50EAD">
            <w:pPr>
              <w:spacing w:after="40" w:line="276" w:lineRule="auto"/>
              <w:rPr>
                <w:rFonts w:ascii="Open Sans" w:hAnsi="Open Sans" w:cs="Open Sans"/>
                <w:sz w:val="20"/>
                <w:szCs w:val="20"/>
              </w:rPr>
            </w:pPr>
            <w:r w:rsidRPr="004E36D1">
              <w:rPr>
                <w:rFonts w:ascii="Open Sans" w:hAnsi="Open Sans" w:cs="Open Sans"/>
                <w:sz w:val="20"/>
                <w:szCs w:val="20"/>
              </w:rPr>
              <w:t xml:space="preserve">NHS has a </w:t>
            </w:r>
            <w:hyperlink r:id="rId24" w:history="1">
              <w:r w:rsidRPr="00934603">
                <w:rPr>
                  <w:rStyle w:val="Hyperlink"/>
                  <w:rFonts w:ascii="Open Sans" w:hAnsi="Open Sans" w:cs="Open Sans"/>
                  <w:color w:val="0000FF"/>
                  <w:sz w:val="20"/>
                  <w:szCs w:val="20"/>
                </w:rPr>
                <w:t>list of services</w:t>
              </w:r>
            </w:hyperlink>
            <w:r w:rsidRPr="004E36D1">
              <w:rPr>
                <w:rFonts w:ascii="Open Sans" w:hAnsi="Open Sans" w:cs="Open Sans"/>
                <w:sz w:val="20"/>
                <w:szCs w:val="20"/>
              </w:rPr>
              <w:t xml:space="preserve"> available </w:t>
            </w:r>
          </w:p>
          <w:p w14:paraId="705777A9" w14:textId="621F356A" w:rsidR="004E36D1" w:rsidRPr="004E36D1" w:rsidRDefault="004E36D1" w:rsidP="00A50EAD">
            <w:pPr>
              <w:spacing w:after="40" w:line="276" w:lineRule="auto"/>
              <w:rPr>
                <w:rFonts w:ascii="Open Sans" w:hAnsi="Open Sans" w:cs="Open Sans"/>
                <w:sz w:val="20"/>
                <w:szCs w:val="20"/>
              </w:rPr>
            </w:pPr>
            <w:r w:rsidRPr="004E36D1">
              <w:rPr>
                <w:rFonts w:ascii="Open Sans" w:hAnsi="Open Sans" w:cs="Open Sans"/>
                <w:sz w:val="20"/>
                <w:szCs w:val="20"/>
              </w:rPr>
              <w:t xml:space="preserve">Reading: </w:t>
            </w:r>
            <w:hyperlink r:id="rId25" w:history="1">
              <w:r w:rsidRPr="00934603">
                <w:rPr>
                  <w:rStyle w:val="Hyperlink"/>
                  <w:rFonts w:ascii="Open Sans" w:hAnsi="Open Sans" w:cs="Open Sans"/>
                  <w:color w:val="0000FF"/>
                  <w:sz w:val="20"/>
                  <w:szCs w:val="20"/>
                </w:rPr>
                <w:t>Care Learning</w:t>
              </w:r>
            </w:hyperlink>
            <w:r w:rsidRPr="004E36D1">
              <w:rPr>
                <w:rFonts w:ascii="Open Sans" w:hAnsi="Open Sans" w:cs="Open Sans"/>
                <w:sz w:val="20"/>
                <w:szCs w:val="20"/>
              </w:rPr>
              <w:t xml:space="preserve">: information on choice: </w:t>
            </w:r>
          </w:p>
          <w:p w14:paraId="66C2C76C" w14:textId="2E3E8689" w:rsidR="004E36D1" w:rsidRPr="004E36D1" w:rsidRDefault="004E36D1" w:rsidP="00A50EAD">
            <w:pPr>
              <w:spacing w:after="40" w:line="276" w:lineRule="auto"/>
              <w:rPr>
                <w:rFonts w:ascii="Open Sans" w:hAnsi="Open Sans" w:cs="Open Sans"/>
                <w:sz w:val="20"/>
                <w:szCs w:val="20"/>
              </w:rPr>
            </w:pPr>
            <w:r w:rsidRPr="004E36D1">
              <w:rPr>
                <w:rFonts w:ascii="Open Sans" w:hAnsi="Open Sans" w:cs="Open Sans"/>
                <w:sz w:val="20"/>
                <w:szCs w:val="20"/>
              </w:rPr>
              <w:t xml:space="preserve">Reading: </w:t>
            </w:r>
            <w:hyperlink r:id="rId26" w:history="1">
              <w:r w:rsidRPr="00934603">
                <w:rPr>
                  <w:rStyle w:val="Hyperlink"/>
                  <w:rFonts w:ascii="Open Sans" w:hAnsi="Open Sans" w:cs="Open Sans"/>
                  <w:color w:val="0000FF"/>
                  <w:sz w:val="20"/>
                  <w:szCs w:val="20"/>
                </w:rPr>
                <w:t>The Care-workers Charity</w:t>
              </w:r>
            </w:hyperlink>
            <w:r w:rsidRPr="004E36D1">
              <w:rPr>
                <w:rFonts w:ascii="Open Sans" w:hAnsi="Open Sans" w:cs="Open Sans"/>
                <w:sz w:val="20"/>
                <w:szCs w:val="20"/>
              </w:rPr>
              <w:t xml:space="preserve"> </w:t>
            </w:r>
          </w:p>
          <w:p w14:paraId="50B9A312" w14:textId="792BA447" w:rsidR="004E36D1" w:rsidRPr="00934603" w:rsidRDefault="004E36D1" w:rsidP="00A50EAD">
            <w:pPr>
              <w:spacing w:after="40" w:line="276" w:lineRule="auto"/>
              <w:rPr>
                <w:rFonts w:ascii="Open Sans" w:hAnsi="Open Sans" w:cs="Open Sans"/>
                <w:color w:val="0000FF"/>
                <w:sz w:val="20"/>
                <w:szCs w:val="20"/>
              </w:rPr>
            </w:pPr>
            <w:hyperlink r:id="rId27" w:tgtFrame="_blank" w:history="1">
              <w:r w:rsidRPr="00934603">
                <w:rPr>
                  <w:rStyle w:val="Hyperlink"/>
                  <w:rFonts w:ascii="Open Sans" w:hAnsi="Open Sans" w:cs="Open Sans"/>
                  <w:color w:val="0000FF"/>
                  <w:sz w:val="20"/>
                  <w:szCs w:val="20"/>
                </w:rPr>
                <w:t xml:space="preserve">Confidentiality In Health &amp; Social Care | How </w:t>
              </w:r>
              <w:proofErr w:type="gramStart"/>
              <w:r w:rsidRPr="00934603">
                <w:rPr>
                  <w:rStyle w:val="Hyperlink"/>
                  <w:rFonts w:ascii="Open Sans" w:hAnsi="Open Sans" w:cs="Open Sans"/>
                  <w:color w:val="0000FF"/>
                  <w:sz w:val="20"/>
                  <w:szCs w:val="20"/>
                </w:rPr>
                <w:t>To</w:t>
              </w:r>
              <w:proofErr w:type="gramEnd"/>
              <w:r w:rsidRPr="00934603">
                <w:rPr>
                  <w:rStyle w:val="Hyperlink"/>
                  <w:rFonts w:ascii="Open Sans" w:hAnsi="Open Sans" w:cs="Open Sans"/>
                  <w:color w:val="0000FF"/>
                  <w:sz w:val="20"/>
                  <w:szCs w:val="20"/>
                </w:rPr>
                <w:t xml:space="preserve"> Maintain It</w:t>
              </w:r>
            </w:hyperlink>
            <w:r w:rsidRPr="00934603">
              <w:rPr>
                <w:rFonts w:ascii="Open Sans" w:hAnsi="Open Sans" w:cs="Open Sans"/>
                <w:color w:val="0000FF"/>
                <w:sz w:val="20"/>
                <w:szCs w:val="20"/>
              </w:rPr>
              <w:t> </w:t>
            </w:r>
          </w:p>
          <w:p w14:paraId="7CB1C2A0" w14:textId="1A4A4137" w:rsidR="004E36D1" w:rsidRPr="00934603" w:rsidRDefault="004E36D1" w:rsidP="00A50EAD">
            <w:pPr>
              <w:spacing w:after="40" w:line="276" w:lineRule="auto"/>
              <w:rPr>
                <w:rFonts w:ascii="Open Sans" w:hAnsi="Open Sans" w:cs="Open Sans"/>
                <w:color w:val="0000FF"/>
                <w:sz w:val="20"/>
                <w:szCs w:val="20"/>
              </w:rPr>
            </w:pPr>
            <w:hyperlink r:id="rId28" w:tgtFrame="_blank" w:history="1">
              <w:r w:rsidRPr="00934603">
                <w:rPr>
                  <w:rStyle w:val="Hyperlink"/>
                  <w:rFonts w:ascii="Open Sans" w:hAnsi="Open Sans" w:cs="Open Sans"/>
                  <w:color w:val="0000FF"/>
                  <w:sz w:val="20"/>
                  <w:szCs w:val="20"/>
                </w:rPr>
                <w:t>Confidentiality | Advice guides | Royal College of Nursing</w:t>
              </w:r>
            </w:hyperlink>
            <w:r w:rsidRPr="00934603">
              <w:rPr>
                <w:rFonts w:ascii="Open Sans" w:hAnsi="Open Sans" w:cs="Open Sans"/>
                <w:color w:val="0000FF"/>
                <w:sz w:val="20"/>
                <w:szCs w:val="20"/>
              </w:rPr>
              <w:t> </w:t>
            </w:r>
          </w:p>
          <w:p w14:paraId="4A847334" w14:textId="77777777" w:rsidR="004E36D1" w:rsidRPr="00934603" w:rsidRDefault="004E36D1" w:rsidP="00A50EAD">
            <w:pPr>
              <w:spacing w:after="40" w:line="276" w:lineRule="auto"/>
              <w:rPr>
                <w:rFonts w:ascii="Open Sans" w:hAnsi="Open Sans" w:cs="Open Sans"/>
                <w:color w:val="0000FF"/>
                <w:sz w:val="20"/>
                <w:szCs w:val="20"/>
              </w:rPr>
            </w:pPr>
            <w:hyperlink r:id="rId29" w:tgtFrame="_blank" w:history="1">
              <w:r w:rsidRPr="00934603">
                <w:rPr>
                  <w:rStyle w:val="Hyperlink"/>
                  <w:rFonts w:ascii="Open Sans" w:hAnsi="Open Sans" w:cs="Open Sans"/>
                  <w:color w:val="0000FF"/>
                  <w:sz w:val="20"/>
                  <w:szCs w:val="20"/>
                </w:rPr>
                <w:t>Confidentiality in Health and Social Care: The Complete Guide - NCC Blog</w:t>
              </w:r>
            </w:hyperlink>
            <w:r w:rsidRPr="00934603">
              <w:rPr>
                <w:rFonts w:ascii="Open Sans" w:hAnsi="Open Sans" w:cs="Open Sans"/>
                <w:color w:val="0000FF"/>
                <w:sz w:val="20"/>
                <w:szCs w:val="20"/>
              </w:rPr>
              <w:t> </w:t>
            </w:r>
          </w:p>
          <w:p w14:paraId="66FD9D81" w14:textId="038D6763" w:rsidR="004E36D1" w:rsidRPr="00934603" w:rsidRDefault="004E36D1" w:rsidP="00A50EAD">
            <w:pPr>
              <w:spacing w:after="40" w:line="276" w:lineRule="auto"/>
              <w:rPr>
                <w:rFonts w:ascii="Open Sans" w:hAnsi="Open Sans" w:cs="Open Sans"/>
                <w:color w:val="0000FF"/>
                <w:sz w:val="20"/>
                <w:szCs w:val="20"/>
              </w:rPr>
            </w:pPr>
            <w:hyperlink r:id="rId30" w:anchor=":~:text=What%20is%20equality%20and%20diversity,prevent%20them%20accessing%20necessary%20services" w:tgtFrame="_blank" w:history="1">
              <w:r w:rsidRPr="00934603">
                <w:rPr>
                  <w:rStyle w:val="Hyperlink"/>
                  <w:rFonts w:ascii="Open Sans" w:hAnsi="Open Sans" w:cs="Open Sans"/>
                  <w:color w:val="0000FF"/>
                  <w:sz w:val="20"/>
                  <w:szCs w:val="20"/>
                </w:rPr>
                <w:t xml:space="preserve">The guide to equality and diversity in health and social care - </w:t>
              </w:r>
              <w:proofErr w:type="spellStart"/>
              <w:r w:rsidRPr="00934603">
                <w:rPr>
                  <w:rStyle w:val="Hyperlink"/>
                  <w:rFonts w:ascii="Open Sans" w:hAnsi="Open Sans" w:cs="Open Sans"/>
                  <w:color w:val="0000FF"/>
                  <w:sz w:val="20"/>
                  <w:szCs w:val="20"/>
                </w:rPr>
                <w:t>everyLIFE</w:t>
              </w:r>
              <w:proofErr w:type="spellEnd"/>
              <w:r w:rsidRPr="00934603">
                <w:rPr>
                  <w:rStyle w:val="Hyperlink"/>
                  <w:rFonts w:ascii="Open Sans" w:hAnsi="Open Sans" w:cs="Open Sans"/>
                  <w:color w:val="0000FF"/>
                  <w:sz w:val="20"/>
                  <w:szCs w:val="20"/>
                </w:rPr>
                <w:t xml:space="preserve"> Technologies</w:t>
              </w:r>
            </w:hyperlink>
            <w:r w:rsidRPr="00934603">
              <w:rPr>
                <w:rFonts w:ascii="Open Sans" w:hAnsi="Open Sans" w:cs="Open Sans"/>
                <w:color w:val="0000FF"/>
                <w:sz w:val="20"/>
                <w:szCs w:val="20"/>
              </w:rPr>
              <w:t> </w:t>
            </w:r>
          </w:p>
          <w:p w14:paraId="7B7BF1A0" w14:textId="09D188F6" w:rsidR="004E36D1" w:rsidRPr="004E36D1" w:rsidRDefault="004E36D1" w:rsidP="00A50EAD">
            <w:pPr>
              <w:spacing w:after="40" w:line="276" w:lineRule="auto"/>
              <w:rPr>
                <w:rFonts w:ascii="Open Sans" w:hAnsi="Open Sans" w:cs="Open Sans"/>
                <w:sz w:val="20"/>
                <w:szCs w:val="20"/>
              </w:rPr>
            </w:pPr>
            <w:hyperlink r:id="rId31" w:tgtFrame="_blank" w:history="1">
              <w:r w:rsidRPr="00934603">
                <w:rPr>
                  <w:rStyle w:val="Hyperlink"/>
                  <w:rFonts w:ascii="Open Sans" w:hAnsi="Open Sans" w:cs="Open Sans"/>
                  <w:color w:val="0000FF"/>
                  <w:sz w:val="20"/>
                  <w:szCs w:val="20"/>
                </w:rPr>
                <w:t>Standard 4</w:t>
              </w:r>
            </w:hyperlink>
            <w:r w:rsidRPr="004E36D1">
              <w:rPr>
                <w:rFonts w:ascii="Open Sans" w:hAnsi="Open Sans" w:cs="Open Sans"/>
                <w:sz w:val="20"/>
                <w:szCs w:val="20"/>
              </w:rPr>
              <w:t xml:space="preserve"> care certificate equality and Diversity </w:t>
            </w:r>
          </w:p>
          <w:p w14:paraId="01C23A4B" w14:textId="46800C2D" w:rsidR="004E36D1" w:rsidRPr="00934603" w:rsidRDefault="004E36D1" w:rsidP="00A50EAD">
            <w:pPr>
              <w:spacing w:after="40" w:line="276" w:lineRule="auto"/>
              <w:rPr>
                <w:rFonts w:ascii="Open Sans" w:hAnsi="Open Sans" w:cs="Open Sans"/>
                <w:color w:val="0000FF"/>
                <w:sz w:val="20"/>
                <w:szCs w:val="20"/>
              </w:rPr>
            </w:pPr>
            <w:hyperlink r:id="rId32" w:anchor=":~:text=Page%20last%20updated:%2016%20November,quality%20health%20and%20social%20care." w:tgtFrame="_blank" w:history="1">
              <w:r w:rsidRPr="00934603">
                <w:rPr>
                  <w:rStyle w:val="Hyperlink"/>
                  <w:rFonts w:ascii="Open Sans" w:hAnsi="Open Sans" w:cs="Open Sans"/>
                  <w:color w:val="0000FF"/>
                  <w:sz w:val="20"/>
                  <w:szCs w:val="20"/>
                </w:rPr>
                <w:t>Safeguarding people - Care Quality Commission</w:t>
              </w:r>
            </w:hyperlink>
            <w:r w:rsidRPr="00934603">
              <w:rPr>
                <w:rFonts w:ascii="Open Sans" w:hAnsi="Open Sans" w:cs="Open Sans"/>
                <w:color w:val="0000FF"/>
                <w:sz w:val="20"/>
                <w:szCs w:val="20"/>
              </w:rPr>
              <w:t> </w:t>
            </w:r>
          </w:p>
          <w:p w14:paraId="15BD44CB" w14:textId="63FF2692" w:rsidR="004E36D1" w:rsidRPr="004E36D1" w:rsidRDefault="004E36D1" w:rsidP="00A50EAD">
            <w:pPr>
              <w:spacing w:after="40" w:line="276" w:lineRule="auto"/>
              <w:rPr>
                <w:rFonts w:ascii="Open Sans" w:hAnsi="Open Sans" w:cs="Open Sans"/>
                <w:sz w:val="20"/>
                <w:szCs w:val="20"/>
              </w:rPr>
            </w:pPr>
            <w:hyperlink r:id="rId33" w:tgtFrame="_blank" w:history="1">
              <w:r w:rsidRPr="00934603">
                <w:rPr>
                  <w:rStyle w:val="Hyperlink"/>
                  <w:rFonts w:ascii="Open Sans" w:hAnsi="Open Sans" w:cs="Open Sans"/>
                  <w:color w:val="0000FF"/>
                  <w:sz w:val="20"/>
                  <w:szCs w:val="20"/>
                </w:rPr>
                <w:t>Safeguarding key concepts - SCIE</w:t>
              </w:r>
            </w:hyperlink>
            <w:r w:rsidRPr="004E36D1">
              <w:rPr>
                <w:rFonts w:ascii="Open Sans" w:hAnsi="Open Sans" w:cs="Open Sans"/>
                <w:sz w:val="20"/>
                <w:szCs w:val="20"/>
              </w:rPr>
              <w:t> </w:t>
            </w:r>
          </w:p>
        </w:tc>
      </w:tr>
    </w:tbl>
    <w:p w14:paraId="34756872" w14:textId="77777777" w:rsidR="002E5E4F" w:rsidRPr="00C446C3" w:rsidRDefault="002E5E4F" w:rsidP="000C4864">
      <w:pPr>
        <w:pStyle w:val="Heading2"/>
        <w:rPr>
          <w:rStyle w:val="s1"/>
          <w:rFonts w:asciiTheme="minorHAnsi" w:hAnsiTheme="minorHAnsi" w:cstheme="minorHAnsi"/>
          <w:color w:val="002060"/>
        </w:rPr>
      </w:pPr>
    </w:p>
    <w:sectPr w:rsidR="002E5E4F" w:rsidRPr="00C446C3" w:rsidSect="004224C8">
      <w:headerReference w:type="even" r:id="rId34"/>
      <w:headerReference w:type="default" r:id="rId35"/>
      <w:footerReference w:type="even" r:id="rId36"/>
      <w:footerReference w:type="default" r:id="rId37"/>
      <w:headerReference w:type="first" r:id="rId38"/>
      <w:footerReference w:type="first" r:id="rId39"/>
      <w:pgSz w:w="16840" w:h="11900" w:orient="landscape"/>
      <w:pgMar w:top="1418" w:right="964" w:bottom="851" w:left="964" w:header="425"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B01C" w14:textId="77777777" w:rsidR="00C30ED6" w:rsidRDefault="00C30ED6" w:rsidP="003C4D13">
      <w:r>
        <w:separator/>
      </w:r>
    </w:p>
  </w:endnote>
  <w:endnote w:type="continuationSeparator" w:id="0">
    <w:p w14:paraId="23A2A015" w14:textId="77777777" w:rsidR="00C30ED6" w:rsidRDefault="00C30ED6" w:rsidP="003C4D13">
      <w:r>
        <w:continuationSeparator/>
      </w:r>
    </w:p>
  </w:endnote>
  <w:endnote w:type="continuationNotice" w:id="1">
    <w:p w14:paraId="3598E9D1" w14:textId="77777777" w:rsidR="00C30ED6" w:rsidRDefault="00C30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5002EFF" w:usb1="C200ACFF" w:usb2="00000009" w:usb3="00000000" w:csb0="000001FF" w:csb1="00000000"/>
  </w:font>
  <w:font w:name="Arial Bold">
    <w:panose1 w:val="020B0704020202020204"/>
    <w:charset w:val="01"/>
    <w:family w:val="roman"/>
    <w:pitch w:val="variable"/>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08EC" w14:textId="77777777" w:rsidR="000C4864" w:rsidRDefault="000C4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48B9" w14:textId="4D04633D" w:rsidR="00D0471D" w:rsidRPr="00D0471D" w:rsidRDefault="00D0471D" w:rsidP="00347CA6">
    <w:pPr>
      <w:pBdr>
        <w:top w:val="single" w:sz="8" w:space="6" w:color="3C1366"/>
      </w:pBdr>
      <w:tabs>
        <w:tab w:val="center" w:pos="7230"/>
        <w:tab w:val="right" w:pos="14884"/>
      </w:tabs>
      <w:spacing w:before="120" w:after="0"/>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xml:space="preserve">© </w:t>
    </w:r>
    <w:r>
      <w:rPr>
        <w:noProof/>
        <w:sz w:val="18"/>
        <w:szCs w:val="18"/>
      </w:rPr>
      <w:t xml:space="preserve">Cambridge </w:t>
    </w:r>
    <w:r w:rsidRPr="003A62D2">
      <w:rPr>
        <w:noProof/>
        <w:sz w:val="18"/>
        <w:szCs w:val="18"/>
      </w:rPr>
      <w:t>OCR 202</w:t>
    </w:r>
    <w:r w:rsidR="00604316">
      <w:rPr>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13E2" w14:textId="569D3AB6" w:rsidR="00447062" w:rsidRPr="00447062" w:rsidRDefault="00447062" w:rsidP="0087366C">
    <w:pPr>
      <w:pBdr>
        <w:top w:val="single" w:sz="8" w:space="6" w:color="3C1366"/>
      </w:pBdr>
      <w:tabs>
        <w:tab w:val="center" w:pos="7230"/>
        <w:tab w:val="right" w:pos="14884"/>
      </w:tabs>
      <w:spacing w:before="120" w:after="0"/>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xml:space="preserve">© </w:t>
    </w:r>
    <w:r>
      <w:rPr>
        <w:noProof/>
        <w:sz w:val="18"/>
        <w:szCs w:val="18"/>
      </w:rPr>
      <w:t xml:space="preserve">Cambridge </w:t>
    </w:r>
    <w:r w:rsidRPr="003A62D2">
      <w:rPr>
        <w:noProof/>
        <w:sz w:val="18"/>
        <w:szCs w:val="18"/>
      </w:rPr>
      <w:t>OCR 202</w:t>
    </w:r>
    <w:r w:rsidR="00604316">
      <w:rPr>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C360" w14:textId="77777777" w:rsidR="00C30ED6" w:rsidRDefault="00C30ED6" w:rsidP="003C4D13">
      <w:r>
        <w:separator/>
      </w:r>
    </w:p>
  </w:footnote>
  <w:footnote w:type="continuationSeparator" w:id="0">
    <w:p w14:paraId="765E0505" w14:textId="77777777" w:rsidR="00C30ED6" w:rsidRDefault="00C30ED6" w:rsidP="003C4D13">
      <w:r>
        <w:continuationSeparator/>
      </w:r>
    </w:p>
  </w:footnote>
  <w:footnote w:type="continuationNotice" w:id="1">
    <w:p w14:paraId="0D5FE688" w14:textId="77777777" w:rsidR="00C30ED6" w:rsidRDefault="00C30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6639" w14:textId="2F4B0148" w:rsidR="000C4864" w:rsidRDefault="000C4864">
    <w:pPr>
      <w:pStyle w:val="Header"/>
    </w:pPr>
    <w:r>
      <w:rPr>
        <w:noProof/>
      </w:rPr>
      <w:pict w14:anchorId="564BA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6688" o:spid="_x0000_s1026" type="#_x0000_t136" style="position:absolute;margin-left:0;margin-top:0;width:528.05pt;height:150.85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C05D" w14:textId="2C5A8C3A" w:rsidR="000C4864" w:rsidRDefault="000C4864">
    <w:pPr>
      <w:pStyle w:val="Header"/>
    </w:pPr>
    <w:r>
      <w:rPr>
        <w:noProof/>
      </w:rPr>
      <w:pict w14:anchorId="738E1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6689" o:spid="_x0000_s1027" type="#_x0000_t136" style="position:absolute;margin-left:0;margin-top:0;width:528.05pt;height:150.85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8AB" w14:textId="298147B3" w:rsidR="000C4864" w:rsidRPr="00690586" w:rsidRDefault="000C4864" w:rsidP="000C4864">
    <w:pPr>
      <w:pStyle w:val="Header"/>
      <w:tabs>
        <w:tab w:val="clear" w:pos="8640"/>
        <w:tab w:val="left" w:pos="11766"/>
      </w:tabs>
      <w:spacing w:after="480"/>
      <w:jc w:val="both"/>
    </w:pPr>
    <w:r>
      <w:rPr>
        <w:noProof/>
      </w:rPr>
      <w:pict w14:anchorId="25A79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6687" o:spid="_x0000_s1025" type="#_x0000_t136" style="position:absolute;left:0;text-align:left;margin-left:0;margin-top:0;width:528.05pt;height:150.85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r w:rsidRPr="0043729F">
      <w:t>Cambridge OCR Level 1/Level 2 Cambridge National in Health and Social Care</w:t>
    </w:r>
    <w:r>
      <w:tab/>
      <w:t xml:space="preserve"> </w:t>
    </w:r>
    <w:r>
      <w:tab/>
    </w:r>
    <w:r>
      <w:tab/>
      <w:t xml:space="preserve">       R032</w:t>
    </w:r>
    <w:r w:rsidRPr="00963467">
      <w:t xml:space="preserve"> Scheme of work</w:t>
    </w:r>
  </w:p>
  <w:p w14:paraId="46894E26" w14:textId="41BA4CE8" w:rsidR="00A8791F" w:rsidRDefault="00A8791F" w:rsidP="00A8791F">
    <w:pPr>
      <w:pStyle w:val="Header"/>
      <w:spacing w:after="360"/>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6BF"/>
    <w:multiLevelType w:val="hybridMultilevel"/>
    <w:tmpl w:val="B728E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64B5E"/>
    <w:multiLevelType w:val="hybridMultilevel"/>
    <w:tmpl w:val="525A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F34FDF"/>
    <w:multiLevelType w:val="hybridMultilevel"/>
    <w:tmpl w:val="A8569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01637"/>
    <w:multiLevelType w:val="hybridMultilevel"/>
    <w:tmpl w:val="7DA22EFE"/>
    <w:lvl w:ilvl="0" w:tplc="08090003">
      <w:start w:val="1"/>
      <w:numFmt w:val="bullet"/>
      <w:lvlText w:val="o"/>
      <w:lvlJc w:val="left"/>
      <w:pPr>
        <w:ind w:left="787" w:hanging="360"/>
      </w:pPr>
      <w:rPr>
        <w:rFonts w:ascii="Courier New" w:hAnsi="Courier New" w:cs="Courier New" w:hint="default"/>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4" w15:restartNumberingAfterBreak="0">
    <w:nsid w:val="12003D60"/>
    <w:multiLevelType w:val="hybridMultilevel"/>
    <w:tmpl w:val="8CA4E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101ECE"/>
    <w:multiLevelType w:val="hybridMultilevel"/>
    <w:tmpl w:val="073A8922"/>
    <w:lvl w:ilvl="0" w:tplc="3CC838B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931512"/>
    <w:multiLevelType w:val="hybridMultilevel"/>
    <w:tmpl w:val="19366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2C6451"/>
    <w:multiLevelType w:val="hybridMultilevel"/>
    <w:tmpl w:val="71AA2B3A"/>
    <w:lvl w:ilvl="0" w:tplc="3CC838B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0934DA"/>
    <w:multiLevelType w:val="hybridMultilevel"/>
    <w:tmpl w:val="B2060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BB4792"/>
    <w:multiLevelType w:val="hybridMultilevel"/>
    <w:tmpl w:val="D45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85F5C"/>
    <w:multiLevelType w:val="hybridMultilevel"/>
    <w:tmpl w:val="1EDC5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6A4D8D"/>
    <w:multiLevelType w:val="hybridMultilevel"/>
    <w:tmpl w:val="1F0A096C"/>
    <w:lvl w:ilvl="0" w:tplc="34090003">
      <w:start w:val="1"/>
      <w:numFmt w:val="bullet"/>
      <w:lvlText w:val="o"/>
      <w:lvlJc w:val="left"/>
      <w:pPr>
        <w:ind w:left="787" w:hanging="360"/>
      </w:pPr>
      <w:rPr>
        <w:rFonts w:ascii="Courier New" w:hAnsi="Courier New" w:cs="Courier New" w:hint="default"/>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2" w15:restartNumberingAfterBreak="0">
    <w:nsid w:val="288F36CD"/>
    <w:multiLevelType w:val="hybridMultilevel"/>
    <w:tmpl w:val="08E23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54076"/>
    <w:multiLevelType w:val="hybridMultilevel"/>
    <w:tmpl w:val="6F8CAA1A"/>
    <w:lvl w:ilvl="0" w:tplc="3CC838BA">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2523AC5"/>
    <w:multiLevelType w:val="hybridMultilevel"/>
    <w:tmpl w:val="C906A3AA"/>
    <w:lvl w:ilvl="0" w:tplc="7688AC08">
      <w:start w:val="1"/>
      <w:numFmt w:val="bullet"/>
      <w:pStyle w:val="ListParagraph"/>
      <w:lvlText w:val=""/>
      <w:lvlJc w:val="left"/>
      <w:pPr>
        <w:ind w:left="3447" w:hanging="360"/>
      </w:pPr>
      <w:rPr>
        <w:rFonts w:ascii="Symbol" w:hAnsi="Symbol" w:hint="default"/>
        <w:spacing w:val="-4"/>
        <w:w w:val="100"/>
        <w:sz w:val="22"/>
        <w:szCs w:val="20"/>
      </w:rPr>
    </w:lvl>
    <w:lvl w:ilvl="1" w:tplc="08090003" w:tentative="1">
      <w:start w:val="1"/>
      <w:numFmt w:val="bullet"/>
      <w:lvlText w:val="o"/>
      <w:lvlJc w:val="left"/>
      <w:pPr>
        <w:ind w:left="4167" w:hanging="360"/>
      </w:pPr>
      <w:rPr>
        <w:rFonts w:ascii="Courier New" w:hAnsi="Courier New" w:cs="Courier New" w:hint="default"/>
      </w:rPr>
    </w:lvl>
    <w:lvl w:ilvl="2" w:tplc="08090005" w:tentative="1">
      <w:start w:val="1"/>
      <w:numFmt w:val="bullet"/>
      <w:lvlText w:val=""/>
      <w:lvlJc w:val="left"/>
      <w:pPr>
        <w:ind w:left="4887" w:hanging="360"/>
      </w:pPr>
      <w:rPr>
        <w:rFonts w:ascii="Wingdings" w:hAnsi="Wingdings" w:hint="default"/>
      </w:rPr>
    </w:lvl>
    <w:lvl w:ilvl="3" w:tplc="08090001" w:tentative="1">
      <w:start w:val="1"/>
      <w:numFmt w:val="bullet"/>
      <w:lvlText w:val=""/>
      <w:lvlJc w:val="left"/>
      <w:pPr>
        <w:ind w:left="5607" w:hanging="360"/>
      </w:pPr>
      <w:rPr>
        <w:rFonts w:ascii="Symbol" w:hAnsi="Symbol" w:hint="default"/>
      </w:rPr>
    </w:lvl>
    <w:lvl w:ilvl="4" w:tplc="08090003" w:tentative="1">
      <w:start w:val="1"/>
      <w:numFmt w:val="bullet"/>
      <w:lvlText w:val="o"/>
      <w:lvlJc w:val="left"/>
      <w:pPr>
        <w:ind w:left="6327" w:hanging="360"/>
      </w:pPr>
      <w:rPr>
        <w:rFonts w:ascii="Courier New" w:hAnsi="Courier New" w:cs="Courier New" w:hint="default"/>
      </w:rPr>
    </w:lvl>
    <w:lvl w:ilvl="5" w:tplc="08090005" w:tentative="1">
      <w:start w:val="1"/>
      <w:numFmt w:val="bullet"/>
      <w:lvlText w:val=""/>
      <w:lvlJc w:val="left"/>
      <w:pPr>
        <w:ind w:left="7047" w:hanging="360"/>
      </w:pPr>
      <w:rPr>
        <w:rFonts w:ascii="Wingdings" w:hAnsi="Wingdings" w:hint="default"/>
      </w:rPr>
    </w:lvl>
    <w:lvl w:ilvl="6" w:tplc="08090001" w:tentative="1">
      <w:start w:val="1"/>
      <w:numFmt w:val="bullet"/>
      <w:lvlText w:val=""/>
      <w:lvlJc w:val="left"/>
      <w:pPr>
        <w:ind w:left="7767" w:hanging="360"/>
      </w:pPr>
      <w:rPr>
        <w:rFonts w:ascii="Symbol" w:hAnsi="Symbol" w:hint="default"/>
      </w:rPr>
    </w:lvl>
    <w:lvl w:ilvl="7" w:tplc="08090003" w:tentative="1">
      <w:start w:val="1"/>
      <w:numFmt w:val="bullet"/>
      <w:lvlText w:val="o"/>
      <w:lvlJc w:val="left"/>
      <w:pPr>
        <w:ind w:left="8487" w:hanging="360"/>
      </w:pPr>
      <w:rPr>
        <w:rFonts w:ascii="Courier New" w:hAnsi="Courier New" w:cs="Courier New" w:hint="default"/>
      </w:rPr>
    </w:lvl>
    <w:lvl w:ilvl="8" w:tplc="08090005" w:tentative="1">
      <w:start w:val="1"/>
      <w:numFmt w:val="bullet"/>
      <w:lvlText w:val=""/>
      <w:lvlJc w:val="left"/>
      <w:pPr>
        <w:ind w:left="9207" w:hanging="360"/>
      </w:pPr>
      <w:rPr>
        <w:rFonts w:ascii="Wingdings" w:hAnsi="Wingdings" w:hint="default"/>
      </w:rPr>
    </w:lvl>
  </w:abstractNum>
  <w:abstractNum w:abstractNumId="15" w15:restartNumberingAfterBreak="0">
    <w:nsid w:val="37BC7569"/>
    <w:multiLevelType w:val="hybridMultilevel"/>
    <w:tmpl w:val="0AFA74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B9745F0"/>
    <w:multiLevelType w:val="hybridMultilevel"/>
    <w:tmpl w:val="2A0C5AFE"/>
    <w:lvl w:ilvl="0" w:tplc="31E6B31A">
      <w:start w:val="1"/>
      <w:numFmt w:val="bullet"/>
      <w:pStyle w:val="Listparagraphtablestyle2"/>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0E5B90"/>
    <w:multiLevelType w:val="hybridMultilevel"/>
    <w:tmpl w:val="D79AE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B31D72"/>
    <w:multiLevelType w:val="hybridMultilevel"/>
    <w:tmpl w:val="C230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82378"/>
    <w:multiLevelType w:val="hybridMultilevel"/>
    <w:tmpl w:val="1058672A"/>
    <w:lvl w:ilvl="0" w:tplc="08090001">
      <w:start w:val="1"/>
      <w:numFmt w:val="bullet"/>
      <w:lvlText w:val=""/>
      <w:lvlJc w:val="left"/>
      <w:pPr>
        <w:ind w:left="720" w:hanging="360"/>
      </w:pPr>
      <w:rPr>
        <w:rFonts w:ascii="Symbol" w:hAnsi="Symbol" w:hint="default"/>
      </w:rPr>
    </w:lvl>
    <w:lvl w:ilvl="1" w:tplc="52E48348">
      <w:numFmt w:val="bullet"/>
      <w:lvlText w:val="•"/>
      <w:lvlJc w:val="left"/>
      <w:pPr>
        <w:ind w:left="1730" w:hanging="65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F3217"/>
    <w:multiLevelType w:val="hybridMultilevel"/>
    <w:tmpl w:val="943AF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81D6D"/>
    <w:multiLevelType w:val="hybridMultilevel"/>
    <w:tmpl w:val="71A424B2"/>
    <w:lvl w:ilvl="0" w:tplc="08090003">
      <w:start w:val="1"/>
      <w:numFmt w:val="bullet"/>
      <w:lvlText w:val="o"/>
      <w:lvlJc w:val="left"/>
      <w:pPr>
        <w:ind w:left="787" w:hanging="360"/>
      </w:pPr>
      <w:rPr>
        <w:rFonts w:ascii="Courier New" w:hAnsi="Courier New" w:cs="Courier New" w:hint="default"/>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22" w15:restartNumberingAfterBreak="0">
    <w:nsid w:val="511140C8"/>
    <w:multiLevelType w:val="hybridMultilevel"/>
    <w:tmpl w:val="AA982120"/>
    <w:lvl w:ilvl="0" w:tplc="08090003">
      <w:start w:val="1"/>
      <w:numFmt w:val="bullet"/>
      <w:lvlText w:val="o"/>
      <w:lvlJc w:val="left"/>
      <w:pPr>
        <w:ind w:left="787" w:hanging="360"/>
      </w:pPr>
      <w:rPr>
        <w:rFonts w:ascii="Courier New" w:hAnsi="Courier New" w:cs="Courier New" w:hint="default"/>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23" w15:restartNumberingAfterBreak="0">
    <w:nsid w:val="54CF503E"/>
    <w:multiLevelType w:val="hybridMultilevel"/>
    <w:tmpl w:val="35882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242407"/>
    <w:multiLevelType w:val="hybridMultilevel"/>
    <w:tmpl w:val="DA2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59677A"/>
    <w:multiLevelType w:val="multilevel"/>
    <w:tmpl w:val="A6B042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801261"/>
    <w:multiLevelType w:val="hybridMultilevel"/>
    <w:tmpl w:val="172C4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E93F18"/>
    <w:multiLevelType w:val="hybridMultilevel"/>
    <w:tmpl w:val="198695B2"/>
    <w:lvl w:ilvl="0" w:tplc="86E0D4B2">
      <w:start w:val="1"/>
      <w:numFmt w:val="bullet"/>
      <w:lvlText w:val="o"/>
      <w:lvlJc w:val="left"/>
      <w:pPr>
        <w:ind w:left="787" w:hanging="360"/>
      </w:pPr>
      <w:rPr>
        <w:rFonts w:ascii="Courier New" w:hAnsi="Courier New" w:hint="default"/>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28" w15:restartNumberingAfterBreak="0">
    <w:nsid w:val="6D594AFB"/>
    <w:multiLevelType w:val="hybridMultilevel"/>
    <w:tmpl w:val="4AEA5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014169"/>
    <w:multiLevelType w:val="hybridMultilevel"/>
    <w:tmpl w:val="C6BCD046"/>
    <w:lvl w:ilvl="0" w:tplc="D3F02AD6">
      <w:start w:val="1"/>
      <w:numFmt w:val="lowerLetter"/>
      <w:lvlText w:val="%1)"/>
      <w:lvlJc w:val="left"/>
      <w:pPr>
        <w:ind w:left="427" w:hanging="360"/>
      </w:pPr>
      <w:rPr>
        <w:rFonts w:hint="default"/>
      </w:rPr>
    </w:lvl>
    <w:lvl w:ilvl="1" w:tplc="08090019" w:tentative="1">
      <w:start w:val="1"/>
      <w:numFmt w:val="lowerLetter"/>
      <w:lvlText w:val="%2."/>
      <w:lvlJc w:val="left"/>
      <w:pPr>
        <w:ind w:left="1147" w:hanging="360"/>
      </w:pPr>
    </w:lvl>
    <w:lvl w:ilvl="2" w:tplc="0809001B" w:tentative="1">
      <w:start w:val="1"/>
      <w:numFmt w:val="lowerRoman"/>
      <w:lvlText w:val="%3."/>
      <w:lvlJc w:val="right"/>
      <w:pPr>
        <w:ind w:left="1867" w:hanging="180"/>
      </w:pPr>
    </w:lvl>
    <w:lvl w:ilvl="3" w:tplc="0809000F" w:tentative="1">
      <w:start w:val="1"/>
      <w:numFmt w:val="decimal"/>
      <w:lvlText w:val="%4."/>
      <w:lvlJc w:val="left"/>
      <w:pPr>
        <w:ind w:left="2587" w:hanging="360"/>
      </w:pPr>
    </w:lvl>
    <w:lvl w:ilvl="4" w:tplc="08090019" w:tentative="1">
      <w:start w:val="1"/>
      <w:numFmt w:val="lowerLetter"/>
      <w:lvlText w:val="%5."/>
      <w:lvlJc w:val="left"/>
      <w:pPr>
        <w:ind w:left="3307" w:hanging="360"/>
      </w:pPr>
    </w:lvl>
    <w:lvl w:ilvl="5" w:tplc="0809001B" w:tentative="1">
      <w:start w:val="1"/>
      <w:numFmt w:val="lowerRoman"/>
      <w:lvlText w:val="%6."/>
      <w:lvlJc w:val="right"/>
      <w:pPr>
        <w:ind w:left="4027" w:hanging="180"/>
      </w:pPr>
    </w:lvl>
    <w:lvl w:ilvl="6" w:tplc="0809000F" w:tentative="1">
      <w:start w:val="1"/>
      <w:numFmt w:val="decimal"/>
      <w:lvlText w:val="%7."/>
      <w:lvlJc w:val="left"/>
      <w:pPr>
        <w:ind w:left="4747" w:hanging="360"/>
      </w:pPr>
    </w:lvl>
    <w:lvl w:ilvl="7" w:tplc="08090019" w:tentative="1">
      <w:start w:val="1"/>
      <w:numFmt w:val="lowerLetter"/>
      <w:lvlText w:val="%8."/>
      <w:lvlJc w:val="left"/>
      <w:pPr>
        <w:ind w:left="5467" w:hanging="360"/>
      </w:pPr>
    </w:lvl>
    <w:lvl w:ilvl="8" w:tplc="0809001B" w:tentative="1">
      <w:start w:val="1"/>
      <w:numFmt w:val="lowerRoman"/>
      <w:lvlText w:val="%9."/>
      <w:lvlJc w:val="right"/>
      <w:pPr>
        <w:ind w:left="6187" w:hanging="180"/>
      </w:pPr>
    </w:lvl>
  </w:abstractNum>
  <w:abstractNum w:abstractNumId="30" w15:restartNumberingAfterBreak="0">
    <w:nsid w:val="71063FE0"/>
    <w:multiLevelType w:val="hybridMultilevel"/>
    <w:tmpl w:val="950EE0D2"/>
    <w:lvl w:ilvl="0" w:tplc="08090003">
      <w:start w:val="1"/>
      <w:numFmt w:val="bullet"/>
      <w:lvlText w:val="o"/>
      <w:lvlJc w:val="left"/>
      <w:pPr>
        <w:ind w:left="787" w:hanging="360"/>
      </w:pPr>
      <w:rPr>
        <w:rFonts w:ascii="Courier New" w:hAnsi="Courier New" w:cs="Courier New" w:hint="default"/>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31" w15:restartNumberingAfterBreak="0">
    <w:nsid w:val="764578E3"/>
    <w:multiLevelType w:val="multilevel"/>
    <w:tmpl w:val="981C1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2350F9"/>
    <w:multiLevelType w:val="hybridMultilevel"/>
    <w:tmpl w:val="54104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D706E1"/>
    <w:multiLevelType w:val="hybridMultilevel"/>
    <w:tmpl w:val="35C8B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1824105">
    <w:abstractNumId w:val="14"/>
  </w:num>
  <w:num w:numId="2" w16cid:durableId="1118062865">
    <w:abstractNumId w:val="15"/>
  </w:num>
  <w:num w:numId="3" w16cid:durableId="962272706">
    <w:abstractNumId w:val="16"/>
  </w:num>
  <w:num w:numId="4" w16cid:durableId="1863780304">
    <w:abstractNumId w:val="20"/>
  </w:num>
  <w:num w:numId="5" w16cid:durableId="1257010936">
    <w:abstractNumId w:val="17"/>
  </w:num>
  <w:num w:numId="6" w16cid:durableId="110125316">
    <w:abstractNumId w:val="0"/>
  </w:num>
  <w:num w:numId="7" w16cid:durableId="680740144">
    <w:abstractNumId w:val="8"/>
  </w:num>
  <w:num w:numId="8" w16cid:durableId="850951602">
    <w:abstractNumId w:val="10"/>
  </w:num>
  <w:num w:numId="9" w16cid:durableId="799618111">
    <w:abstractNumId w:val="25"/>
  </w:num>
  <w:num w:numId="10" w16cid:durableId="1487942387">
    <w:abstractNumId w:val="31"/>
  </w:num>
  <w:num w:numId="11" w16cid:durableId="1132792268">
    <w:abstractNumId w:val="1"/>
  </w:num>
  <w:num w:numId="12" w16cid:durableId="1959750906">
    <w:abstractNumId w:val="2"/>
  </w:num>
  <w:num w:numId="13" w16cid:durableId="2080866032">
    <w:abstractNumId w:val="23"/>
  </w:num>
  <w:num w:numId="14" w16cid:durableId="957102923">
    <w:abstractNumId w:val="33"/>
  </w:num>
  <w:num w:numId="15" w16cid:durableId="1642035169">
    <w:abstractNumId w:val="24"/>
  </w:num>
  <w:num w:numId="16" w16cid:durableId="931015072">
    <w:abstractNumId w:val="12"/>
  </w:num>
  <w:num w:numId="17" w16cid:durableId="1154568510">
    <w:abstractNumId w:val="32"/>
  </w:num>
  <w:num w:numId="18" w16cid:durableId="1632325074">
    <w:abstractNumId w:val="6"/>
  </w:num>
  <w:num w:numId="19" w16cid:durableId="823620525">
    <w:abstractNumId w:val="28"/>
  </w:num>
  <w:num w:numId="20" w16cid:durableId="960693397">
    <w:abstractNumId w:val="26"/>
  </w:num>
  <w:num w:numId="21" w16cid:durableId="800155638">
    <w:abstractNumId w:val="9"/>
  </w:num>
  <w:num w:numId="22" w16cid:durableId="1200822097">
    <w:abstractNumId w:val="18"/>
  </w:num>
  <w:num w:numId="23" w16cid:durableId="1669820835">
    <w:abstractNumId w:val="19"/>
  </w:num>
  <w:num w:numId="24" w16cid:durableId="327448025">
    <w:abstractNumId w:val="29"/>
  </w:num>
  <w:num w:numId="25" w16cid:durableId="271862952">
    <w:abstractNumId w:val="4"/>
  </w:num>
  <w:num w:numId="26" w16cid:durableId="492718122">
    <w:abstractNumId w:val="21"/>
  </w:num>
  <w:num w:numId="27" w16cid:durableId="2146121309">
    <w:abstractNumId w:val="3"/>
  </w:num>
  <w:num w:numId="28" w16cid:durableId="1177429592">
    <w:abstractNumId w:val="30"/>
  </w:num>
  <w:num w:numId="29" w16cid:durableId="13969455">
    <w:abstractNumId w:val="22"/>
  </w:num>
  <w:num w:numId="30" w16cid:durableId="955714598">
    <w:abstractNumId w:val="13"/>
  </w:num>
  <w:num w:numId="31" w16cid:durableId="1592858885">
    <w:abstractNumId w:val="7"/>
  </w:num>
  <w:num w:numId="32" w16cid:durableId="281767096">
    <w:abstractNumId w:val="5"/>
  </w:num>
  <w:num w:numId="33" w16cid:durableId="1524127372">
    <w:abstractNumId w:val="11"/>
  </w:num>
  <w:num w:numId="34" w16cid:durableId="129814670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0030D"/>
    <w:rsid w:val="00000544"/>
    <w:rsid w:val="0000090B"/>
    <w:rsid w:val="000027AF"/>
    <w:rsid w:val="000031A9"/>
    <w:rsid w:val="00003526"/>
    <w:rsid w:val="00003D6F"/>
    <w:rsid w:val="00004BD2"/>
    <w:rsid w:val="00004D02"/>
    <w:rsid w:val="00004E4D"/>
    <w:rsid w:val="000061B9"/>
    <w:rsid w:val="00006E81"/>
    <w:rsid w:val="00007764"/>
    <w:rsid w:val="00007F02"/>
    <w:rsid w:val="0001033A"/>
    <w:rsid w:val="00010E28"/>
    <w:rsid w:val="00010FC8"/>
    <w:rsid w:val="0001285C"/>
    <w:rsid w:val="00012C54"/>
    <w:rsid w:val="00013CB6"/>
    <w:rsid w:val="000144C8"/>
    <w:rsid w:val="0001488C"/>
    <w:rsid w:val="000148E4"/>
    <w:rsid w:val="00014C45"/>
    <w:rsid w:val="00014EB2"/>
    <w:rsid w:val="000154EA"/>
    <w:rsid w:val="00015664"/>
    <w:rsid w:val="00016125"/>
    <w:rsid w:val="00016256"/>
    <w:rsid w:val="00016593"/>
    <w:rsid w:val="00016D02"/>
    <w:rsid w:val="00016FEE"/>
    <w:rsid w:val="000170F4"/>
    <w:rsid w:val="00017B3B"/>
    <w:rsid w:val="0001B058"/>
    <w:rsid w:val="000201B2"/>
    <w:rsid w:val="00020F08"/>
    <w:rsid w:val="000210C0"/>
    <w:rsid w:val="000215E2"/>
    <w:rsid w:val="00021CD1"/>
    <w:rsid w:val="00021E36"/>
    <w:rsid w:val="000223AA"/>
    <w:rsid w:val="0002243A"/>
    <w:rsid w:val="00022A9C"/>
    <w:rsid w:val="000236F6"/>
    <w:rsid w:val="00023E93"/>
    <w:rsid w:val="0002512A"/>
    <w:rsid w:val="0002571A"/>
    <w:rsid w:val="00026074"/>
    <w:rsid w:val="00026398"/>
    <w:rsid w:val="0002680F"/>
    <w:rsid w:val="000278FC"/>
    <w:rsid w:val="0002791B"/>
    <w:rsid w:val="00027FD5"/>
    <w:rsid w:val="000301BD"/>
    <w:rsid w:val="00030346"/>
    <w:rsid w:val="00030828"/>
    <w:rsid w:val="000312FA"/>
    <w:rsid w:val="000316C3"/>
    <w:rsid w:val="000318B8"/>
    <w:rsid w:val="00031B39"/>
    <w:rsid w:val="000324D1"/>
    <w:rsid w:val="00032EFF"/>
    <w:rsid w:val="000333E0"/>
    <w:rsid w:val="000335DB"/>
    <w:rsid w:val="0003373D"/>
    <w:rsid w:val="0003547D"/>
    <w:rsid w:val="000365C2"/>
    <w:rsid w:val="00037B79"/>
    <w:rsid w:val="000401A0"/>
    <w:rsid w:val="00040240"/>
    <w:rsid w:val="00040BDC"/>
    <w:rsid w:val="000419A6"/>
    <w:rsid w:val="000430CE"/>
    <w:rsid w:val="00043109"/>
    <w:rsid w:val="000437CB"/>
    <w:rsid w:val="000442E4"/>
    <w:rsid w:val="0004477A"/>
    <w:rsid w:val="000462FC"/>
    <w:rsid w:val="00046456"/>
    <w:rsid w:val="00046E74"/>
    <w:rsid w:val="000477BD"/>
    <w:rsid w:val="00050376"/>
    <w:rsid w:val="00051082"/>
    <w:rsid w:val="00051D93"/>
    <w:rsid w:val="00053C10"/>
    <w:rsid w:val="0005483C"/>
    <w:rsid w:val="000549D4"/>
    <w:rsid w:val="00055174"/>
    <w:rsid w:val="00055688"/>
    <w:rsid w:val="00055EA4"/>
    <w:rsid w:val="0005644E"/>
    <w:rsid w:val="00056BAE"/>
    <w:rsid w:val="00056FFB"/>
    <w:rsid w:val="00057C88"/>
    <w:rsid w:val="00057FB4"/>
    <w:rsid w:val="0006064F"/>
    <w:rsid w:val="00060894"/>
    <w:rsid w:val="0006346A"/>
    <w:rsid w:val="000643BA"/>
    <w:rsid w:val="000650B0"/>
    <w:rsid w:val="00065327"/>
    <w:rsid w:val="000662B5"/>
    <w:rsid w:val="00066976"/>
    <w:rsid w:val="000705B0"/>
    <w:rsid w:val="00070676"/>
    <w:rsid w:val="000715F2"/>
    <w:rsid w:val="00071C13"/>
    <w:rsid w:val="00071FB2"/>
    <w:rsid w:val="000727DE"/>
    <w:rsid w:val="00072FBB"/>
    <w:rsid w:val="00073B9A"/>
    <w:rsid w:val="000744EB"/>
    <w:rsid w:val="00076A8C"/>
    <w:rsid w:val="000805C8"/>
    <w:rsid w:val="00080786"/>
    <w:rsid w:val="000807AA"/>
    <w:rsid w:val="00080CC4"/>
    <w:rsid w:val="00080FB6"/>
    <w:rsid w:val="00080FB9"/>
    <w:rsid w:val="00082B5A"/>
    <w:rsid w:val="00082BED"/>
    <w:rsid w:val="00082E11"/>
    <w:rsid w:val="00082F8A"/>
    <w:rsid w:val="0008387D"/>
    <w:rsid w:val="00083B9F"/>
    <w:rsid w:val="00083E6D"/>
    <w:rsid w:val="0008466D"/>
    <w:rsid w:val="00085466"/>
    <w:rsid w:val="00085D52"/>
    <w:rsid w:val="0008735A"/>
    <w:rsid w:val="00090D7E"/>
    <w:rsid w:val="00091162"/>
    <w:rsid w:val="00091341"/>
    <w:rsid w:val="00091387"/>
    <w:rsid w:val="00092251"/>
    <w:rsid w:val="00092DEC"/>
    <w:rsid w:val="0009449E"/>
    <w:rsid w:val="00094734"/>
    <w:rsid w:val="00094B97"/>
    <w:rsid w:val="00095573"/>
    <w:rsid w:val="000961C4"/>
    <w:rsid w:val="0009717C"/>
    <w:rsid w:val="000973BD"/>
    <w:rsid w:val="000A080D"/>
    <w:rsid w:val="000A2893"/>
    <w:rsid w:val="000A3163"/>
    <w:rsid w:val="000A3346"/>
    <w:rsid w:val="000A49C9"/>
    <w:rsid w:val="000A64F9"/>
    <w:rsid w:val="000A68BF"/>
    <w:rsid w:val="000A6A19"/>
    <w:rsid w:val="000A7B42"/>
    <w:rsid w:val="000B00EB"/>
    <w:rsid w:val="000B07CB"/>
    <w:rsid w:val="000B0BED"/>
    <w:rsid w:val="000B1B3C"/>
    <w:rsid w:val="000B270C"/>
    <w:rsid w:val="000B34E0"/>
    <w:rsid w:val="000B5A31"/>
    <w:rsid w:val="000B771C"/>
    <w:rsid w:val="000B7AB6"/>
    <w:rsid w:val="000C0576"/>
    <w:rsid w:val="000C1BF0"/>
    <w:rsid w:val="000C2355"/>
    <w:rsid w:val="000C4864"/>
    <w:rsid w:val="000C6800"/>
    <w:rsid w:val="000C6BC1"/>
    <w:rsid w:val="000C774A"/>
    <w:rsid w:val="000C7E14"/>
    <w:rsid w:val="000D0E03"/>
    <w:rsid w:val="000D162B"/>
    <w:rsid w:val="000D1B29"/>
    <w:rsid w:val="000D1CF1"/>
    <w:rsid w:val="000D2388"/>
    <w:rsid w:val="000D2C5F"/>
    <w:rsid w:val="000D2FF3"/>
    <w:rsid w:val="000D42DF"/>
    <w:rsid w:val="000D47FE"/>
    <w:rsid w:val="000D61B1"/>
    <w:rsid w:val="000D735A"/>
    <w:rsid w:val="000E208F"/>
    <w:rsid w:val="000E23E4"/>
    <w:rsid w:val="000E2E87"/>
    <w:rsid w:val="000E2F34"/>
    <w:rsid w:val="000E4F5D"/>
    <w:rsid w:val="000E53E9"/>
    <w:rsid w:val="000E557A"/>
    <w:rsid w:val="000E7967"/>
    <w:rsid w:val="000E7EFF"/>
    <w:rsid w:val="000F02AE"/>
    <w:rsid w:val="000F0331"/>
    <w:rsid w:val="000F178B"/>
    <w:rsid w:val="000F2044"/>
    <w:rsid w:val="000F44BE"/>
    <w:rsid w:val="000F51F2"/>
    <w:rsid w:val="000F72AD"/>
    <w:rsid w:val="00100BC7"/>
    <w:rsid w:val="00101EB6"/>
    <w:rsid w:val="001028A4"/>
    <w:rsid w:val="0010291E"/>
    <w:rsid w:val="0010459A"/>
    <w:rsid w:val="0010459C"/>
    <w:rsid w:val="00105B18"/>
    <w:rsid w:val="00105DC9"/>
    <w:rsid w:val="00106137"/>
    <w:rsid w:val="00107603"/>
    <w:rsid w:val="0011151A"/>
    <w:rsid w:val="001119E5"/>
    <w:rsid w:val="00113023"/>
    <w:rsid w:val="00115474"/>
    <w:rsid w:val="00115923"/>
    <w:rsid w:val="00115C61"/>
    <w:rsid w:val="0011651C"/>
    <w:rsid w:val="00116E4A"/>
    <w:rsid w:val="001173F3"/>
    <w:rsid w:val="0012069C"/>
    <w:rsid w:val="00120AE6"/>
    <w:rsid w:val="0012293C"/>
    <w:rsid w:val="0012387D"/>
    <w:rsid w:val="0012436D"/>
    <w:rsid w:val="001249EA"/>
    <w:rsid w:val="00124AD9"/>
    <w:rsid w:val="001266AC"/>
    <w:rsid w:val="00126B92"/>
    <w:rsid w:val="00130312"/>
    <w:rsid w:val="001307CC"/>
    <w:rsid w:val="00130BD4"/>
    <w:rsid w:val="00131A01"/>
    <w:rsid w:val="00131BA6"/>
    <w:rsid w:val="0013217B"/>
    <w:rsid w:val="001336B0"/>
    <w:rsid w:val="00133C04"/>
    <w:rsid w:val="00133C47"/>
    <w:rsid w:val="001363E2"/>
    <w:rsid w:val="00137AE4"/>
    <w:rsid w:val="001402DC"/>
    <w:rsid w:val="001408CA"/>
    <w:rsid w:val="00140C58"/>
    <w:rsid w:val="001410A2"/>
    <w:rsid w:val="0014168E"/>
    <w:rsid w:val="00142009"/>
    <w:rsid w:val="001423FE"/>
    <w:rsid w:val="00143470"/>
    <w:rsid w:val="001434ED"/>
    <w:rsid w:val="001436F8"/>
    <w:rsid w:val="00143915"/>
    <w:rsid w:val="00143ADC"/>
    <w:rsid w:val="00143C2B"/>
    <w:rsid w:val="00143D84"/>
    <w:rsid w:val="00144005"/>
    <w:rsid w:val="00144641"/>
    <w:rsid w:val="00144D99"/>
    <w:rsid w:val="00147063"/>
    <w:rsid w:val="00147156"/>
    <w:rsid w:val="001477D2"/>
    <w:rsid w:val="00150267"/>
    <w:rsid w:val="00150BA8"/>
    <w:rsid w:val="0015149E"/>
    <w:rsid w:val="0015215E"/>
    <w:rsid w:val="00152C02"/>
    <w:rsid w:val="001542EE"/>
    <w:rsid w:val="001548A6"/>
    <w:rsid w:val="00155E59"/>
    <w:rsid w:val="0015604B"/>
    <w:rsid w:val="00157B5B"/>
    <w:rsid w:val="0016030B"/>
    <w:rsid w:val="00160721"/>
    <w:rsid w:val="001608B2"/>
    <w:rsid w:val="0016097A"/>
    <w:rsid w:val="00160E93"/>
    <w:rsid w:val="0016180B"/>
    <w:rsid w:val="001618B1"/>
    <w:rsid w:val="0016235A"/>
    <w:rsid w:val="001626A9"/>
    <w:rsid w:val="00163BE5"/>
    <w:rsid w:val="0016471B"/>
    <w:rsid w:val="0016471C"/>
    <w:rsid w:val="001647F6"/>
    <w:rsid w:val="001651D2"/>
    <w:rsid w:val="00166A09"/>
    <w:rsid w:val="0017051A"/>
    <w:rsid w:val="00170A16"/>
    <w:rsid w:val="001729C6"/>
    <w:rsid w:val="0017339E"/>
    <w:rsid w:val="00173C4E"/>
    <w:rsid w:val="00173DA7"/>
    <w:rsid w:val="001746D0"/>
    <w:rsid w:val="001767E7"/>
    <w:rsid w:val="00176BED"/>
    <w:rsid w:val="00180169"/>
    <w:rsid w:val="00180DB2"/>
    <w:rsid w:val="00181B47"/>
    <w:rsid w:val="00181D09"/>
    <w:rsid w:val="00181DF5"/>
    <w:rsid w:val="00182114"/>
    <w:rsid w:val="00182984"/>
    <w:rsid w:val="00182B6B"/>
    <w:rsid w:val="001830F3"/>
    <w:rsid w:val="00183D7E"/>
    <w:rsid w:val="001842E4"/>
    <w:rsid w:val="001849FE"/>
    <w:rsid w:val="00184FB4"/>
    <w:rsid w:val="001854C2"/>
    <w:rsid w:val="00185705"/>
    <w:rsid w:val="00185B96"/>
    <w:rsid w:val="00185D23"/>
    <w:rsid w:val="001862DF"/>
    <w:rsid w:val="00186FF0"/>
    <w:rsid w:val="00187C36"/>
    <w:rsid w:val="00187C4A"/>
    <w:rsid w:val="00190ABB"/>
    <w:rsid w:val="00191EAD"/>
    <w:rsid w:val="00192389"/>
    <w:rsid w:val="00192A43"/>
    <w:rsid w:val="0019379E"/>
    <w:rsid w:val="001938EC"/>
    <w:rsid w:val="00196D9D"/>
    <w:rsid w:val="001A1E68"/>
    <w:rsid w:val="001A3115"/>
    <w:rsid w:val="001A32DC"/>
    <w:rsid w:val="001A3EEA"/>
    <w:rsid w:val="001A3F59"/>
    <w:rsid w:val="001A4B6D"/>
    <w:rsid w:val="001A5CD5"/>
    <w:rsid w:val="001A62E5"/>
    <w:rsid w:val="001A7448"/>
    <w:rsid w:val="001A7D13"/>
    <w:rsid w:val="001B0203"/>
    <w:rsid w:val="001B09D0"/>
    <w:rsid w:val="001B0BBC"/>
    <w:rsid w:val="001B1CA0"/>
    <w:rsid w:val="001B2BBD"/>
    <w:rsid w:val="001B35EE"/>
    <w:rsid w:val="001B3BBC"/>
    <w:rsid w:val="001B3FE8"/>
    <w:rsid w:val="001B42AA"/>
    <w:rsid w:val="001B45E9"/>
    <w:rsid w:val="001B58C4"/>
    <w:rsid w:val="001B5B46"/>
    <w:rsid w:val="001B6882"/>
    <w:rsid w:val="001B6A3E"/>
    <w:rsid w:val="001B6E3D"/>
    <w:rsid w:val="001C0696"/>
    <w:rsid w:val="001C2493"/>
    <w:rsid w:val="001C2D68"/>
    <w:rsid w:val="001C300A"/>
    <w:rsid w:val="001C3D13"/>
    <w:rsid w:val="001C482D"/>
    <w:rsid w:val="001C4A7F"/>
    <w:rsid w:val="001C4E77"/>
    <w:rsid w:val="001C510A"/>
    <w:rsid w:val="001C6324"/>
    <w:rsid w:val="001C67EE"/>
    <w:rsid w:val="001C6A48"/>
    <w:rsid w:val="001C7190"/>
    <w:rsid w:val="001C7286"/>
    <w:rsid w:val="001C7A7B"/>
    <w:rsid w:val="001D0637"/>
    <w:rsid w:val="001D16CA"/>
    <w:rsid w:val="001D1A6C"/>
    <w:rsid w:val="001D24AC"/>
    <w:rsid w:val="001D26B8"/>
    <w:rsid w:val="001D3675"/>
    <w:rsid w:val="001D41D8"/>
    <w:rsid w:val="001D4348"/>
    <w:rsid w:val="001D502D"/>
    <w:rsid w:val="001D505C"/>
    <w:rsid w:val="001D5EAC"/>
    <w:rsid w:val="001D6F2D"/>
    <w:rsid w:val="001D745A"/>
    <w:rsid w:val="001D7E2B"/>
    <w:rsid w:val="001E00F0"/>
    <w:rsid w:val="001E04B7"/>
    <w:rsid w:val="001E0604"/>
    <w:rsid w:val="001E10FC"/>
    <w:rsid w:val="001E1D14"/>
    <w:rsid w:val="001E51F0"/>
    <w:rsid w:val="001E5426"/>
    <w:rsid w:val="001E5545"/>
    <w:rsid w:val="001E6287"/>
    <w:rsid w:val="001E7A5C"/>
    <w:rsid w:val="001F00F9"/>
    <w:rsid w:val="001F11A8"/>
    <w:rsid w:val="001F1C6E"/>
    <w:rsid w:val="001F20D1"/>
    <w:rsid w:val="001F3328"/>
    <w:rsid w:val="001F4420"/>
    <w:rsid w:val="001F6DC0"/>
    <w:rsid w:val="001F7071"/>
    <w:rsid w:val="001F7CAF"/>
    <w:rsid w:val="001F7D71"/>
    <w:rsid w:val="002002E4"/>
    <w:rsid w:val="002003FB"/>
    <w:rsid w:val="00200A02"/>
    <w:rsid w:val="00201213"/>
    <w:rsid w:val="00201926"/>
    <w:rsid w:val="00202261"/>
    <w:rsid w:val="002022F0"/>
    <w:rsid w:val="00202DE7"/>
    <w:rsid w:val="002033B7"/>
    <w:rsid w:val="00203816"/>
    <w:rsid w:val="0020387A"/>
    <w:rsid w:val="00204CFD"/>
    <w:rsid w:val="00206431"/>
    <w:rsid w:val="00207055"/>
    <w:rsid w:val="00210A05"/>
    <w:rsid w:val="00210A8A"/>
    <w:rsid w:val="00210E8E"/>
    <w:rsid w:val="002114B3"/>
    <w:rsid w:val="00212066"/>
    <w:rsid w:val="00212F68"/>
    <w:rsid w:val="0021315C"/>
    <w:rsid w:val="00213A40"/>
    <w:rsid w:val="002143FC"/>
    <w:rsid w:val="00221621"/>
    <w:rsid w:val="00221ABD"/>
    <w:rsid w:val="00222485"/>
    <w:rsid w:val="00222676"/>
    <w:rsid w:val="002227C9"/>
    <w:rsid w:val="00225334"/>
    <w:rsid w:val="00227009"/>
    <w:rsid w:val="00230EFD"/>
    <w:rsid w:val="00230F41"/>
    <w:rsid w:val="00231A33"/>
    <w:rsid w:val="00231B87"/>
    <w:rsid w:val="0023327D"/>
    <w:rsid w:val="00233CF9"/>
    <w:rsid w:val="00235056"/>
    <w:rsid w:val="00235198"/>
    <w:rsid w:val="00235304"/>
    <w:rsid w:val="002354BE"/>
    <w:rsid w:val="00235F34"/>
    <w:rsid w:val="00236317"/>
    <w:rsid w:val="00236EB5"/>
    <w:rsid w:val="002404D2"/>
    <w:rsid w:val="00240E14"/>
    <w:rsid w:val="0024302E"/>
    <w:rsid w:val="0024336A"/>
    <w:rsid w:val="00244CFF"/>
    <w:rsid w:val="002459F4"/>
    <w:rsid w:val="00246545"/>
    <w:rsid w:val="00247BB7"/>
    <w:rsid w:val="00250EB4"/>
    <w:rsid w:val="00252BD6"/>
    <w:rsid w:val="00252F0A"/>
    <w:rsid w:val="00253707"/>
    <w:rsid w:val="002538C4"/>
    <w:rsid w:val="00255EB6"/>
    <w:rsid w:val="002561F9"/>
    <w:rsid w:val="002566AA"/>
    <w:rsid w:val="0025677F"/>
    <w:rsid w:val="00257502"/>
    <w:rsid w:val="0025765C"/>
    <w:rsid w:val="002611B3"/>
    <w:rsid w:val="00261B0B"/>
    <w:rsid w:val="0026208F"/>
    <w:rsid w:val="002629DA"/>
    <w:rsid w:val="00263855"/>
    <w:rsid w:val="002638F2"/>
    <w:rsid w:val="00263E0A"/>
    <w:rsid w:val="00264A71"/>
    <w:rsid w:val="00264B02"/>
    <w:rsid w:val="00264EF0"/>
    <w:rsid w:val="0026560B"/>
    <w:rsid w:val="002657F9"/>
    <w:rsid w:val="0026595D"/>
    <w:rsid w:val="0026638A"/>
    <w:rsid w:val="00266B27"/>
    <w:rsid w:val="002702D7"/>
    <w:rsid w:val="0027097A"/>
    <w:rsid w:val="00271467"/>
    <w:rsid w:val="00272066"/>
    <w:rsid w:val="00272426"/>
    <w:rsid w:val="00272BA4"/>
    <w:rsid w:val="00272E36"/>
    <w:rsid w:val="00272EEE"/>
    <w:rsid w:val="00273D1C"/>
    <w:rsid w:val="00273FC9"/>
    <w:rsid w:val="00274551"/>
    <w:rsid w:val="00275407"/>
    <w:rsid w:val="00275551"/>
    <w:rsid w:val="002767E5"/>
    <w:rsid w:val="00276C13"/>
    <w:rsid w:val="00276CEE"/>
    <w:rsid w:val="0028105E"/>
    <w:rsid w:val="00282245"/>
    <w:rsid w:val="00282D25"/>
    <w:rsid w:val="00283DB2"/>
    <w:rsid w:val="00284834"/>
    <w:rsid w:val="00284CC1"/>
    <w:rsid w:val="00284DFD"/>
    <w:rsid w:val="00284EB1"/>
    <w:rsid w:val="002850DC"/>
    <w:rsid w:val="00285C99"/>
    <w:rsid w:val="002868C8"/>
    <w:rsid w:val="002874ED"/>
    <w:rsid w:val="002879C3"/>
    <w:rsid w:val="00287C46"/>
    <w:rsid w:val="00291016"/>
    <w:rsid w:val="0029226D"/>
    <w:rsid w:val="002931B8"/>
    <w:rsid w:val="002931FB"/>
    <w:rsid w:val="00293F2C"/>
    <w:rsid w:val="002946AB"/>
    <w:rsid w:val="00294EC1"/>
    <w:rsid w:val="00297457"/>
    <w:rsid w:val="00297679"/>
    <w:rsid w:val="002977B4"/>
    <w:rsid w:val="002A04F3"/>
    <w:rsid w:val="002A06D2"/>
    <w:rsid w:val="002A0E86"/>
    <w:rsid w:val="002A130F"/>
    <w:rsid w:val="002A3F7B"/>
    <w:rsid w:val="002A45EB"/>
    <w:rsid w:val="002A4AD9"/>
    <w:rsid w:val="002A56F5"/>
    <w:rsid w:val="002A6309"/>
    <w:rsid w:val="002A729E"/>
    <w:rsid w:val="002A765D"/>
    <w:rsid w:val="002A7BDB"/>
    <w:rsid w:val="002B0025"/>
    <w:rsid w:val="002B03EE"/>
    <w:rsid w:val="002B1389"/>
    <w:rsid w:val="002B16DE"/>
    <w:rsid w:val="002B1776"/>
    <w:rsid w:val="002B1962"/>
    <w:rsid w:val="002B2671"/>
    <w:rsid w:val="002B26E3"/>
    <w:rsid w:val="002B2B58"/>
    <w:rsid w:val="002B3153"/>
    <w:rsid w:val="002B3F4F"/>
    <w:rsid w:val="002B6D03"/>
    <w:rsid w:val="002B6F64"/>
    <w:rsid w:val="002B74F9"/>
    <w:rsid w:val="002C0E7F"/>
    <w:rsid w:val="002C10B0"/>
    <w:rsid w:val="002C2179"/>
    <w:rsid w:val="002C236B"/>
    <w:rsid w:val="002C2616"/>
    <w:rsid w:val="002C2B29"/>
    <w:rsid w:val="002C2B36"/>
    <w:rsid w:val="002C539A"/>
    <w:rsid w:val="002C718C"/>
    <w:rsid w:val="002C77BB"/>
    <w:rsid w:val="002C7BAA"/>
    <w:rsid w:val="002C7CA3"/>
    <w:rsid w:val="002D034C"/>
    <w:rsid w:val="002D12BA"/>
    <w:rsid w:val="002D16B9"/>
    <w:rsid w:val="002D330D"/>
    <w:rsid w:val="002D4439"/>
    <w:rsid w:val="002D4B5F"/>
    <w:rsid w:val="002D6893"/>
    <w:rsid w:val="002D759B"/>
    <w:rsid w:val="002D7797"/>
    <w:rsid w:val="002D7A45"/>
    <w:rsid w:val="002E0384"/>
    <w:rsid w:val="002E0467"/>
    <w:rsid w:val="002E0CE1"/>
    <w:rsid w:val="002E0FA5"/>
    <w:rsid w:val="002E147E"/>
    <w:rsid w:val="002E1F81"/>
    <w:rsid w:val="002E347F"/>
    <w:rsid w:val="002E3FC9"/>
    <w:rsid w:val="002E3FD2"/>
    <w:rsid w:val="002E4B41"/>
    <w:rsid w:val="002E5513"/>
    <w:rsid w:val="002E584A"/>
    <w:rsid w:val="002E5E4F"/>
    <w:rsid w:val="002E5E6C"/>
    <w:rsid w:val="002E63BD"/>
    <w:rsid w:val="002E763F"/>
    <w:rsid w:val="002F062F"/>
    <w:rsid w:val="002F095E"/>
    <w:rsid w:val="002F0ED1"/>
    <w:rsid w:val="002F1336"/>
    <w:rsid w:val="002F1418"/>
    <w:rsid w:val="002F275A"/>
    <w:rsid w:val="002F4558"/>
    <w:rsid w:val="002F45B5"/>
    <w:rsid w:val="002F4BA2"/>
    <w:rsid w:val="002F6E90"/>
    <w:rsid w:val="002F7A79"/>
    <w:rsid w:val="003008D4"/>
    <w:rsid w:val="00302513"/>
    <w:rsid w:val="00302BE8"/>
    <w:rsid w:val="00303E4F"/>
    <w:rsid w:val="0030556E"/>
    <w:rsid w:val="00306576"/>
    <w:rsid w:val="0030691C"/>
    <w:rsid w:val="00306C7A"/>
    <w:rsid w:val="00306CC2"/>
    <w:rsid w:val="00307055"/>
    <w:rsid w:val="00311254"/>
    <w:rsid w:val="00311B1B"/>
    <w:rsid w:val="00312057"/>
    <w:rsid w:val="00312E32"/>
    <w:rsid w:val="00313FA6"/>
    <w:rsid w:val="003144FB"/>
    <w:rsid w:val="003163ED"/>
    <w:rsid w:val="00316549"/>
    <w:rsid w:val="003200C0"/>
    <w:rsid w:val="003214B3"/>
    <w:rsid w:val="0032181D"/>
    <w:rsid w:val="00322396"/>
    <w:rsid w:val="00322D5C"/>
    <w:rsid w:val="00322D8E"/>
    <w:rsid w:val="0032348B"/>
    <w:rsid w:val="003234DF"/>
    <w:rsid w:val="0032489A"/>
    <w:rsid w:val="00324A18"/>
    <w:rsid w:val="00326E9B"/>
    <w:rsid w:val="0032761C"/>
    <w:rsid w:val="00330800"/>
    <w:rsid w:val="00333943"/>
    <w:rsid w:val="00333A54"/>
    <w:rsid w:val="00333BFC"/>
    <w:rsid w:val="00334136"/>
    <w:rsid w:val="0033431C"/>
    <w:rsid w:val="0033449C"/>
    <w:rsid w:val="00335132"/>
    <w:rsid w:val="0033588E"/>
    <w:rsid w:val="00336912"/>
    <w:rsid w:val="003372D5"/>
    <w:rsid w:val="003377DD"/>
    <w:rsid w:val="00340C2C"/>
    <w:rsid w:val="00340D69"/>
    <w:rsid w:val="00341C21"/>
    <w:rsid w:val="00341EA4"/>
    <w:rsid w:val="00342CCF"/>
    <w:rsid w:val="0034374C"/>
    <w:rsid w:val="00343879"/>
    <w:rsid w:val="00343B87"/>
    <w:rsid w:val="003441ED"/>
    <w:rsid w:val="00344D4E"/>
    <w:rsid w:val="00347106"/>
    <w:rsid w:val="00347CA6"/>
    <w:rsid w:val="00347ECC"/>
    <w:rsid w:val="00350456"/>
    <w:rsid w:val="00350FF2"/>
    <w:rsid w:val="003516B3"/>
    <w:rsid w:val="00353385"/>
    <w:rsid w:val="003535C8"/>
    <w:rsid w:val="00354A2E"/>
    <w:rsid w:val="00354D9A"/>
    <w:rsid w:val="00355BD4"/>
    <w:rsid w:val="00356C62"/>
    <w:rsid w:val="00357863"/>
    <w:rsid w:val="00360826"/>
    <w:rsid w:val="00360F71"/>
    <w:rsid w:val="00361A00"/>
    <w:rsid w:val="00362CD1"/>
    <w:rsid w:val="00364D59"/>
    <w:rsid w:val="00365229"/>
    <w:rsid w:val="003673CB"/>
    <w:rsid w:val="003676AC"/>
    <w:rsid w:val="00367777"/>
    <w:rsid w:val="003710EA"/>
    <w:rsid w:val="003723E3"/>
    <w:rsid w:val="00373BB4"/>
    <w:rsid w:val="003752ED"/>
    <w:rsid w:val="00375FA1"/>
    <w:rsid w:val="00377FFB"/>
    <w:rsid w:val="0038134A"/>
    <w:rsid w:val="003815BF"/>
    <w:rsid w:val="0038270E"/>
    <w:rsid w:val="0038311C"/>
    <w:rsid w:val="003837B3"/>
    <w:rsid w:val="00384304"/>
    <w:rsid w:val="00384FA1"/>
    <w:rsid w:val="003850D4"/>
    <w:rsid w:val="00385787"/>
    <w:rsid w:val="0038672A"/>
    <w:rsid w:val="00386772"/>
    <w:rsid w:val="00386C82"/>
    <w:rsid w:val="00390C60"/>
    <w:rsid w:val="00391095"/>
    <w:rsid w:val="003919BD"/>
    <w:rsid w:val="00393023"/>
    <w:rsid w:val="00394C23"/>
    <w:rsid w:val="003953DD"/>
    <w:rsid w:val="00396269"/>
    <w:rsid w:val="00396ACD"/>
    <w:rsid w:val="003A074C"/>
    <w:rsid w:val="003A09ED"/>
    <w:rsid w:val="003A15DD"/>
    <w:rsid w:val="003A1C10"/>
    <w:rsid w:val="003A1DAA"/>
    <w:rsid w:val="003A22E8"/>
    <w:rsid w:val="003A26AA"/>
    <w:rsid w:val="003A3853"/>
    <w:rsid w:val="003A3D53"/>
    <w:rsid w:val="003A46CD"/>
    <w:rsid w:val="003A5AEB"/>
    <w:rsid w:val="003A7592"/>
    <w:rsid w:val="003A7C3B"/>
    <w:rsid w:val="003B041B"/>
    <w:rsid w:val="003B1913"/>
    <w:rsid w:val="003B2944"/>
    <w:rsid w:val="003B3ED0"/>
    <w:rsid w:val="003B4EBB"/>
    <w:rsid w:val="003B545F"/>
    <w:rsid w:val="003B58E2"/>
    <w:rsid w:val="003B622D"/>
    <w:rsid w:val="003B63C3"/>
    <w:rsid w:val="003B7444"/>
    <w:rsid w:val="003B761C"/>
    <w:rsid w:val="003B78CE"/>
    <w:rsid w:val="003B7F7E"/>
    <w:rsid w:val="003C0B52"/>
    <w:rsid w:val="003C0C87"/>
    <w:rsid w:val="003C1441"/>
    <w:rsid w:val="003C1A29"/>
    <w:rsid w:val="003C1CF3"/>
    <w:rsid w:val="003C226D"/>
    <w:rsid w:val="003C2983"/>
    <w:rsid w:val="003C47D9"/>
    <w:rsid w:val="003C4D13"/>
    <w:rsid w:val="003C543E"/>
    <w:rsid w:val="003C55A4"/>
    <w:rsid w:val="003C629B"/>
    <w:rsid w:val="003D023F"/>
    <w:rsid w:val="003D1ABF"/>
    <w:rsid w:val="003D1FB4"/>
    <w:rsid w:val="003D22D3"/>
    <w:rsid w:val="003D2639"/>
    <w:rsid w:val="003D4B1D"/>
    <w:rsid w:val="003D5776"/>
    <w:rsid w:val="003D5784"/>
    <w:rsid w:val="003D6E47"/>
    <w:rsid w:val="003D70AC"/>
    <w:rsid w:val="003D7AC8"/>
    <w:rsid w:val="003D7FBE"/>
    <w:rsid w:val="003E0168"/>
    <w:rsid w:val="003E1F26"/>
    <w:rsid w:val="003E2AD0"/>
    <w:rsid w:val="003E3D5B"/>
    <w:rsid w:val="003E49DC"/>
    <w:rsid w:val="003E5267"/>
    <w:rsid w:val="003E5577"/>
    <w:rsid w:val="003E584F"/>
    <w:rsid w:val="003E773E"/>
    <w:rsid w:val="003E7B95"/>
    <w:rsid w:val="003F02B5"/>
    <w:rsid w:val="003F0616"/>
    <w:rsid w:val="003F0706"/>
    <w:rsid w:val="003F08AA"/>
    <w:rsid w:val="003F08C6"/>
    <w:rsid w:val="003F1495"/>
    <w:rsid w:val="003F1E55"/>
    <w:rsid w:val="003F3F1E"/>
    <w:rsid w:val="003F692D"/>
    <w:rsid w:val="00400651"/>
    <w:rsid w:val="0040134F"/>
    <w:rsid w:val="00402E6C"/>
    <w:rsid w:val="00403491"/>
    <w:rsid w:val="00404A8A"/>
    <w:rsid w:val="00406236"/>
    <w:rsid w:val="00406723"/>
    <w:rsid w:val="00406B41"/>
    <w:rsid w:val="00410B32"/>
    <w:rsid w:val="004111EC"/>
    <w:rsid w:val="00412612"/>
    <w:rsid w:val="0041419B"/>
    <w:rsid w:val="004147E2"/>
    <w:rsid w:val="004155FB"/>
    <w:rsid w:val="004167E6"/>
    <w:rsid w:val="0041680D"/>
    <w:rsid w:val="00416954"/>
    <w:rsid w:val="00417B8A"/>
    <w:rsid w:val="00420963"/>
    <w:rsid w:val="00420BBB"/>
    <w:rsid w:val="00420E62"/>
    <w:rsid w:val="004210C1"/>
    <w:rsid w:val="004224C8"/>
    <w:rsid w:val="00422961"/>
    <w:rsid w:val="00422BA8"/>
    <w:rsid w:val="00422F37"/>
    <w:rsid w:val="00423394"/>
    <w:rsid w:val="00423909"/>
    <w:rsid w:val="00425DA4"/>
    <w:rsid w:val="00426150"/>
    <w:rsid w:val="00426379"/>
    <w:rsid w:val="00426989"/>
    <w:rsid w:val="0042699E"/>
    <w:rsid w:val="004272B7"/>
    <w:rsid w:val="00427554"/>
    <w:rsid w:val="0042757A"/>
    <w:rsid w:val="004300FC"/>
    <w:rsid w:val="0043062C"/>
    <w:rsid w:val="00430CCE"/>
    <w:rsid w:val="00431734"/>
    <w:rsid w:val="0043185C"/>
    <w:rsid w:val="00431AFC"/>
    <w:rsid w:val="00431FB6"/>
    <w:rsid w:val="0043261F"/>
    <w:rsid w:val="004333BA"/>
    <w:rsid w:val="00433901"/>
    <w:rsid w:val="004343C6"/>
    <w:rsid w:val="00434C17"/>
    <w:rsid w:val="00436BA1"/>
    <w:rsid w:val="00436D26"/>
    <w:rsid w:val="0044045C"/>
    <w:rsid w:val="00440D25"/>
    <w:rsid w:val="00441290"/>
    <w:rsid w:val="00441D64"/>
    <w:rsid w:val="00441DF6"/>
    <w:rsid w:val="00441FD0"/>
    <w:rsid w:val="00442966"/>
    <w:rsid w:val="00442B98"/>
    <w:rsid w:val="00442DC8"/>
    <w:rsid w:val="00443017"/>
    <w:rsid w:val="0044336B"/>
    <w:rsid w:val="00443A96"/>
    <w:rsid w:val="00444565"/>
    <w:rsid w:val="00444A71"/>
    <w:rsid w:val="00446092"/>
    <w:rsid w:val="004460D8"/>
    <w:rsid w:val="00447062"/>
    <w:rsid w:val="00447E47"/>
    <w:rsid w:val="00450BD0"/>
    <w:rsid w:val="00452115"/>
    <w:rsid w:val="004530EB"/>
    <w:rsid w:val="0045328C"/>
    <w:rsid w:val="00454892"/>
    <w:rsid w:val="00456464"/>
    <w:rsid w:val="00456BAF"/>
    <w:rsid w:val="00456D87"/>
    <w:rsid w:val="004570C8"/>
    <w:rsid w:val="00460BFE"/>
    <w:rsid w:val="00461404"/>
    <w:rsid w:val="004621AF"/>
    <w:rsid w:val="004627DF"/>
    <w:rsid w:val="004629DA"/>
    <w:rsid w:val="00462BD0"/>
    <w:rsid w:val="004631C1"/>
    <w:rsid w:val="004644BD"/>
    <w:rsid w:val="00464D80"/>
    <w:rsid w:val="00466026"/>
    <w:rsid w:val="004679CE"/>
    <w:rsid w:val="00470E94"/>
    <w:rsid w:val="004746D2"/>
    <w:rsid w:val="00474735"/>
    <w:rsid w:val="00474EE1"/>
    <w:rsid w:val="00475A1B"/>
    <w:rsid w:val="00477AB9"/>
    <w:rsid w:val="00477D5C"/>
    <w:rsid w:val="0048052A"/>
    <w:rsid w:val="00480770"/>
    <w:rsid w:val="00480F87"/>
    <w:rsid w:val="00481055"/>
    <w:rsid w:val="0048278E"/>
    <w:rsid w:val="00482AFE"/>
    <w:rsid w:val="0048425C"/>
    <w:rsid w:val="00484386"/>
    <w:rsid w:val="00484643"/>
    <w:rsid w:val="00484DCB"/>
    <w:rsid w:val="0048572E"/>
    <w:rsid w:val="00485EF0"/>
    <w:rsid w:val="00487312"/>
    <w:rsid w:val="004873E2"/>
    <w:rsid w:val="00487580"/>
    <w:rsid w:val="0048764D"/>
    <w:rsid w:val="004878F6"/>
    <w:rsid w:val="00487A8B"/>
    <w:rsid w:val="004903BC"/>
    <w:rsid w:val="004907D6"/>
    <w:rsid w:val="004909A8"/>
    <w:rsid w:val="0049188C"/>
    <w:rsid w:val="004919A8"/>
    <w:rsid w:val="00492C67"/>
    <w:rsid w:val="00492FB6"/>
    <w:rsid w:val="00493523"/>
    <w:rsid w:val="00493874"/>
    <w:rsid w:val="004942E0"/>
    <w:rsid w:val="00494325"/>
    <w:rsid w:val="0049563F"/>
    <w:rsid w:val="00495E61"/>
    <w:rsid w:val="00497AE7"/>
    <w:rsid w:val="004A0258"/>
    <w:rsid w:val="004A05A4"/>
    <w:rsid w:val="004A268D"/>
    <w:rsid w:val="004A4B68"/>
    <w:rsid w:val="004A5BF2"/>
    <w:rsid w:val="004A5D28"/>
    <w:rsid w:val="004A6D4C"/>
    <w:rsid w:val="004A6E28"/>
    <w:rsid w:val="004A7551"/>
    <w:rsid w:val="004A7B60"/>
    <w:rsid w:val="004A7D8D"/>
    <w:rsid w:val="004B03E7"/>
    <w:rsid w:val="004B05BF"/>
    <w:rsid w:val="004B1AEF"/>
    <w:rsid w:val="004B2B1C"/>
    <w:rsid w:val="004B2EF2"/>
    <w:rsid w:val="004B3DAA"/>
    <w:rsid w:val="004B421D"/>
    <w:rsid w:val="004B5A58"/>
    <w:rsid w:val="004B783B"/>
    <w:rsid w:val="004C1571"/>
    <w:rsid w:val="004C21D9"/>
    <w:rsid w:val="004C28BB"/>
    <w:rsid w:val="004C2E77"/>
    <w:rsid w:val="004C2FEF"/>
    <w:rsid w:val="004C3023"/>
    <w:rsid w:val="004C526E"/>
    <w:rsid w:val="004C52E0"/>
    <w:rsid w:val="004C69EB"/>
    <w:rsid w:val="004C6A1E"/>
    <w:rsid w:val="004C731A"/>
    <w:rsid w:val="004D27C0"/>
    <w:rsid w:val="004D355A"/>
    <w:rsid w:val="004D381C"/>
    <w:rsid w:val="004D398C"/>
    <w:rsid w:val="004D3F90"/>
    <w:rsid w:val="004D4456"/>
    <w:rsid w:val="004D4907"/>
    <w:rsid w:val="004D49C9"/>
    <w:rsid w:val="004D4B63"/>
    <w:rsid w:val="004D600A"/>
    <w:rsid w:val="004D6A92"/>
    <w:rsid w:val="004E08AD"/>
    <w:rsid w:val="004E0A7B"/>
    <w:rsid w:val="004E0D2D"/>
    <w:rsid w:val="004E110B"/>
    <w:rsid w:val="004E16D5"/>
    <w:rsid w:val="004E3454"/>
    <w:rsid w:val="004E36D1"/>
    <w:rsid w:val="004E4CF5"/>
    <w:rsid w:val="004E5C1C"/>
    <w:rsid w:val="004F02BD"/>
    <w:rsid w:val="004F1176"/>
    <w:rsid w:val="004F19AA"/>
    <w:rsid w:val="004F2EC4"/>
    <w:rsid w:val="004F3064"/>
    <w:rsid w:val="004F36B4"/>
    <w:rsid w:val="004F3755"/>
    <w:rsid w:val="004F3ABD"/>
    <w:rsid w:val="004F4CCF"/>
    <w:rsid w:val="004F4FC3"/>
    <w:rsid w:val="004F6222"/>
    <w:rsid w:val="004F662F"/>
    <w:rsid w:val="004F66C2"/>
    <w:rsid w:val="004F6C39"/>
    <w:rsid w:val="00501F25"/>
    <w:rsid w:val="00503FBF"/>
    <w:rsid w:val="00504024"/>
    <w:rsid w:val="005042B0"/>
    <w:rsid w:val="0050455D"/>
    <w:rsid w:val="0050492A"/>
    <w:rsid w:val="00504BB7"/>
    <w:rsid w:val="00505C28"/>
    <w:rsid w:val="00506DB6"/>
    <w:rsid w:val="00506E55"/>
    <w:rsid w:val="005073B2"/>
    <w:rsid w:val="00507680"/>
    <w:rsid w:val="00507821"/>
    <w:rsid w:val="00507A19"/>
    <w:rsid w:val="00511942"/>
    <w:rsid w:val="00511BE0"/>
    <w:rsid w:val="00511F7F"/>
    <w:rsid w:val="005124D4"/>
    <w:rsid w:val="00512A3C"/>
    <w:rsid w:val="005133AA"/>
    <w:rsid w:val="00514561"/>
    <w:rsid w:val="00515A2B"/>
    <w:rsid w:val="00515A53"/>
    <w:rsid w:val="00515BC7"/>
    <w:rsid w:val="00515FEB"/>
    <w:rsid w:val="0051755F"/>
    <w:rsid w:val="00517EFC"/>
    <w:rsid w:val="00521538"/>
    <w:rsid w:val="00521B70"/>
    <w:rsid w:val="00522109"/>
    <w:rsid w:val="00522120"/>
    <w:rsid w:val="00522197"/>
    <w:rsid w:val="005221E0"/>
    <w:rsid w:val="0052285D"/>
    <w:rsid w:val="00523464"/>
    <w:rsid w:val="005244CB"/>
    <w:rsid w:val="00525652"/>
    <w:rsid w:val="005261B2"/>
    <w:rsid w:val="0052635F"/>
    <w:rsid w:val="005263E8"/>
    <w:rsid w:val="005269EB"/>
    <w:rsid w:val="00526EC9"/>
    <w:rsid w:val="00527362"/>
    <w:rsid w:val="005277CF"/>
    <w:rsid w:val="00527813"/>
    <w:rsid w:val="00527E94"/>
    <w:rsid w:val="00530089"/>
    <w:rsid w:val="005304E1"/>
    <w:rsid w:val="005319C6"/>
    <w:rsid w:val="00531AE5"/>
    <w:rsid w:val="00532364"/>
    <w:rsid w:val="005328D1"/>
    <w:rsid w:val="00532970"/>
    <w:rsid w:val="0053499F"/>
    <w:rsid w:val="00534F56"/>
    <w:rsid w:val="005352CA"/>
    <w:rsid w:val="00535655"/>
    <w:rsid w:val="00535C7D"/>
    <w:rsid w:val="005371DF"/>
    <w:rsid w:val="00540B3F"/>
    <w:rsid w:val="00541706"/>
    <w:rsid w:val="00542AA2"/>
    <w:rsid w:val="00542DC6"/>
    <w:rsid w:val="00543CFF"/>
    <w:rsid w:val="00544F9F"/>
    <w:rsid w:val="005459CC"/>
    <w:rsid w:val="005465D0"/>
    <w:rsid w:val="005471E7"/>
    <w:rsid w:val="005472C6"/>
    <w:rsid w:val="00547417"/>
    <w:rsid w:val="00547675"/>
    <w:rsid w:val="00547E76"/>
    <w:rsid w:val="00550807"/>
    <w:rsid w:val="00550C5F"/>
    <w:rsid w:val="0055164D"/>
    <w:rsid w:val="00551A4C"/>
    <w:rsid w:val="005523D5"/>
    <w:rsid w:val="005525B5"/>
    <w:rsid w:val="0055276B"/>
    <w:rsid w:val="0055351A"/>
    <w:rsid w:val="00553E48"/>
    <w:rsid w:val="00554EA7"/>
    <w:rsid w:val="005551EF"/>
    <w:rsid w:val="00555D18"/>
    <w:rsid w:val="00555D43"/>
    <w:rsid w:val="00556AEA"/>
    <w:rsid w:val="0055799D"/>
    <w:rsid w:val="005614F8"/>
    <w:rsid w:val="00563D8A"/>
    <w:rsid w:val="00565C88"/>
    <w:rsid w:val="00566D9E"/>
    <w:rsid w:val="00567062"/>
    <w:rsid w:val="0057000B"/>
    <w:rsid w:val="005703E8"/>
    <w:rsid w:val="00570AD5"/>
    <w:rsid w:val="0057175B"/>
    <w:rsid w:val="00571F31"/>
    <w:rsid w:val="005720C3"/>
    <w:rsid w:val="00572918"/>
    <w:rsid w:val="00574AAD"/>
    <w:rsid w:val="00574AB7"/>
    <w:rsid w:val="0057665A"/>
    <w:rsid w:val="0057762E"/>
    <w:rsid w:val="0057763D"/>
    <w:rsid w:val="005776E4"/>
    <w:rsid w:val="00580458"/>
    <w:rsid w:val="0058135B"/>
    <w:rsid w:val="00582F38"/>
    <w:rsid w:val="00583098"/>
    <w:rsid w:val="005831A9"/>
    <w:rsid w:val="00585563"/>
    <w:rsid w:val="00585673"/>
    <w:rsid w:val="00585B71"/>
    <w:rsid w:val="00585E3B"/>
    <w:rsid w:val="00586073"/>
    <w:rsid w:val="005860D2"/>
    <w:rsid w:val="005864D9"/>
    <w:rsid w:val="0058734C"/>
    <w:rsid w:val="00590C4D"/>
    <w:rsid w:val="00591195"/>
    <w:rsid w:val="0059150D"/>
    <w:rsid w:val="005915AD"/>
    <w:rsid w:val="005923F4"/>
    <w:rsid w:val="005926D9"/>
    <w:rsid w:val="00593546"/>
    <w:rsid w:val="00596164"/>
    <w:rsid w:val="00596ACD"/>
    <w:rsid w:val="00596E9A"/>
    <w:rsid w:val="005973AB"/>
    <w:rsid w:val="005973BE"/>
    <w:rsid w:val="0059753C"/>
    <w:rsid w:val="00597F33"/>
    <w:rsid w:val="005A0393"/>
    <w:rsid w:val="005A3CC1"/>
    <w:rsid w:val="005A4056"/>
    <w:rsid w:val="005A4AA4"/>
    <w:rsid w:val="005A501C"/>
    <w:rsid w:val="005A6064"/>
    <w:rsid w:val="005B157D"/>
    <w:rsid w:val="005B1674"/>
    <w:rsid w:val="005B1E26"/>
    <w:rsid w:val="005B2BCA"/>
    <w:rsid w:val="005B30C5"/>
    <w:rsid w:val="005B3604"/>
    <w:rsid w:val="005B36D9"/>
    <w:rsid w:val="005B3815"/>
    <w:rsid w:val="005B381A"/>
    <w:rsid w:val="005B4107"/>
    <w:rsid w:val="005B5575"/>
    <w:rsid w:val="005B60C5"/>
    <w:rsid w:val="005B6574"/>
    <w:rsid w:val="005B6CA1"/>
    <w:rsid w:val="005C187E"/>
    <w:rsid w:val="005C3739"/>
    <w:rsid w:val="005C3756"/>
    <w:rsid w:val="005C3FC1"/>
    <w:rsid w:val="005C4581"/>
    <w:rsid w:val="005C47D0"/>
    <w:rsid w:val="005C4E76"/>
    <w:rsid w:val="005C54D9"/>
    <w:rsid w:val="005C628D"/>
    <w:rsid w:val="005C6709"/>
    <w:rsid w:val="005C706C"/>
    <w:rsid w:val="005C7A9B"/>
    <w:rsid w:val="005D1B44"/>
    <w:rsid w:val="005D219C"/>
    <w:rsid w:val="005D27FC"/>
    <w:rsid w:val="005D36DC"/>
    <w:rsid w:val="005D3F5E"/>
    <w:rsid w:val="005D5EDA"/>
    <w:rsid w:val="005D6F07"/>
    <w:rsid w:val="005D760F"/>
    <w:rsid w:val="005D7DB4"/>
    <w:rsid w:val="005E0F9D"/>
    <w:rsid w:val="005E150A"/>
    <w:rsid w:val="005E1D90"/>
    <w:rsid w:val="005E2FA6"/>
    <w:rsid w:val="005E39D0"/>
    <w:rsid w:val="005E3A10"/>
    <w:rsid w:val="005E3B65"/>
    <w:rsid w:val="005E4374"/>
    <w:rsid w:val="005E5666"/>
    <w:rsid w:val="005E56CB"/>
    <w:rsid w:val="005E7689"/>
    <w:rsid w:val="005E79E1"/>
    <w:rsid w:val="005F06F1"/>
    <w:rsid w:val="005F1B32"/>
    <w:rsid w:val="005F27F3"/>
    <w:rsid w:val="005F2FF0"/>
    <w:rsid w:val="005F4557"/>
    <w:rsid w:val="005F4679"/>
    <w:rsid w:val="005F4CDB"/>
    <w:rsid w:val="005F5C77"/>
    <w:rsid w:val="005F74EA"/>
    <w:rsid w:val="00600211"/>
    <w:rsid w:val="0060129A"/>
    <w:rsid w:val="00604316"/>
    <w:rsid w:val="00604A3F"/>
    <w:rsid w:val="00604A71"/>
    <w:rsid w:val="00605158"/>
    <w:rsid w:val="006076B7"/>
    <w:rsid w:val="006077A8"/>
    <w:rsid w:val="00607B01"/>
    <w:rsid w:val="00610FD5"/>
    <w:rsid w:val="0061100B"/>
    <w:rsid w:val="00611196"/>
    <w:rsid w:val="00613652"/>
    <w:rsid w:val="0061585A"/>
    <w:rsid w:val="00616459"/>
    <w:rsid w:val="006174D9"/>
    <w:rsid w:val="00620693"/>
    <w:rsid w:val="00620B61"/>
    <w:rsid w:val="00620DD2"/>
    <w:rsid w:val="006256CE"/>
    <w:rsid w:val="00625A32"/>
    <w:rsid w:val="00625A9F"/>
    <w:rsid w:val="00626C74"/>
    <w:rsid w:val="00627071"/>
    <w:rsid w:val="006271A2"/>
    <w:rsid w:val="006271D4"/>
    <w:rsid w:val="006302FE"/>
    <w:rsid w:val="006311DA"/>
    <w:rsid w:val="00631BA3"/>
    <w:rsid w:val="00631C8A"/>
    <w:rsid w:val="006325C7"/>
    <w:rsid w:val="006334D0"/>
    <w:rsid w:val="0063429B"/>
    <w:rsid w:val="00634BBF"/>
    <w:rsid w:val="0063636E"/>
    <w:rsid w:val="00636F9C"/>
    <w:rsid w:val="00637CD9"/>
    <w:rsid w:val="0064375A"/>
    <w:rsid w:val="00643F32"/>
    <w:rsid w:val="00644A46"/>
    <w:rsid w:val="0064574E"/>
    <w:rsid w:val="00650239"/>
    <w:rsid w:val="006503D2"/>
    <w:rsid w:val="0065193C"/>
    <w:rsid w:val="00651FFC"/>
    <w:rsid w:val="0065243F"/>
    <w:rsid w:val="006533AA"/>
    <w:rsid w:val="0065455F"/>
    <w:rsid w:val="00655D9C"/>
    <w:rsid w:val="0065697C"/>
    <w:rsid w:val="00660841"/>
    <w:rsid w:val="00660D7A"/>
    <w:rsid w:val="0066171C"/>
    <w:rsid w:val="006624C5"/>
    <w:rsid w:val="006635F5"/>
    <w:rsid w:val="00663EAC"/>
    <w:rsid w:val="00664AB9"/>
    <w:rsid w:val="0066505A"/>
    <w:rsid w:val="00665462"/>
    <w:rsid w:val="00667212"/>
    <w:rsid w:val="006677B4"/>
    <w:rsid w:val="006707B4"/>
    <w:rsid w:val="00670CF0"/>
    <w:rsid w:val="006712D9"/>
    <w:rsid w:val="00671AB1"/>
    <w:rsid w:val="00671C8A"/>
    <w:rsid w:val="006730A6"/>
    <w:rsid w:val="00673599"/>
    <w:rsid w:val="006745B4"/>
    <w:rsid w:val="00674A7B"/>
    <w:rsid w:val="00675663"/>
    <w:rsid w:val="006800BE"/>
    <w:rsid w:val="006803E1"/>
    <w:rsid w:val="006805FE"/>
    <w:rsid w:val="006806D0"/>
    <w:rsid w:val="0068187D"/>
    <w:rsid w:val="00682444"/>
    <w:rsid w:val="00682F5E"/>
    <w:rsid w:val="006834DC"/>
    <w:rsid w:val="0068364F"/>
    <w:rsid w:val="006838F1"/>
    <w:rsid w:val="006838F4"/>
    <w:rsid w:val="006839FA"/>
    <w:rsid w:val="00684204"/>
    <w:rsid w:val="00684894"/>
    <w:rsid w:val="0068575F"/>
    <w:rsid w:val="0068765D"/>
    <w:rsid w:val="0069027C"/>
    <w:rsid w:val="006903C7"/>
    <w:rsid w:val="00690586"/>
    <w:rsid w:val="006914D0"/>
    <w:rsid w:val="006930FE"/>
    <w:rsid w:val="00693362"/>
    <w:rsid w:val="006934BD"/>
    <w:rsid w:val="00693509"/>
    <w:rsid w:val="00693BD5"/>
    <w:rsid w:val="0069413E"/>
    <w:rsid w:val="006943FC"/>
    <w:rsid w:val="0069484D"/>
    <w:rsid w:val="006A207A"/>
    <w:rsid w:val="006A2565"/>
    <w:rsid w:val="006A25FE"/>
    <w:rsid w:val="006A3A40"/>
    <w:rsid w:val="006A508B"/>
    <w:rsid w:val="006A5DDC"/>
    <w:rsid w:val="006A6588"/>
    <w:rsid w:val="006A65BF"/>
    <w:rsid w:val="006A6EC4"/>
    <w:rsid w:val="006A6EF4"/>
    <w:rsid w:val="006A737A"/>
    <w:rsid w:val="006A73FF"/>
    <w:rsid w:val="006B0337"/>
    <w:rsid w:val="006B04B8"/>
    <w:rsid w:val="006B0C6C"/>
    <w:rsid w:val="006B1495"/>
    <w:rsid w:val="006B1651"/>
    <w:rsid w:val="006B1A3C"/>
    <w:rsid w:val="006B222F"/>
    <w:rsid w:val="006B28BA"/>
    <w:rsid w:val="006B2CB3"/>
    <w:rsid w:val="006B61E2"/>
    <w:rsid w:val="006B681E"/>
    <w:rsid w:val="006B7046"/>
    <w:rsid w:val="006B75B6"/>
    <w:rsid w:val="006B7C12"/>
    <w:rsid w:val="006C040E"/>
    <w:rsid w:val="006C0A0C"/>
    <w:rsid w:val="006C0E70"/>
    <w:rsid w:val="006C0FEE"/>
    <w:rsid w:val="006C11F6"/>
    <w:rsid w:val="006C1FF1"/>
    <w:rsid w:val="006C29E5"/>
    <w:rsid w:val="006C3B78"/>
    <w:rsid w:val="006C6496"/>
    <w:rsid w:val="006C6BF0"/>
    <w:rsid w:val="006C70F8"/>
    <w:rsid w:val="006C7283"/>
    <w:rsid w:val="006C7E2E"/>
    <w:rsid w:val="006D19D4"/>
    <w:rsid w:val="006D1D4D"/>
    <w:rsid w:val="006D1EDF"/>
    <w:rsid w:val="006D4359"/>
    <w:rsid w:val="006D4822"/>
    <w:rsid w:val="006D4B20"/>
    <w:rsid w:val="006D5897"/>
    <w:rsid w:val="006D5ACF"/>
    <w:rsid w:val="006D5DDA"/>
    <w:rsid w:val="006D5F2E"/>
    <w:rsid w:val="006D6B9A"/>
    <w:rsid w:val="006E0D39"/>
    <w:rsid w:val="006E2095"/>
    <w:rsid w:val="006E212A"/>
    <w:rsid w:val="006E26BC"/>
    <w:rsid w:val="006E2ADB"/>
    <w:rsid w:val="006E30AE"/>
    <w:rsid w:val="006E31C5"/>
    <w:rsid w:val="006E3941"/>
    <w:rsid w:val="006E4BD1"/>
    <w:rsid w:val="006E4F31"/>
    <w:rsid w:val="006E6571"/>
    <w:rsid w:val="006E6E46"/>
    <w:rsid w:val="006F1169"/>
    <w:rsid w:val="006F118B"/>
    <w:rsid w:val="006F3A39"/>
    <w:rsid w:val="006F4393"/>
    <w:rsid w:val="006F4B47"/>
    <w:rsid w:val="006F583D"/>
    <w:rsid w:val="006F630F"/>
    <w:rsid w:val="006F7F14"/>
    <w:rsid w:val="00700F81"/>
    <w:rsid w:val="007012E2"/>
    <w:rsid w:val="007015D3"/>
    <w:rsid w:val="007028F6"/>
    <w:rsid w:val="007037FE"/>
    <w:rsid w:val="007039A9"/>
    <w:rsid w:val="00704210"/>
    <w:rsid w:val="00704932"/>
    <w:rsid w:val="00704CBF"/>
    <w:rsid w:val="007052C7"/>
    <w:rsid w:val="00705E92"/>
    <w:rsid w:val="007109E1"/>
    <w:rsid w:val="00711725"/>
    <w:rsid w:val="00712A9F"/>
    <w:rsid w:val="0071525A"/>
    <w:rsid w:val="00715576"/>
    <w:rsid w:val="0071569C"/>
    <w:rsid w:val="0071680E"/>
    <w:rsid w:val="00716FD3"/>
    <w:rsid w:val="00717BAF"/>
    <w:rsid w:val="0072039B"/>
    <w:rsid w:val="00720D1D"/>
    <w:rsid w:val="00720D8E"/>
    <w:rsid w:val="007219EB"/>
    <w:rsid w:val="00723EF1"/>
    <w:rsid w:val="00726063"/>
    <w:rsid w:val="00726085"/>
    <w:rsid w:val="00726948"/>
    <w:rsid w:val="00726EF5"/>
    <w:rsid w:val="00726FFB"/>
    <w:rsid w:val="00727C7D"/>
    <w:rsid w:val="00730478"/>
    <w:rsid w:val="00730802"/>
    <w:rsid w:val="007310E2"/>
    <w:rsid w:val="00731229"/>
    <w:rsid w:val="00731468"/>
    <w:rsid w:val="0073166A"/>
    <w:rsid w:val="00731A05"/>
    <w:rsid w:val="007326D2"/>
    <w:rsid w:val="00732AAC"/>
    <w:rsid w:val="007337E9"/>
    <w:rsid w:val="00735027"/>
    <w:rsid w:val="00735045"/>
    <w:rsid w:val="00735974"/>
    <w:rsid w:val="007361CC"/>
    <w:rsid w:val="00736371"/>
    <w:rsid w:val="00736D9C"/>
    <w:rsid w:val="00737850"/>
    <w:rsid w:val="00741E3E"/>
    <w:rsid w:val="00741F04"/>
    <w:rsid w:val="0074217E"/>
    <w:rsid w:val="00742BFC"/>
    <w:rsid w:val="00744062"/>
    <w:rsid w:val="00744176"/>
    <w:rsid w:val="007456E0"/>
    <w:rsid w:val="00745D03"/>
    <w:rsid w:val="0074650A"/>
    <w:rsid w:val="0074687A"/>
    <w:rsid w:val="00746CB5"/>
    <w:rsid w:val="00747607"/>
    <w:rsid w:val="00747CF0"/>
    <w:rsid w:val="00750120"/>
    <w:rsid w:val="00752E1A"/>
    <w:rsid w:val="007536FE"/>
    <w:rsid w:val="00754BD9"/>
    <w:rsid w:val="00755167"/>
    <w:rsid w:val="00755764"/>
    <w:rsid w:val="00755B9E"/>
    <w:rsid w:val="00755D52"/>
    <w:rsid w:val="0075738A"/>
    <w:rsid w:val="0075781F"/>
    <w:rsid w:val="00757DE9"/>
    <w:rsid w:val="0076079C"/>
    <w:rsid w:val="00760B03"/>
    <w:rsid w:val="00761385"/>
    <w:rsid w:val="007638E3"/>
    <w:rsid w:val="00763B3F"/>
    <w:rsid w:val="00764229"/>
    <w:rsid w:val="007649E1"/>
    <w:rsid w:val="007651D1"/>
    <w:rsid w:val="00765B70"/>
    <w:rsid w:val="00766493"/>
    <w:rsid w:val="00766BEA"/>
    <w:rsid w:val="00766DE7"/>
    <w:rsid w:val="0076749B"/>
    <w:rsid w:val="00770885"/>
    <w:rsid w:val="00771347"/>
    <w:rsid w:val="00771DC7"/>
    <w:rsid w:val="007730B9"/>
    <w:rsid w:val="00773825"/>
    <w:rsid w:val="00773BBE"/>
    <w:rsid w:val="00773BFE"/>
    <w:rsid w:val="00774381"/>
    <w:rsid w:val="00774CF2"/>
    <w:rsid w:val="00775338"/>
    <w:rsid w:val="00776419"/>
    <w:rsid w:val="00776E2E"/>
    <w:rsid w:val="00777140"/>
    <w:rsid w:val="00777BD6"/>
    <w:rsid w:val="007808EF"/>
    <w:rsid w:val="00781B6E"/>
    <w:rsid w:val="00781F1D"/>
    <w:rsid w:val="00782513"/>
    <w:rsid w:val="00783124"/>
    <w:rsid w:val="00783AAF"/>
    <w:rsid w:val="00784D6A"/>
    <w:rsid w:val="00784FF4"/>
    <w:rsid w:val="00785579"/>
    <w:rsid w:val="00785A2F"/>
    <w:rsid w:val="00786A26"/>
    <w:rsid w:val="007906F3"/>
    <w:rsid w:val="007909B0"/>
    <w:rsid w:val="00790D00"/>
    <w:rsid w:val="00791926"/>
    <w:rsid w:val="00792238"/>
    <w:rsid w:val="00792799"/>
    <w:rsid w:val="00793038"/>
    <w:rsid w:val="0079445B"/>
    <w:rsid w:val="007945B1"/>
    <w:rsid w:val="0079486B"/>
    <w:rsid w:val="00794D86"/>
    <w:rsid w:val="0079502D"/>
    <w:rsid w:val="00795EC8"/>
    <w:rsid w:val="00796246"/>
    <w:rsid w:val="007962BF"/>
    <w:rsid w:val="00796B9B"/>
    <w:rsid w:val="00797015"/>
    <w:rsid w:val="00797AC4"/>
    <w:rsid w:val="007A0129"/>
    <w:rsid w:val="007A0313"/>
    <w:rsid w:val="007A0AF1"/>
    <w:rsid w:val="007A10A0"/>
    <w:rsid w:val="007A1755"/>
    <w:rsid w:val="007A1C36"/>
    <w:rsid w:val="007A2857"/>
    <w:rsid w:val="007A2BDD"/>
    <w:rsid w:val="007A37CF"/>
    <w:rsid w:val="007A3D7B"/>
    <w:rsid w:val="007A55B8"/>
    <w:rsid w:val="007A59C8"/>
    <w:rsid w:val="007A5A0C"/>
    <w:rsid w:val="007A6C63"/>
    <w:rsid w:val="007A78EE"/>
    <w:rsid w:val="007A7E85"/>
    <w:rsid w:val="007A7F01"/>
    <w:rsid w:val="007B0F68"/>
    <w:rsid w:val="007B1A5A"/>
    <w:rsid w:val="007B20A2"/>
    <w:rsid w:val="007B21B4"/>
    <w:rsid w:val="007B22A7"/>
    <w:rsid w:val="007B322B"/>
    <w:rsid w:val="007B4C7A"/>
    <w:rsid w:val="007B57D8"/>
    <w:rsid w:val="007C0CDF"/>
    <w:rsid w:val="007C12E1"/>
    <w:rsid w:val="007C1648"/>
    <w:rsid w:val="007C2BD6"/>
    <w:rsid w:val="007C3300"/>
    <w:rsid w:val="007C3A9B"/>
    <w:rsid w:val="007C3DC6"/>
    <w:rsid w:val="007C556A"/>
    <w:rsid w:val="007C5831"/>
    <w:rsid w:val="007C6580"/>
    <w:rsid w:val="007C739B"/>
    <w:rsid w:val="007D0EF3"/>
    <w:rsid w:val="007D0FAF"/>
    <w:rsid w:val="007D1448"/>
    <w:rsid w:val="007D29CD"/>
    <w:rsid w:val="007D48BE"/>
    <w:rsid w:val="007D55AD"/>
    <w:rsid w:val="007D5608"/>
    <w:rsid w:val="007D5D6F"/>
    <w:rsid w:val="007D6ACD"/>
    <w:rsid w:val="007D6B1D"/>
    <w:rsid w:val="007D6B27"/>
    <w:rsid w:val="007D76DB"/>
    <w:rsid w:val="007D78B5"/>
    <w:rsid w:val="007D7EE1"/>
    <w:rsid w:val="007E0260"/>
    <w:rsid w:val="007E240E"/>
    <w:rsid w:val="007E282D"/>
    <w:rsid w:val="007E2C8E"/>
    <w:rsid w:val="007E42B2"/>
    <w:rsid w:val="007E475D"/>
    <w:rsid w:val="007E4772"/>
    <w:rsid w:val="007E4F85"/>
    <w:rsid w:val="007E5B5C"/>
    <w:rsid w:val="007F0DE0"/>
    <w:rsid w:val="007F0ECB"/>
    <w:rsid w:val="007F1EFA"/>
    <w:rsid w:val="007F352A"/>
    <w:rsid w:val="007F3BA1"/>
    <w:rsid w:val="007F3C99"/>
    <w:rsid w:val="007F4E90"/>
    <w:rsid w:val="007F5155"/>
    <w:rsid w:val="007F6748"/>
    <w:rsid w:val="007F75CD"/>
    <w:rsid w:val="007F7C00"/>
    <w:rsid w:val="007F7DE1"/>
    <w:rsid w:val="008007E8"/>
    <w:rsid w:val="00801A7E"/>
    <w:rsid w:val="00801B12"/>
    <w:rsid w:val="0080205D"/>
    <w:rsid w:val="00802AC0"/>
    <w:rsid w:val="00803E4A"/>
    <w:rsid w:val="00804BF5"/>
    <w:rsid w:val="008060FF"/>
    <w:rsid w:val="00806373"/>
    <w:rsid w:val="0080775C"/>
    <w:rsid w:val="00807F28"/>
    <w:rsid w:val="00810584"/>
    <w:rsid w:val="00811D80"/>
    <w:rsid w:val="00811F49"/>
    <w:rsid w:val="008122F1"/>
    <w:rsid w:val="0081373B"/>
    <w:rsid w:val="00814B9A"/>
    <w:rsid w:val="008156AB"/>
    <w:rsid w:val="00815E54"/>
    <w:rsid w:val="00816A5E"/>
    <w:rsid w:val="008172B0"/>
    <w:rsid w:val="00817331"/>
    <w:rsid w:val="008176B1"/>
    <w:rsid w:val="0082031F"/>
    <w:rsid w:val="008205A1"/>
    <w:rsid w:val="00820722"/>
    <w:rsid w:val="00821991"/>
    <w:rsid w:val="00821DA4"/>
    <w:rsid w:val="00822084"/>
    <w:rsid w:val="00822370"/>
    <w:rsid w:val="0082241F"/>
    <w:rsid w:val="00822787"/>
    <w:rsid w:val="00822806"/>
    <w:rsid w:val="00822EAD"/>
    <w:rsid w:val="00822EC8"/>
    <w:rsid w:val="008233C6"/>
    <w:rsid w:val="00823541"/>
    <w:rsid w:val="008243C1"/>
    <w:rsid w:val="00825810"/>
    <w:rsid w:val="00825A3E"/>
    <w:rsid w:val="008260D5"/>
    <w:rsid w:val="00826242"/>
    <w:rsid w:val="00826251"/>
    <w:rsid w:val="008266AF"/>
    <w:rsid w:val="008266F1"/>
    <w:rsid w:val="00826D92"/>
    <w:rsid w:val="0082710A"/>
    <w:rsid w:val="00831D93"/>
    <w:rsid w:val="00832973"/>
    <w:rsid w:val="00832CF2"/>
    <w:rsid w:val="00832EA2"/>
    <w:rsid w:val="008333DC"/>
    <w:rsid w:val="00833568"/>
    <w:rsid w:val="00834017"/>
    <w:rsid w:val="00834A17"/>
    <w:rsid w:val="0083526E"/>
    <w:rsid w:val="00835BE9"/>
    <w:rsid w:val="00835C78"/>
    <w:rsid w:val="00835EA3"/>
    <w:rsid w:val="0083622B"/>
    <w:rsid w:val="008375D9"/>
    <w:rsid w:val="00837766"/>
    <w:rsid w:val="00837827"/>
    <w:rsid w:val="00837C50"/>
    <w:rsid w:val="00840B86"/>
    <w:rsid w:val="008411D4"/>
    <w:rsid w:val="00842238"/>
    <w:rsid w:val="0084287C"/>
    <w:rsid w:val="0084333E"/>
    <w:rsid w:val="0084366D"/>
    <w:rsid w:val="0084434D"/>
    <w:rsid w:val="00844B11"/>
    <w:rsid w:val="00844F30"/>
    <w:rsid w:val="0084625C"/>
    <w:rsid w:val="00846BFC"/>
    <w:rsid w:val="0084765C"/>
    <w:rsid w:val="0085012E"/>
    <w:rsid w:val="0085039A"/>
    <w:rsid w:val="008513F6"/>
    <w:rsid w:val="00851600"/>
    <w:rsid w:val="00851A37"/>
    <w:rsid w:val="00851D7C"/>
    <w:rsid w:val="008541E2"/>
    <w:rsid w:val="008573F4"/>
    <w:rsid w:val="00860745"/>
    <w:rsid w:val="00861365"/>
    <w:rsid w:val="00862536"/>
    <w:rsid w:val="0086358F"/>
    <w:rsid w:val="008642A5"/>
    <w:rsid w:val="00864468"/>
    <w:rsid w:val="008659A2"/>
    <w:rsid w:val="00865CB4"/>
    <w:rsid w:val="00865EA2"/>
    <w:rsid w:val="0086751B"/>
    <w:rsid w:val="00867C46"/>
    <w:rsid w:val="00870950"/>
    <w:rsid w:val="00871A69"/>
    <w:rsid w:val="008725C5"/>
    <w:rsid w:val="00872755"/>
    <w:rsid w:val="008731FB"/>
    <w:rsid w:val="0087366C"/>
    <w:rsid w:val="0087370E"/>
    <w:rsid w:val="00873F14"/>
    <w:rsid w:val="00874CA9"/>
    <w:rsid w:val="0087522B"/>
    <w:rsid w:val="00875E55"/>
    <w:rsid w:val="00877571"/>
    <w:rsid w:val="008776C6"/>
    <w:rsid w:val="0088376B"/>
    <w:rsid w:val="00883DE1"/>
    <w:rsid w:val="0088414D"/>
    <w:rsid w:val="00884FF2"/>
    <w:rsid w:val="00886708"/>
    <w:rsid w:val="00886AC0"/>
    <w:rsid w:val="008876A8"/>
    <w:rsid w:val="00887B82"/>
    <w:rsid w:val="00890314"/>
    <w:rsid w:val="00890FFA"/>
    <w:rsid w:val="00891B5C"/>
    <w:rsid w:val="008939E9"/>
    <w:rsid w:val="00893AD9"/>
    <w:rsid w:val="00893D4A"/>
    <w:rsid w:val="00894AF5"/>
    <w:rsid w:val="00897641"/>
    <w:rsid w:val="008A1C51"/>
    <w:rsid w:val="008A31B2"/>
    <w:rsid w:val="008A43B8"/>
    <w:rsid w:val="008A4831"/>
    <w:rsid w:val="008A49C4"/>
    <w:rsid w:val="008A599A"/>
    <w:rsid w:val="008A5CA6"/>
    <w:rsid w:val="008A66D8"/>
    <w:rsid w:val="008A777F"/>
    <w:rsid w:val="008A7A79"/>
    <w:rsid w:val="008A7F4A"/>
    <w:rsid w:val="008B0B50"/>
    <w:rsid w:val="008B16CA"/>
    <w:rsid w:val="008B2EE5"/>
    <w:rsid w:val="008B4453"/>
    <w:rsid w:val="008B5269"/>
    <w:rsid w:val="008B5533"/>
    <w:rsid w:val="008B5D4A"/>
    <w:rsid w:val="008B65F1"/>
    <w:rsid w:val="008B67FC"/>
    <w:rsid w:val="008C06FE"/>
    <w:rsid w:val="008C19AB"/>
    <w:rsid w:val="008C1E06"/>
    <w:rsid w:val="008C2824"/>
    <w:rsid w:val="008C3061"/>
    <w:rsid w:val="008C401F"/>
    <w:rsid w:val="008C458A"/>
    <w:rsid w:val="008C4F98"/>
    <w:rsid w:val="008C54F4"/>
    <w:rsid w:val="008C5AFF"/>
    <w:rsid w:val="008C5BC0"/>
    <w:rsid w:val="008C62D2"/>
    <w:rsid w:val="008C69EC"/>
    <w:rsid w:val="008C6AA5"/>
    <w:rsid w:val="008C7CAA"/>
    <w:rsid w:val="008D032F"/>
    <w:rsid w:val="008D03B5"/>
    <w:rsid w:val="008D0600"/>
    <w:rsid w:val="008D27C5"/>
    <w:rsid w:val="008D27FE"/>
    <w:rsid w:val="008D2CE4"/>
    <w:rsid w:val="008D4074"/>
    <w:rsid w:val="008D5113"/>
    <w:rsid w:val="008D65E1"/>
    <w:rsid w:val="008E09C9"/>
    <w:rsid w:val="008E0F39"/>
    <w:rsid w:val="008E15B2"/>
    <w:rsid w:val="008E1B6A"/>
    <w:rsid w:val="008E3783"/>
    <w:rsid w:val="008E3D73"/>
    <w:rsid w:val="008E42E7"/>
    <w:rsid w:val="008E439F"/>
    <w:rsid w:val="008E78A7"/>
    <w:rsid w:val="008F2296"/>
    <w:rsid w:val="008F2728"/>
    <w:rsid w:val="008F3314"/>
    <w:rsid w:val="008F34BA"/>
    <w:rsid w:val="008F3697"/>
    <w:rsid w:val="008F37F3"/>
    <w:rsid w:val="008F38B4"/>
    <w:rsid w:val="008F3F1E"/>
    <w:rsid w:val="008F4DF1"/>
    <w:rsid w:val="008F52C0"/>
    <w:rsid w:val="008F5BCA"/>
    <w:rsid w:val="008F6496"/>
    <w:rsid w:val="008F6C97"/>
    <w:rsid w:val="0090033F"/>
    <w:rsid w:val="00900F47"/>
    <w:rsid w:val="0090205E"/>
    <w:rsid w:val="00903450"/>
    <w:rsid w:val="00903EAB"/>
    <w:rsid w:val="00904B52"/>
    <w:rsid w:val="00904D57"/>
    <w:rsid w:val="009053D7"/>
    <w:rsid w:val="009068C6"/>
    <w:rsid w:val="00907896"/>
    <w:rsid w:val="00910906"/>
    <w:rsid w:val="009110BA"/>
    <w:rsid w:val="009126FF"/>
    <w:rsid w:val="00913041"/>
    <w:rsid w:val="00913138"/>
    <w:rsid w:val="009133BD"/>
    <w:rsid w:val="0091410F"/>
    <w:rsid w:val="00916633"/>
    <w:rsid w:val="0091705E"/>
    <w:rsid w:val="00917359"/>
    <w:rsid w:val="009178A6"/>
    <w:rsid w:val="00917A6C"/>
    <w:rsid w:val="009222D8"/>
    <w:rsid w:val="0092268F"/>
    <w:rsid w:val="0092287D"/>
    <w:rsid w:val="00923212"/>
    <w:rsid w:val="00924DD2"/>
    <w:rsid w:val="00925B25"/>
    <w:rsid w:val="00925FB9"/>
    <w:rsid w:val="00930935"/>
    <w:rsid w:val="00930997"/>
    <w:rsid w:val="009311F6"/>
    <w:rsid w:val="009317CA"/>
    <w:rsid w:val="00932209"/>
    <w:rsid w:val="00932CD6"/>
    <w:rsid w:val="009336E4"/>
    <w:rsid w:val="009336FC"/>
    <w:rsid w:val="00934603"/>
    <w:rsid w:val="00934DD3"/>
    <w:rsid w:val="00935D8A"/>
    <w:rsid w:val="009373FF"/>
    <w:rsid w:val="00937584"/>
    <w:rsid w:val="00937911"/>
    <w:rsid w:val="00937BF2"/>
    <w:rsid w:val="00941386"/>
    <w:rsid w:val="00941A09"/>
    <w:rsid w:val="00941DFC"/>
    <w:rsid w:val="0094401E"/>
    <w:rsid w:val="00944771"/>
    <w:rsid w:val="00945640"/>
    <w:rsid w:val="00945FA7"/>
    <w:rsid w:val="00946481"/>
    <w:rsid w:val="009472C0"/>
    <w:rsid w:val="009473EA"/>
    <w:rsid w:val="0094753B"/>
    <w:rsid w:val="00950741"/>
    <w:rsid w:val="00950B98"/>
    <w:rsid w:val="00954136"/>
    <w:rsid w:val="009548C1"/>
    <w:rsid w:val="00954903"/>
    <w:rsid w:val="00954FB0"/>
    <w:rsid w:val="00955087"/>
    <w:rsid w:val="00956823"/>
    <w:rsid w:val="00956EB4"/>
    <w:rsid w:val="0096040E"/>
    <w:rsid w:val="00960F7D"/>
    <w:rsid w:val="00961E05"/>
    <w:rsid w:val="00962FD9"/>
    <w:rsid w:val="00963B3A"/>
    <w:rsid w:val="00964B49"/>
    <w:rsid w:val="0096516F"/>
    <w:rsid w:val="00965B53"/>
    <w:rsid w:val="00965D1A"/>
    <w:rsid w:val="009660DE"/>
    <w:rsid w:val="009664EB"/>
    <w:rsid w:val="00967FF1"/>
    <w:rsid w:val="00970216"/>
    <w:rsid w:val="0097132C"/>
    <w:rsid w:val="00972091"/>
    <w:rsid w:val="00972BA5"/>
    <w:rsid w:val="00973293"/>
    <w:rsid w:val="00974B83"/>
    <w:rsid w:val="009754B3"/>
    <w:rsid w:val="00977DA6"/>
    <w:rsid w:val="00980690"/>
    <w:rsid w:val="00980A27"/>
    <w:rsid w:val="00980A96"/>
    <w:rsid w:val="0098103D"/>
    <w:rsid w:val="00981E20"/>
    <w:rsid w:val="009822E7"/>
    <w:rsid w:val="00985C02"/>
    <w:rsid w:val="009861A6"/>
    <w:rsid w:val="009862AF"/>
    <w:rsid w:val="00986815"/>
    <w:rsid w:val="00987375"/>
    <w:rsid w:val="0098773C"/>
    <w:rsid w:val="00987C76"/>
    <w:rsid w:val="00987CA4"/>
    <w:rsid w:val="0099047E"/>
    <w:rsid w:val="009907D2"/>
    <w:rsid w:val="00990869"/>
    <w:rsid w:val="00992DCC"/>
    <w:rsid w:val="009943FA"/>
    <w:rsid w:val="0099477E"/>
    <w:rsid w:val="00995D48"/>
    <w:rsid w:val="00996AD8"/>
    <w:rsid w:val="009975D7"/>
    <w:rsid w:val="009979C5"/>
    <w:rsid w:val="009A025D"/>
    <w:rsid w:val="009A12E4"/>
    <w:rsid w:val="009A13FA"/>
    <w:rsid w:val="009A1557"/>
    <w:rsid w:val="009A1559"/>
    <w:rsid w:val="009A188C"/>
    <w:rsid w:val="009A1C68"/>
    <w:rsid w:val="009A2A64"/>
    <w:rsid w:val="009A37F8"/>
    <w:rsid w:val="009A4476"/>
    <w:rsid w:val="009A623C"/>
    <w:rsid w:val="009A7486"/>
    <w:rsid w:val="009A783D"/>
    <w:rsid w:val="009B135C"/>
    <w:rsid w:val="009B1498"/>
    <w:rsid w:val="009B1AEF"/>
    <w:rsid w:val="009B2560"/>
    <w:rsid w:val="009B2E3A"/>
    <w:rsid w:val="009B4A83"/>
    <w:rsid w:val="009B5C20"/>
    <w:rsid w:val="009B6136"/>
    <w:rsid w:val="009B7AC8"/>
    <w:rsid w:val="009C0018"/>
    <w:rsid w:val="009C08DC"/>
    <w:rsid w:val="009C1382"/>
    <w:rsid w:val="009C138E"/>
    <w:rsid w:val="009C16E0"/>
    <w:rsid w:val="009C1796"/>
    <w:rsid w:val="009C17C0"/>
    <w:rsid w:val="009C1863"/>
    <w:rsid w:val="009C3121"/>
    <w:rsid w:val="009C4570"/>
    <w:rsid w:val="009C5AFA"/>
    <w:rsid w:val="009D0129"/>
    <w:rsid w:val="009D0A3E"/>
    <w:rsid w:val="009D1C17"/>
    <w:rsid w:val="009D42C7"/>
    <w:rsid w:val="009D44EB"/>
    <w:rsid w:val="009D5CFA"/>
    <w:rsid w:val="009D6308"/>
    <w:rsid w:val="009D70B5"/>
    <w:rsid w:val="009E18AD"/>
    <w:rsid w:val="009E309E"/>
    <w:rsid w:val="009E3486"/>
    <w:rsid w:val="009E4D09"/>
    <w:rsid w:val="009E5CEE"/>
    <w:rsid w:val="009E6F88"/>
    <w:rsid w:val="009E79DA"/>
    <w:rsid w:val="009F0677"/>
    <w:rsid w:val="009F07B6"/>
    <w:rsid w:val="009F0D54"/>
    <w:rsid w:val="009F23A9"/>
    <w:rsid w:val="009F271B"/>
    <w:rsid w:val="009F30F4"/>
    <w:rsid w:val="009F313D"/>
    <w:rsid w:val="009F4558"/>
    <w:rsid w:val="009F49C8"/>
    <w:rsid w:val="009F5E0F"/>
    <w:rsid w:val="009F6656"/>
    <w:rsid w:val="009F681A"/>
    <w:rsid w:val="009F701B"/>
    <w:rsid w:val="009F7CA7"/>
    <w:rsid w:val="00A00B0D"/>
    <w:rsid w:val="00A0137A"/>
    <w:rsid w:val="00A01B75"/>
    <w:rsid w:val="00A01E78"/>
    <w:rsid w:val="00A0385C"/>
    <w:rsid w:val="00A05729"/>
    <w:rsid w:val="00A057BE"/>
    <w:rsid w:val="00A0582B"/>
    <w:rsid w:val="00A05C99"/>
    <w:rsid w:val="00A06023"/>
    <w:rsid w:val="00A06C45"/>
    <w:rsid w:val="00A0731E"/>
    <w:rsid w:val="00A07797"/>
    <w:rsid w:val="00A10773"/>
    <w:rsid w:val="00A11E23"/>
    <w:rsid w:val="00A135A5"/>
    <w:rsid w:val="00A136AF"/>
    <w:rsid w:val="00A13BB0"/>
    <w:rsid w:val="00A14CAE"/>
    <w:rsid w:val="00A14F4F"/>
    <w:rsid w:val="00A151FD"/>
    <w:rsid w:val="00A15A0F"/>
    <w:rsid w:val="00A15C4E"/>
    <w:rsid w:val="00A15C8E"/>
    <w:rsid w:val="00A15F57"/>
    <w:rsid w:val="00A20C99"/>
    <w:rsid w:val="00A234DA"/>
    <w:rsid w:val="00A2483D"/>
    <w:rsid w:val="00A24E98"/>
    <w:rsid w:val="00A25397"/>
    <w:rsid w:val="00A259FF"/>
    <w:rsid w:val="00A25DE5"/>
    <w:rsid w:val="00A268D1"/>
    <w:rsid w:val="00A26C24"/>
    <w:rsid w:val="00A27B2E"/>
    <w:rsid w:val="00A27EA8"/>
    <w:rsid w:val="00A30735"/>
    <w:rsid w:val="00A319E8"/>
    <w:rsid w:val="00A31B5F"/>
    <w:rsid w:val="00A31B73"/>
    <w:rsid w:val="00A324FC"/>
    <w:rsid w:val="00A32663"/>
    <w:rsid w:val="00A33894"/>
    <w:rsid w:val="00A33AE7"/>
    <w:rsid w:val="00A33C1F"/>
    <w:rsid w:val="00A350AE"/>
    <w:rsid w:val="00A3662F"/>
    <w:rsid w:val="00A36994"/>
    <w:rsid w:val="00A37A48"/>
    <w:rsid w:val="00A40BAE"/>
    <w:rsid w:val="00A42652"/>
    <w:rsid w:val="00A43038"/>
    <w:rsid w:val="00A43D2B"/>
    <w:rsid w:val="00A44190"/>
    <w:rsid w:val="00A4469B"/>
    <w:rsid w:val="00A45E6A"/>
    <w:rsid w:val="00A461BD"/>
    <w:rsid w:val="00A46999"/>
    <w:rsid w:val="00A501A9"/>
    <w:rsid w:val="00A50EAD"/>
    <w:rsid w:val="00A50EBA"/>
    <w:rsid w:val="00A50F1F"/>
    <w:rsid w:val="00A51019"/>
    <w:rsid w:val="00A510EA"/>
    <w:rsid w:val="00A518D0"/>
    <w:rsid w:val="00A51F51"/>
    <w:rsid w:val="00A52273"/>
    <w:rsid w:val="00A53D21"/>
    <w:rsid w:val="00A54EB9"/>
    <w:rsid w:val="00A559BB"/>
    <w:rsid w:val="00A61741"/>
    <w:rsid w:val="00A62538"/>
    <w:rsid w:val="00A62B4E"/>
    <w:rsid w:val="00A63583"/>
    <w:rsid w:val="00A667CC"/>
    <w:rsid w:val="00A70A1B"/>
    <w:rsid w:val="00A70C11"/>
    <w:rsid w:val="00A70CAA"/>
    <w:rsid w:val="00A71265"/>
    <w:rsid w:val="00A717E1"/>
    <w:rsid w:val="00A71B6E"/>
    <w:rsid w:val="00A71EED"/>
    <w:rsid w:val="00A72F83"/>
    <w:rsid w:val="00A731F1"/>
    <w:rsid w:val="00A732DA"/>
    <w:rsid w:val="00A741F1"/>
    <w:rsid w:val="00A74650"/>
    <w:rsid w:val="00A7603D"/>
    <w:rsid w:val="00A76EC3"/>
    <w:rsid w:val="00A76F03"/>
    <w:rsid w:val="00A77C98"/>
    <w:rsid w:val="00A81432"/>
    <w:rsid w:val="00A816FB"/>
    <w:rsid w:val="00A81ADD"/>
    <w:rsid w:val="00A81BF5"/>
    <w:rsid w:val="00A829A1"/>
    <w:rsid w:val="00A82F54"/>
    <w:rsid w:val="00A83B74"/>
    <w:rsid w:val="00A83F19"/>
    <w:rsid w:val="00A84ECC"/>
    <w:rsid w:val="00A85569"/>
    <w:rsid w:val="00A860BA"/>
    <w:rsid w:val="00A86105"/>
    <w:rsid w:val="00A867AE"/>
    <w:rsid w:val="00A869AA"/>
    <w:rsid w:val="00A8791F"/>
    <w:rsid w:val="00A9064E"/>
    <w:rsid w:val="00A9206C"/>
    <w:rsid w:val="00A924F2"/>
    <w:rsid w:val="00A94DCD"/>
    <w:rsid w:val="00A96A01"/>
    <w:rsid w:val="00A977E4"/>
    <w:rsid w:val="00AA178E"/>
    <w:rsid w:val="00AA329A"/>
    <w:rsid w:val="00AA3A8D"/>
    <w:rsid w:val="00AA3F34"/>
    <w:rsid w:val="00AA482E"/>
    <w:rsid w:val="00AA5045"/>
    <w:rsid w:val="00AA5810"/>
    <w:rsid w:val="00AA5FB1"/>
    <w:rsid w:val="00AA6C45"/>
    <w:rsid w:val="00AA6F91"/>
    <w:rsid w:val="00AADC70"/>
    <w:rsid w:val="00AB08AE"/>
    <w:rsid w:val="00AB1A31"/>
    <w:rsid w:val="00AB408C"/>
    <w:rsid w:val="00AB54AF"/>
    <w:rsid w:val="00AB5516"/>
    <w:rsid w:val="00AB58A8"/>
    <w:rsid w:val="00AB59DD"/>
    <w:rsid w:val="00AB69C9"/>
    <w:rsid w:val="00AB7532"/>
    <w:rsid w:val="00AC0832"/>
    <w:rsid w:val="00AC098F"/>
    <w:rsid w:val="00AC0B7C"/>
    <w:rsid w:val="00AC0D15"/>
    <w:rsid w:val="00AC2B87"/>
    <w:rsid w:val="00AC3E27"/>
    <w:rsid w:val="00AC41D0"/>
    <w:rsid w:val="00AC4AAA"/>
    <w:rsid w:val="00AC5A9F"/>
    <w:rsid w:val="00AC6411"/>
    <w:rsid w:val="00AC68BA"/>
    <w:rsid w:val="00AD04F2"/>
    <w:rsid w:val="00AD0CC0"/>
    <w:rsid w:val="00AD0DAD"/>
    <w:rsid w:val="00AD11EB"/>
    <w:rsid w:val="00AD39D5"/>
    <w:rsid w:val="00AD3C5A"/>
    <w:rsid w:val="00AD4D1F"/>
    <w:rsid w:val="00AD6366"/>
    <w:rsid w:val="00AD76EF"/>
    <w:rsid w:val="00AD7ACC"/>
    <w:rsid w:val="00AE033A"/>
    <w:rsid w:val="00AE06B0"/>
    <w:rsid w:val="00AE1646"/>
    <w:rsid w:val="00AE172D"/>
    <w:rsid w:val="00AE191E"/>
    <w:rsid w:val="00AE24FD"/>
    <w:rsid w:val="00AE25F7"/>
    <w:rsid w:val="00AE3AD1"/>
    <w:rsid w:val="00AE3B3C"/>
    <w:rsid w:val="00AE4C51"/>
    <w:rsid w:val="00AE541B"/>
    <w:rsid w:val="00AE54B9"/>
    <w:rsid w:val="00AE57F3"/>
    <w:rsid w:val="00AE6BF4"/>
    <w:rsid w:val="00AE71A1"/>
    <w:rsid w:val="00AE7854"/>
    <w:rsid w:val="00AE7C09"/>
    <w:rsid w:val="00AF12A7"/>
    <w:rsid w:val="00AF1798"/>
    <w:rsid w:val="00AF17C2"/>
    <w:rsid w:val="00AF2A12"/>
    <w:rsid w:val="00AF2A74"/>
    <w:rsid w:val="00AF2BAE"/>
    <w:rsid w:val="00AF3401"/>
    <w:rsid w:val="00AF3489"/>
    <w:rsid w:val="00AF4D4A"/>
    <w:rsid w:val="00AF60A0"/>
    <w:rsid w:val="00AF65D3"/>
    <w:rsid w:val="00AF69D9"/>
    <w:rsid w:val="00AF6A3A"/>
    <w:rsid w:val="00AF6EB8"/>
    <w:rsid w:val="00AF7B0A"/>
    <w:rsid w:val="00B001CC"/>
    <w:rsid w:val="00B02DD2"/>
    <w:rsid w:val="00B02F95"/>
    <w:rsid w:val="00B0312C"/>
    <w:rsid w:val="00B03497"/>
    <w:rsid w:val="00B0554A"/>
    <w:rsid w:val="00B05E6F"/>
    <w:rsid w:val="00B05F79"/>
    <w:rsid w:val="00B0660F"/>
    <w:rsid w:val="00B0676C"/>
    <w:rsid w:val="00B07302"/>
    <w:rsid w:val="00B07E3F"/>
    <w:rsid w:val="00B1059F"/>
    <w:rsid w:val="00B1108D"/>
    <w:rsid w:val="00B11A3A"/>
    <w:rsid w:val="00B11BBE"/>
    <w:rsid w:val="00B11BC0"/>
    <w:rsid w:val="00B121CC"/>
    <w:rsid w:val="00B12C5E"/>
    <w:rsid w:val="00B1322E"/>
    <w:rsid w:val="00B147AC"/>
    <w:rsid w:val="00B15124"/>
    <w:rsid w:val="00B15605"/>
    <w:rsid w:val="00B1695A"/>
    <w:rsid w:val="00B16B0A"/>
    <w:rsid w:val="00B16B61"/>
    <w:rsid w:val="00B174B7"/>
    <w:rsid w:val="00B178DD"/>
    <w:rsid w:val="00B219A7"/>
    <w:rsid w:val="00B21E53"/>
    <w:rsid w:val="00B23479"/>
    <w:rsid w:val="00B235EC"/>
    <w:rsid w:val="00B23986"/>
    <w:rsid w:val="00B23E20"/>
    <w:rsid w:val="00B23FAB"/>
    <w:rsid w:val="00B24308"/>
    <w:rsid w:val="00B24AFC"/>
    <w:rsid w:val="00B24F81"/>
    <w:rsid w:val="00B2556C"/>
    <w:rsid w:val="00B26B00"/>
    <w:rsid w:val="00B30DB3"/>
    <w:rsid w:val="00B32667"/>
    <w:rsid w:val="00B336A3"/>
    <w:rsid w:val="00B33E09"/>
    <w:rsid w:val="00B34D21"/>
    <w:rsid w:val="00B35044"/>
    <w:rsid w:val="00B35D66"/>
    <w:rsid w:val="00B3642A"/>
    <w:rsid w:val="00B374D2"/>
    <w:rsid w:val="00B376EB"/>
    <w:rsid w:val="00B37945"/>
    <w:rsid w:val="00B412D8"/>
    <w:rsid w:val="00B41FEA"/>
    <w:rsid w:val="00B42563"/>
    <w:rsid w:val="00B4571D"/>
    <w:rsid w:val="00B46420"/>
    <w:rsid w:val="00B4765E"/>
    <w:rsid w:val="00B47CB4"/>
    <w:rsid w:val="00B47E8B"/>
    <w:rsid w:val="00B524B8"/>
    <w:rsid w:val="00B56A62"/>
    <w:rsid w:val="00B56AB0"/>
    <w:rsid w:val="00B56E6E"/>
    <w:rsid w:val="00B56EBC"/>
    <w:rsid w:val="00B57056"/>
    <w:rsid w:val="00B5714E"/>
    <w:rsid w:val="00B600FB"/>
    <w:rsid w:val="00B60D57"/>
    <w:rsid w:val="00B61736"/>
    <w:rsid w:val="00B61A19"/>
    <w:rsid w:val="00B63CA7"/>
    <w:rsid w:val="00B64177"/>
    <w:rsid w:val="00B643E4"/>
    <w:rsid w:val="00B6640C"/>
    <w:rsid w:val="00B67300"/>
    <w:rsid w:val="00B67E9F"/>
    <w:rsid w:val="00B701B1"/>
    <w:rsid w:val="00B702A6"/>
    <w:rsid w:val="00B703CA"/>
    <w:rsid w:val="00B713E0"/>
    <w:rsid w:val="00B73865"/>
    <w:rsid w:val="00B73A02"/>
    <w:rsid w:val="00B7704C"/>
    <w:rsid w:val="00B772C3"/>
    <w:rsid w:val="00B80449"/>
    <w:rsid w:val="00B808F2"/>
    <w:rsid w:val="00B815A9"/>
    <w:rsid w:val="00B82D99"/>
    <w:rsid w:val="00B831D1"/>
    <w:rsid w:val="00B845A6"/>
    <w:rsid w:val="00B84834"/>
    <w:rsid w:val="00B84FA0"/>
    <w:rsid w:val="00B8501B"/>
    <w:rsid w:val="00B86149"/>
    <w:rsid w:val="00B86CA5"/>
    <w:rsid w:val="00B8722B"/>
    <w:rsid w:val="00B902F2"/>
    <w:rsid w:val="00B91953"/>
    <w:rsid w:val="00B92C42"/>
    <w:rsid w:val="00B94496"/>
    <w:rsid w:val="00B94A34"/>
    <w:rsid w:val="00B94EA4"/>
    <w:rsid w:val="00B95006"/>
    <w:rsid w:val="00B955AB"/>
    <w:rsid w:val="00B95C1B"/>
    <w:rsid w:val="00B96C38"/>
    <w:rsid w:val="00B9768C"/>
    <w:rsid w:val="00B97EE3"/>
    <w:rsid w:val="00BA0032"/>
    <w:rsid w:val="00BA0870"/>
    <w:rsid w:val="00BA0B59"/>
    <w:rsid w:val="00BA1765"/>
    <w:rsid w:val="00BA1B98"/>
    <w:rsid w:val="00BA1BE0"/>
    <w:rsid w:val="00BA2712"/>
    <w:rsid w:val="00BA330D"/>
    <w:rsid w:val="00BA49FF"/>
    <w:rsid w:val="00BA4CBB"/>
    <w:rsid w:val="00BA4F90"/>
    <w:rsid w:val="00BA4FAF"/>
    <w:rsid w:val="00BA6417"/>
    <w:rsid w:val="00BA66E7"/>
    <w:rsid w:val="00BA6C2E"/>
    <w:rsid w:val="00BA74AF"/>
    <w:rsid w:val="00BA762E"/>
    <w:rsid w:val="00BB06E2"/>
    <w:rsid w:val="00BB0AFB"/>
    <w:rsid w:val="00BB1213"/>
    <w:rsid w:val="00BB1EB4"/>
    <w:rsid w:val="00BB2365"/>
    <w:rsid w:val="00BB284D"/>
    <w:rsid w:val="00BB36C7"/>
    <w:rsid w:val="00BB383F"/>
    <w:rsid w:val="00BB3B55"/>
    <w:rsid w:val="00BB3E0D"/>
    <w:rsid w:val="00BB3E22"/>
    <w:rsid w:val="00BB43B6"/>
    <w:rsid w:val="00BB451C"/>
    <w:rsid w:val="00BB4843"/>
    <w:rsid w:val="00BB4F59"/>
    <w:rsid w:val="00BB5084"/>
    <w:rsid w:val="00BB591B"/>
    <w:rsid w:val="00BB6F7E"/>
    <w:rsid w:val="00BB78FA"/>
    <w:rsid w:val="00BC0B39"/>
    <w:rsid w:val="00BC0E5D"/>
    <w:rsid w:val="00BC117D"/>
    <w:rsid w:val="00BC1384"/>
    <w:rsid w:val="00BC673C"/>
    <w:rsid w:val="00BC697A"/>
    <w:rsid w:val="00BC7BB0"/>
    <w:rsid w:val="00BD062C"/>
    <w:rsid w:val="00BD10F8"/>
    <w:rsid w:val="00BD1527"/>
    <w:rsid w:val="00BD1920"/>
    <w:rsid w:val="00BD1AB7"/>
    <w:rsid w:val="00BD267C"/>
    <w:rsid w:val="00BD3987"/>
    <w:rsid w:val="00BD447D"/>
    <w:rsid w:val="00BD4837"/>
    <w:rsid w:val="00BD67E1"/>
    <w:rsid w:val="00BD6E11"/>
    <w:rsid w:val="00BD7208"/>
    <w:rsid w:val="00BD75C5"/>
    <w:rsid w:val="00BE033C"/>
    <w:rsid w:val="00BE16EC"/>
    <w:rsid w:val="00BE1AD2"/>
    <w:rsid w:val="00BE1D31"/>
    <w:rsid w:val="00BE3243"/>
    <w:rsid w:val="00BE39C3"/>
    <w:rsid w:val="00BE464E"/>
    <w:rsid w:val="00BE4BB6"/>
    <w:rsid w:val="00BE4E7E"/>
    <w:rsid w:val="00BE628B"/>
    <w:rsid w:val="00BE6891"/>
    <w:rsid w:val="00BE74D7"/>
    <w:rsid w:val="00BF1451"/>
    <w:rsid w:val="00BF1B77"/>
    <w:rsid w:val="00BF2249"/>
    <w:rsid w:val="00BF2A61"/>
    <w:rsid w:val="00BF416F"/>
    <w:rsid w:val="00BF4464"/>
    <w:rsid w:val="00BF483D"/>
    <w:rsid w:val="00BF51C5"/>
    <w:rsid w:val="00BF5F8D"/>
    <w:rsid w:val="00C0008F"/>
    <w:rsid w:val="00C00606"/>
    <w:rsid w:val="00C00C10"/>
    <w:rsid w:val="00C0261E"/>
    <w:rsid w:val="00C0406C"/>
    <w:rsid w:val="00C0496D"/>
    <w:rsid w:val="00C04BDE"/>
    <w:rsid w:val="00C04F8E"/>
    <w:rsid w:val="00C05437"/>
    <w:rsid w:val="00C05A0F"/>
    <w:rsid w:val="00C05F8E"/>
    <w:rsid w:val="00C108CE"/>
    <w:rsid w:val="00C110E4"/>
    <w:rsid w:val="00C1153F"/>
    <w:rsid w:val="00C11BF4"/>
    <w:rsid w:val="00C120B5"/>
    <w:rsid w:val="00C12484"/>
    <w:rsid w:val="00C1352F"/>
    <w:rsid w:val="00C137AF"/>
    <w:rsid w:val="00C13B79"/>
    <w:rsid w:val="00C13C4C"/>
    <w:rsid w:val="00C14CE9"/>
    <w:rsid w:val="00C153D1"/>
    <w:rsid w:val="00C162D7"/>
    <w:rsid w:val="00C16884"/>
    <w:rsid w:val="00C17264"/>
    <w:rsid w:val="00C174FD"/>
    <w:rsid w:val="00C1780D"/>
    <w:rsid w:val="00C17DF9"/>
    <w:rsid w:val="00C207B6"/>
    <w:rsid w:val="00C2107E"/>
    <w:rsid w:val="00C22968"/>
    <w:rsid w:val="00C2300E"/>
    <w:rsid w:val="00C2319D"/>
    <w:rsid w:val="00C2337C"/>
    <w:rsid w:val="00C24043"/>
    <w:rsid w:val="00C24710"/>
    <w:rsid w:val="00C256DC"/>
    <w:rsid w:val="00C25E18"/>
    <w:rsid w:val="00C26644"/>
    <w:rsid w:val="00C30053"/>
    <w:rsid w:val="00C30ED6"/>
    <w:rsid w:val="00C30F60"/>
    <w:rsid w:val="00C3211A"/>
    <w:rsid w:val="00C335FB"/>
    <w:rsid w:val="00C33F12"/>
    <w:rsid w:val="00C34024"/>
    <w:rsid w:val="00C34127"/>
    <w:rsid w:val="00C359B9"/>
    <w:rsid w:val="00C36BD0"/>
    <w:rsid w:val="00C36F47"/>
    <w:rsid w:val="00C40983"/>
    <w:rsid w:val="00C40F26"/>
    <w:rsid w:val="00C41795"/>
    <w:rsid w:val="00C41D8A"/>
    <w:rsid w:val="00C4282B"/>
    <w:rsid w:val="00C43311"/>
    <w:rsid w:val="00C43558"/>
    <w:rsid w:val="00C439AF"/>
    <w:rsid w:val="00C441AF"/>
    <w:rsid w:val="00C446C3"/>
    <w:rsid w:val="00C4473A"/>
    <w:rsid w:val="00C44906"/>
    <w:rsid w:val="00C456B8"/>
    <w:rsid w:val="00C53252"/>
    <w:rsid w:val="00C5325D"/>
    <w:rsid w:val="00C5358A"/>
    <w:rsid w:val="00C535F1"/>
    <w:rsid w:val="00C54118"/>
    <w:rsid w:val="00C555D5"/>
    <w:rsid w:val="00C55AB8"/>
    <w:rsid w:val="00C55AEE"/>
    <w:rsid w:val="00C56682"/>
    <w:rsid w:val="00C56E8C"/>
    <w:rsid w:val="00C572A5"/>
    <w:rsid w:val="00C605FE"/>
    <w:rsid w:val="00C60921"/>
    <w:rsid w:val="00C610B7"/>
    <w:rsid w:val="00C648AC"/>
    <w:rsid w:val="00C649EF"/>
    <w:rsid w:val="00C656B4"/>
    <w:rsid w:val="00C66E4A"/>
    <w:rsid w:val="00C7088F"/>
    <w:rsid w:val="00C70928"/>
    <w:rsid w:val="00C70E87"/>
    <w:rsid w:val="00C714DB"/>
    <w:rsid w:val="00C72858"/>
    <w:rsid w:val="00C73023"/>
    <w:rsid w:val="00C750C6"/>
    <w:rsid w:val="00C750E6"/>
    <w:rsid w:val="00C7603E"/>
    <w:rsid w:val="00C76629"/>
    <w:rsid w:val="00C76C78"/>
    <w:rsid w:val="00C806D8"/>
    <w:rsid w:val="00C81071"/>
    <w:rsid w:val="00C82197"/>
    <w:rsid w:val="00C827C9"/>
    <w:rsid w:val="00C83E7F"/>
    <w:rsid w:val="00C84F87"/>
    <w:rsid w:val="00C8506F"/>
    <w:rsid w:val="00C8535C"/>
    <w:rsid w:val="00C87E2E"/>
    <w:rsid w:val="00C92029"/>
    <w:rsid w:val="00C92929"/>
    <w:rsid w:val="00C932D9"/>
    <w:rsid w:val="00C93450"/>
    <w:rsid w:val="00C93B7B"/>
    <w:rsid w:val="00C95130"/>
    <w:rsid w:val="00C95BE1"/>
    <w:rsid w:val="00C965AF"/>
    <w:rsid w:val="00C96A90"/>
    <w:rsid w:val="00C96A9F"/>
    <w:rsid w:val="00C96F93"/>
    <w:rsid w:val="00CA0862"/>
    <w:rsid w:val="00CA1085"/>
    <w:rsid w:val="00CA1A4D"/>
    <w:rsid w:val="00CA210C"/>
    <w:rsid w:val="00CA3744"/>
    <w:rsid w:val="00CA4DA6"/>
    <w:rsid w:val="00CA59F0"/>
    <w:rsid w:val="00CA65F6"/>
    <w:rsid w:val="00CB0200"/>
    <w:rsid w:val="00CB160B"/>
    <w:rsid w:val="00CB181B"/>
    <w:rsid w:val="00CB19A3"/>
    <w:rsid w:val="00CB2585"/>
    <w:rsid w:val="00CB2B73"/>
    <w:rsid w:val="00CB2B8B"/>
    <w:rsid w:val="00CB596A"/>
    <w:rsid w:val="00CB5F47"/>
    <w:rsid w:val="00CB6865"/>
    <w:rsid w:val="00CB7619"/>
    <w:rsid w:val="00CC040D"/>
    <w:rsid w:val="00CC0D5A"/>
    <w:rsid w:val="00CC1438"/>
    <w:rsid w:val="00CC229B"/>
    <w:rsid w:val="00CC2A34"/>
    <w:rsid w:val="00CC351A"/>
    <w:rsid w:val="00CC4125"/>
    <w:rsid w:val="00CC5B62"/>
    <w:rsid w:val="00CC5D49"/>
    <w:rsid w:val="00CC75C9"/>
    <w:rsid w:val="00CC76DA"/>
    <w:rsid w:val="00CC7763"/>
    <w:rsid w:val="00CC7880"/>
    <w:rsid w:val="00CD04CA"/>
    <w:rsid w:val="00CD085F"/>
    <w:rsid w:val="00CD120E"/>
    <w:rsid w:val="00CD1566"/>
    <w:rsid w:val="00CD26D0"/>
    <w:rsid w:val="00CD4106"/>
    <w:rsid w:val="00CD4658"/>
    <w:rsid w:val="00CD4DE4"/>
    <w:rsid w:val="00CD51ED"/>
    <w:rsid w:val="00CD5B96"/>
    <w:rsid w:val="00CD5FD3"/>
    <w:rsid w:val="00CD6101"/>
    <w:rsid w:val="00CE0507"/>
    <w:rsid w:val="00CE1C00"/>
    <w:rsid w:val="00CE1C29"/>
    <w:rsid w:val="00CE1D6E"/>
    <w:rsid w:val="00CE1E5D"/>
    <w:rsid w:val="00CE263C"/>
    <w:rsid w:val="00CE2F75"/>
    <w:rsid w:val="00CE3E1B"/>
    <w:rsid w:val="00CE5EA3"/>
    <w:rsid w:val="00CE6296"/>
    <w:rsid w:val="00CE62E7"/>
    <w:rsid w:val="00CE6EEA"/>
    <w:rsid w:val="00CE7D38"/>
    <w:rsid w:val="00CE7E6A"/>
    <w:rsid w:val="00CF0DC9"/>
    <w:rsid w:val="00CF16FE"/>
    <w:rsid w:val="00CF1C4F"/>
    <w:rsid w:val="00CF220F"/>
    <w:rsid w:val="00CF2678"/>
    <w:rsid w:val="00CF26CE"/>
    <w:rsid w:val="00CF4668"/>
    <w:rsid w:val="00CF5C50"/>
    <w:rsid w:val="00CF5E33"/>
    <w:rsid w:val="00CF7CB5"/>
    <w:rsid w:val="00CF7FC3"/>
    <w:rsid w:val="00D008D6"/>
    <w:rsid w:val="00D01096"/>
    <w:rsid w:val="00D0142C"/>
    <w:rsid w:val="00D02EDC"/>
    <w:rsid w:val="00D03E20"/>
    <w:rsid w:val="00D04583"/>
    <w:rsid w:val="00D0471D"/>
    <w:rsid w:val="00D06984"/>
    <w:rsid w:val="00D07DA6"/>
    <w:rsid w:val="00D104F6"/>
    <w:rsid w:val="00D106F3"/>
    <w:rsid w:val="00D120A3"/>
    <w:rsid w:val="00D12AE5"/>
    <w:rsid w:val="00D13007"/>
    <w:rsid w:val="00D136C3"/>
    <w:rsid w:val="00D14874"/>
    <w:rsid w:val="00D151F0"/>
    <w:rsid w:val="00D157AC"/>
    <w:rsid w:val="00D15A16"/>
    <w:rsid w:val="00D15BBD"/>
    <w:rsid w:val="00D177E0"/>
    <w:rsid w:val="00D20EDD"/>
    <w:rsid w:val="00D21495"/>
    <w:rsid w:val="00D22627"/>
    <w:rsid w:val="00D22A04"/>
    <w:rsid w:val="00D22C8A"/>
    <w:rsid w:val="00D2325C"/>
    <w:rsid w:val="00D244EC"/>
    <w:rsid w:val="00D246C3"/>
    <w:rsid w:val="00D24CD0"/>
    <w:rsid w:val="00D25066"/>
    <w:rsid w:val="00D25C08"/>
    <w:rsid w:val="00D2683A"/>
    <w:rsid w:val="00D268D6"/>
    <w:rsid w:val="00D2765A"/>
    <w:rsid w:val="00D27929"/>
    <w:rsid w:val="00D3005D"/>
    <w:rsid w:val="00D310FA"/>
    <w:rsid w:val="00D3121A"/>
    <w:rsid w:val="00D31A15"/>
    <w:rsid w:val="00D31F2E"/>
    <w:rsid w:val="00D32AF4"/>
    <w:rsid w:val="00D334DF"/>
    <w:rsid w:val="00D3382E"/>
    <w:rsid w:val="00D35183"/>
    <w:rsid w:val="00D35B4F"/>
    <w:rsid w:val="00D36330"/>
    <w:rsid w:val="00D36BAD"/>
    <w:rsid w:val="00D37D9D"/>
    <w:rsid w:val="00D409C9"/>
    <w:rsid w:val="00D40A47"/>
    <w:rsid w:val="00D410E7"/>
    <w:rsid w:val="00D431A7"/>
    <w:rsid w:val="00D43588"/>
    <w:rsid w:val="00D43B2F"/>
    <w:rsid w:val="00D43DB4"/>
    <w:rsid w:val="00D4491F"/>
    <w:rsid w:val="00D450EA"/>
    <w:rsid w:val="00D45568"/>
    <w:rsid w:val="00D45B78"/>
    <w:rsid w:val="00D4641A"/>
    <w:rsid w:val="00D47AC5"/>
    <w:rsid w:val="00D47E78"/>
    <w:rsid w:val="00D50692"/>
    <w:rsid w:val="00D50CE2"/>
    <w:rsid w:val="00D51AE2"/>
    <w:rsid w:val="00D51C7F"/>
    <w:rsid w:val="00D53BDC"/>
    <w:rsid w:val="00D53F04"/>
    <w:rsid w:val="00D5457A"/>
    <w:rsid w:val="00D5460E"/>
    <w:rsid w:val="00D56093"/>
    <w:rsid w:val="00D60570"/>
    <w:rsid w:val="00D61E5C"/>
    <w:rsid w:val="00D629CE"/>
    <w:rsid w:val="00D6331E"/>
    <w:rsid w:val="00D63F7F"/>
    <w:rsid w:val="00D6443C"/>
    <w:rsid w:val="00D64605"/>
    <w:rsid w:val="00D648D1"/>
    <w:rsid w:val="00D66C32"/>
    <w:rsid w:val="00D66D5C"/>
    <w:rsid w:val="00D67656"/>
    <w:rsid w:val="00D679E5"/>
    <w:rsid w:val="00D71B12"/>
    <w:rsid w:val="00D74563"/>
    <w:rsid w:val="00D74831"/>
    <w:rsid w:val="00D75E5B"/>
    <w:rsid w:val="00D762A2"/>
    <w:rsid w:val="00D768B3"/>
    <w:rsid w:val="00D770EF"/>
    <w:rsid w:val="00D77400"/>
    <w:rsid w:val="00D804C2"/>
    <w:rsid w:val="00D80502"/>
    <w:rsid w:val="00D80A33"/>
    <w:rsid w:val="00D80AB5"/>
    <w:rsid w:val="00D81189"/>
    <w:rsid w:val="00D82D9F"/>
    <w:rsid w:val="00D83608"/>
    <w:rsid w:val="00D83A1F"/>
    <w:rsid w:val="00D84517"/>
    <w:rsid w:val="00D84891"/>
    <w:rsid w:val="00D84DA0"/>
    <w:rsid w:val="00D85198"/>
    <w:rsid w:val="00D876B4"/>
    <w:rsid w:val="00D90916"/>
    <w:rsid w:val="00D91922"/>
    <w:rsid w:val="00D943AD"/>
    <w:rsid w:val="00D9580A"/>
    <w:rsid w:val="00D95A75"/>
    <w:rsid w:val="00D960F5"/>
    <w:rsid w:val="00D974F3"/>
    <w:rsid w:val="00D97E83"/>
    <w:rsid w:val="00DA08E7"/>
    <w:rsid w:val="00DA0DCE"/>
    <w:rsid w:val="00DA15F6"/>
    <w:rsid w:val="00DA199A"/>
    <w:rsid w:val="00DA1B42"/>
    <w:rsid w:val="00DA3FEB"/>
    <w:rsid w:val="00DA5914"/>
    <w:rsid w:val="00DA5BD4"/>
    <w:rsid w:val="00DA5F43"/>
    <w:rsid w:val="00DA6834"/>
    <w:rsid w:val="00DA7C41"/>
    <w:rsid w:val="00DA7E6A"/>
    <w:rsid w:val="00DB1D14"/>
    <w:rsid w:val="00DB2D8B"/>
    <w:rsid w:val="00DB39FA"/>
    <w:rsid w:val="00DB4A28"/>
    <w:rsid w:val="00DB4E0E"/>
    <w:rsid w:val="00DB5554"/>
    <w:rsid w:val="00DB555E"/>
    <w:rsid w:val="00DB5D2E"/>
    <w:rsid w:val="00DB63F9"/>
    <w:rsid w:val="00DB7A81"/>
    <w:rsid w:val="00DC09C1"/>
    <w:rsid w:val="00DC108B"/>
    <w:rsid w:val="00DC20EA"/>
    <w:rsid w:val="00DC2700"/>
    <w:rsid w:val="00DC2744"/>
    <w:rsid w:val="00DC2943"/>
    <w:rsid w:val="00DC2E4B"/>
    <w:rsid w:val="00DC3D77"/>
    <w:rsid w:val="00DC432C"/>
    <w:rsid w:val="00DC4DAF"/>
    <w:rsid w:val="00DC4F6A"/>
    <w:rsid w:val="00DC50E7"/>
    <w:rsid w:val="00DC559C"/>
    <w:rsid w:val="00DC601B"/>
    <w:rsid w:val="00DC62F3"/>
    <w:rsid w:val="00DD012B"/>
    <w:rsid w:val="00DD0E63"/>
    <w:rsid w:val="00DD2778"/>
    <w:rsid w:val="00DD63EA"/>
    <w:rsid w:val="00DD6501"/>
    <w:rsid w:val="00DD66BE"/>
    <w:rsid w:val="00DD6708"/>
    <w:rsid w:val="00DD6C97"/>
    <w:rsid w:val="00DD7208"/>
    <w:rsid w:val="00DD7B4C"/>
    <w:rsid w:val="00DE0EE6"/>
    <w:rsid w:val="00DE1301"/>
    <w:rsid w:val="00DE2CBC"/>
    <w:rsid w:val="00DE2DCF"/>
    <w:rsid w:val="00DE3210"/>
    <w:rsid w:val="00DE3248"/>
    <w:rsid w:val="00DE5939"/>
    <w:rsid w:val="00DE62D1"/>
    <w:rsid w:val="00DE6A13"/>
    <w:rsid w:val="00DE7431"/>
    <w:rsid w:val="00DE770C"/>
    <w:rsid w:val="00DE7F94"/>
    <w:rsid w:val="00DF0631"/>
    <w:rsid w:val="00DF1475"/>
    <w:rsid w:val="00DF17A8"/>
    <w:rsid w:val="00DF1C61"/>
    <w:rsid w:val="00DF2A22"/>
    <w:rsid w:val="00DF2B15"/>
    <w:rsid w:val="00DF2D4D"/>
    <w:rsid w:val="00DF2EE2"/>
    <w:rsid w:val="00DF37BB"/>
    <w:rsid w:val="00DF38DD"/>
    <w:rsid w:val="00DF46F3"/>
    <w:rsid w:val="00DF5C3E"/>
    <w:rsid w:val="00DF697E"/>
    <w:rsid w:val="00DF6B00"/>
    <w:rsid w:val="00DF6FD3"/>
    <w:rsid w:val="00DF70D6"/>
    <w:rsid w:val="00DF7886"/>
    <w:rsid w:val="00DF7DE0"/>
    <w:rsid w:val="00DF7EA3"/>
    <w:rsid w:val="00E014DA"/>
    <w:rsid w:val="00E01A2E"/>
    <w:rsid w:val="00E01D28"/>
    <w:rsid w:val="00E023B4"/>
    <w:rsid w:val="00E03939"/>
    <w:rsid w:val="00E039DF"/>
    <w:rsid w:val="00E03EC6"/>
    <w:rsid w:val="00E0541F"/>
    <w:rsid w:val="00E0575B"/>
    <w:rsid w:val="00E06FFD"/>
    <w:rsid w:val="00E07342"/>
    <w:rsid w:val="00E10E32"/>
    <w:rsid w:val="00E11C1C"/>
    <w:rsid w:val="00E12C70"/>
    <w:rsid w:val="00E154A1"/>
    <w:rsid w:val="00E16830"/>
    <w:rsid w:val="00E1734E"/>
    <w:rsid w:val="00E17429"/>
    <w:rsid w:val="00E20249"/>
    <w:rsid w:val="00E21210"/>
    <w:rsid w:val="00E21332"/>
    <w:rsid w:val="00E2421B"/>
    <w:rsid w:val="00E2459D"/>
    <w:rsid w:val="00E245D7"/>
    <w:rsid w:val="00E25C09"/>
    <w:rsid w:val="00E27519"/>
    <w:rsid w:val="00E2766F"/>
    <w:rsid w:val="00E3182A"/>
    <w:rsid w:val="00E31934"/>
    <w:rsid w:val="00E33650"/>
    <w:rsid w:val="00E3392D"/>
    <w:rsid w:val="00E341C5"/>
    <w:rsid w:val="00E34E9B"/>
    <w:rsid w:val="00E350FE"/>
    <w:rsid w:val="00E3604B"/>
    <w:rsid w:val="00E362C8"/>
    <w:rsid w:val="00E36666"/>
    <w:rsid w:val="00E373AC"/>
    <w:rsid w:val="00E40B50"/>
    <w:rsid w:val="00E4230B"/>
    <w:rsid w:val="00E43CF4"/>
    <w:rsid w:val="00E442D6"/>
    <w:rsid w:val="00E45A24"/>
    <w:rsid w:val="00E47351"/>
    <w:rsid w:val="00E50E9A"/>
    <w:rsid w:val="00E52062"/>
    <w:rsid w:val="00E5216F"/>
    <w:rsid w:val="00E52DED"/>
    <w:rsid w:val="00E52EEE"/>
    <w:rsid w:val="00E5408A"/>
    <w:rsid w:val="00E566D8"/>
    <w:rsid w:val="00E60DC6"/>
    <w:rsid w:val="00E620CF"/>
    <w:rsid w:val="00E63373"/>
    <w:rsid w:val="00E66083"/>
    <w:rsid w:val="00E66160"/>
    <w:rsid w:val="00E66595"/>
    <w:rsid w:val="00E66B70"/>
    <w:rsid w:val="00E678E1"/>
    <w:rsid w:val="00E67DA6"/>
    <w:rsid w:val="00E709A3"/>
    <w:rsid w:val="00E718C7"/>
    <w:rsid w:val="00E71DD1"/>
    <w:rsid w:val="00E72D29"/>
    <w:rsid w:val="00E73A0C"/>
    <w:rsid w:val="00E74CE9"/>
    <w:rsid w:val="00E7531C"/>
    <w:rsid w:val="00E75498"/>
    <w:rsid w:val="00E7553F"/>
    <w:rsid w:val="00E75666"/>
    <w:rsid w:val="00E76409"/>
    <w:rsid w:val="00E76A58"/>
    <w:rsid w:val="00E76A70"/>
    <w:rsid w:val="00E80477"/>
    <w:rsid w:val="00E81D6A"/>
    <w:rsid w:val="00E81DDD"/>
    <w:rsid w:val="00E820D7"/>
    <w:rsid w:val="00E82CA5"/>
    <w:rsid w:val="00E84039"/>
    <w:rsid w:val="00E845BC"/>
    <w:rsid w:val="00E861A4"/>
    <w:rsid w:val="00E8628F"/>
    <w:rsid w:val="00E87410"/>
    <w:rsid w:val="00E874FC"/>
    <w:rsid w:val="00E87B48"/>
    <w:rsid w:val="00E90697"/>
    <w:rsid w:val="00E92D18"/>
    <w:rsid w:val="00E9327E"/>
    <w:rsid w:val="00E9393A"/>
    <w:rsid w:val="00E95F16"/>
    <w:rsid w:val="00E973B9"/>
    <w:rsid w:val="00E975B4"/>
    <w:rsid w:val="00E9769E"/>
    <w:rsid w:val="00EA1F75"/>
    <w:rsid w:val="00EA1FCD"/>
    <w:rsid w:val="00EA2855"/>
    <w:rsid w:val="00EA2B0A"/>
    <w:rsid w:val="00EA3343"/>
    <w:rsid w:val="00EA4392"/>
    <w:rsid w:val="00EA5026"/>
    <w:rsid w:val="00EA51B1"/>
    <w:rsid w:val="00EA5DDC"/>
    <w:rsid w:val="00EB0D31"/>
    <w:rsid w:val="00EB1B7D"/>
    <w:rsid w:val="00EB225B"/>
    <w:rsid w:val="00EB25C5"/>
    <w:rsid w:val="00EB3108"/>
    <w:rsid w:val="00EB313F"/>
    <w:rsid w:val="00EB3617"/>
    <w:rsid w:val="00EB3A76"/>
    <w:rsid w:val="00EB3EE6"/>
    <w:rsid w:val="00EB47D0"/>
    <w:rsid w:val="00EB4F14"/>
    <w:rsid w:val="00EB5701"/>
    <w:rsid w:val="00EB61CD"/>
    <w:rsid w:val="00EB6CFB"/>
    <w:rsid w:val="00EC1271"/>
    <w:rsid w:val="00EC20F0"/>
    <w:rsid w:val="00EC31A1"/>
    <w:rsid w:val="00EC459D"/>
    <w:rsid w:val="00EC5358"/>
    <w:rsid w:val="00EC5979"/>
    <w:rsid w:val="00EC6564"/>
    <w:rsid w:val="00EC6978"/>
    <w:rsid w:val="00EC70F0"/>
    <w:rsid w:val="00EC7984"/>
    <w:rsid w:val="00ED0B4A"/>
    <w:rsid w:val="00ED1530"/>
    <w:rsid w:val="00ED3A8C"/>
    <w:rsid w:val="00ED4045"/>
    <w:rsid w:val="00ED4418"/>
    <w:rsid w:val="00ED6192"/>
    <w:rsid w:val="00ED6754"/>
    <w:rsid w:val="00ED7BD3"/>
    <w:rsid w:val="00EE0C1F"/>
    <w:rsid w:val="00EE0FCB"/>
    <w:rsid w:val="00EE167B"/>
    <w:rsid w:val="00EE16B0"/>
    <w:rsid w:val="00EE3486"/>
    <w:rsid w:val="00EE3945"/>
    <w:rsid w:val="00EE411C"/>
    <w:rsid w:val="00EE4140"/>
    <w:rsid w:val="00EE4E6B"/>
    <w:rsid w:val="00EE5C30"/>
    <w:rsid w:val="00EE5CC7"/>
    <w:rsid w:val="00EE5DE8"/>
    <w:rsid w:val="00EE61D8"/>
    <w:rsid w:val="00EE75CC"/>
    <w:rsid w:val="00EF0C1D"/>
    <w:rsid w:val="00EF172A"/>
    <w:rsid w:val="00EF2326"/>
    <w:rsid w:val="00EF232A"/>
    <w:rsid w:val="00EF25BA"/>
    <w:rsid w:val="00EF2630"/>
    <w:rsid w:val="00EF4621"/>
    <w:rsid w:val="00EF4676"/>
    <w:rsid w:val="00EF6E15"/>
    <w:rsid w:val="00EF7C27"/>
    <w:rsid w:val="00F000F7"/>
    <w:rsid w:val="00F003C6"/>
    <w:rsid w:val="00F00701"/>
    <w:rsid w:val="00F010AC"/>
    <w:rsid w:val="00F0159F"/>
    <w:rsid w:val="00F0307B"/>
    <w:rsid w:val="00F04765"/>
    <w:rsid w:val="00F04A0F"/>
    <w:rsid w:val="00F05961"/>
    <w:rsid w:val="00F06417"/>
    <w:rsid w:val="00F068F3"/>
    <w:rsid w:val="00F06F7F"/>
    <w:rsid w:val="00F06FB0"/>
    <w:rsid w:val="00F07037"/>
    <w:rsid w:val="00F1004D"/>
    <w:rsid w:val="00F1025B"/>
    <w:rsid w:val="00F103DA"/>
    <w:rsid w:val="00F1071C"/>
    <w:rsid w:val="00F10D7B"/>
    <w:rsid w:val="00F10DE8"/>
    <w:rsid w:val="00F11166"/>
    <w:rsid w:val="00F11285"/>
    <w:rsid w:val="00F11A9A"/>
    <w:rsid w:val="00F12F52"/>
    <w:rsid w:val="00F13FCA"/>
    <w:rsid w:val="00F14FA5"/>
    <w:rsid w:val="00F15C5E"/>
    <w:rsid w:val="00F15E4E"/>
    <w:rsid w:val="00F169BC"/>
    <w:rsid w:val="00F16CB8"/>
    <w:rsid w:val="00F16E56"/>
    <w:rsid w:val="00F16F56"/>
    <w:rsid w:val="00F1739D"/>
    <w:rsid w:val="00F17F5C"/>
    <w:rsid w:val="00F2086E"/>
    <w:rsid w:val="00F20B4C"/>
    <w:rsid w:val="00F210F8"/>
    <w:rsid w:val="00F21BC9"/>
    <w:rsid w:val="00F22593"/>
    <w:rsid w:val="00F229CE"/>
    <w:rsid w:val="00F23EB4"/>
    <w:rsid w:val="00F24145"/>
    <w:rsid w:val="00F2498A"/>
    <w:rsid w:val="00F252D6"/>
    <w:rsid w:val="00F253A8"/>
    <w:rsid w:val="00F271C4"/>
    <w:rsid w:val="00F27EF5"/>
    <w:rsid w:val="00F30BED"/>
    <w:rsid w:val="00F32715"/>
    <w:rsid w:val="00F328B3"/>
    <w:rsid w:val="00F34DF1"/>
    <w:rsid w:val="00F36BC9"/>
    <w:rsid w:val="00F37564"/>
    <w:rsid w:val="00F401C5"/>
    <w:rsid w:val="00F40A6B"/>
    <w:rsid w:val="00F42A3B"/>
    <w:rsid w:val="00F434BD"/>
    <w:rsid w:val="00F43A8E"/>
    <w:rsid w:val="00F43CEC"/>
    <w:rsid w:val="00F4409A"/>
    <w:rsid w:val="00F46D2F"/>
    <w:rsid w:val="00F46F5E"/>
    <w:rsid w:val="00F5136F"/>
    <w:rsid w:val="00F5252D"/>
    <w:rsid w:val="00F53059"/>
    <w:rsid w:val="00F538BD"/>
    <w:rsid w:val="00F539C3"/>
    <w:rsid w:val="00F54041"/>
    <w:rsid w:val="00F542B9"/>
    <w:rsid w:val="00F54377"/>
    <w:rsid w:val="00F56C02"/>
    <w:rsid w:val="00F5791E"/>
    <w:rsid w:val="00F57A04"/>
    <w:rsid w:val="00F57E49"/>
    <w:rsid w:val="00F60C9D"/>
    <w:rsid w:val="00F61145"/>
    <w:rsid w:val="00F614D9"/>
    <w:rsid w:val="00F61575"/>
    <w:rsid w:val="00F61F82"/>
    <w:rsid w:val="00F621FC"/>
    <w:rsid w:val="00F6264A"/>
    <w:rsid w:val="00F63129"/>
    <w:rsid w:val="00F6341B"/>
    <w:rsid w:val="00F63B08"/>
    <w:rsid w:val="00F65227"/>
    <w:rsid w:val="00F66480"/>
    <w:rsid w:val="00F664EB"/>
    <w:rsid w:val="00F674C7"/>
    <w:rsid w:val="00F7014A"/>
    <w:rsid w:val="00F70606"/>
    <w:rsid w:val="00F70E4E"/>
    <w:rsid w:val="00F71BB4"/>
    <w:rsid w:val="00F72235"/>
    <w:rsid w:val="00F74512"/>
    <w:rsid w:val="00F74515"/>
    <w:rsid w:val="00F75420"/>
    <w:rsid w:val="00F75794"/>
    <w:rsid w:val="00F75E70"/>
    <w:rsid w:val="00F762A7"/>
    <w:rsid w:val="00F767E6"/>
    <w:rsid w:val="00F76F0D"/>
    <w:rsid w:val="00F773CB"/>
    <w:rsid w:val="00F77D84"/>
    <w:rsid w:val="00F80E79"/>
    <w:rsid w:val="00F814E5"/>
    <w:rsid w:val="00F827BE"/>
    <w:rsid w:val="00F84F03"/>
    <w:rsid w:val="00F90788"/>
    <w:rsid w:val="00F908FA"/>
    <w:rsid w:val="00F91064"/>
    <w:rsid w:val="00F91E30"/>
    <w:rsid w:val="00F9289F"/>
    <w:rsid w:val="00F93D4D"/>
    <w:rsid w:val="00F93FAF"/>
    <w:rsid w:val="00F95601"/>
    <w:rsid w:val="00F958E5"/>
    <w:rsid w:val="00FA075F"/>
    <w:rsid w:val="00FA13DE"/>
    <w:rsid w:val="00FA2218"/>
    <w:rsid w:val="00FA294E"/>
    <w:rsid w:val="00FA3A78"/>
    <w:rsid w:val="00FA50F0"/>
    <w:rsid w:val="00FA5E16"/>
    <w:rsid w:val="00FA6061"/>
    <w:rsid w:val="00FA67FE"/>
    <w:rsid w:val="00FA6B37"/>
    <w:rsid w:val="00FA6DB0"/>
    <w:rsid w:val="00FA70CF"/>
    <w:rsid w:val="00FB0A22"/>
    <w:rsid w:val="00FB0B96"/>
    <w:rsid w:val="00FB1F58"/>
    <w:rsid w:val="00FB2264"/>
    <w:rsid w:val="00FB2D3E"/>
    <w:rsid w:val="00FB2FF1"/>
    <w:rsid w:val="00FB3ED1"/>
    <w:rsid w:val="00FB4426"/>
    <w:rsid w:val="00FB483D"/>
    <w:rsid w:val="00FB52C9"/>
    <w:rsid w:val="00FB530B"/>
    <w:rsid w:val="00FB53E9"/>
    <w:rsid w:val="00FB5A28"/>
    <w:rsid w:val="00FB61E7"/>
    <w:rsid w:val="00FB7901"/>
    <w:rsid w:val="00FC1C14"/>
    <w:rsid w:val="00FC1F1C"/>
    <w:rsid w:val="00FC3134"/>
    <w:rsid w:val="00FC33A4"/>
    <w:rsid w:val="00FC4D17"/>
    <w:rsid w:val="00FC6F95"/>
    <w:rsid w:val="00FC76F8"/>
    <w:rsid w:val="00FD0470"/>
    <w:rsid w:val="00FD060E"/>
    <w:rsid w:val="00FD0F50"/>
    <w:rsid w:val="00FD10DC"/>
    <w:rsid w:val="00FD211D"/>
    <w:rsid w:val="00FD26BF"/>
    <w:rsid w:val="00FD33E6"/>
    <w:rsid w:val="00FD37E8"/>
    <w:rsid w:val="00FD3F80"/>
    <w:rsid w:val="00FD461A"/>
    <w:rsid w:val="00FD4799"/>
    <w:rsid w:val="00FD510D"/>
    <w:rsid w:val="00FD5349"/>
    <w:rsid w:val="00FD5637"/>
    <w:rsid w:val="00FD5AD1"/>
    <w:rsid w:val="00FE020E"/>
    <w:rsid w:val="00FE043D"/>
    <w:rsid w:val="00FE08A9"/>
    <w:rsid w:val="00FE1813"/>
    <w:rsid w:val="00FE181C"/>
    <w:rsid w:val="00FE2084"/>
    <w:rsid w:val="00FE25EB"/>
    <w:rsid w:val="00FE3961"/>
    <w:rsid w:val="00FE3A4A"/>
    <w:rsid w:val="00FE3B99"/>
    <w:rsid w:val="00FE419D"/>
    <w:rsid w:val="00FE4501"/>
    <w:rsid w:val="00FE4CBE"/>
    <w:rsid w:val="00FE4D92"/>
    <w:rsid w:val="00FE5382"/>
    <w:rsid w:val="00FE5CF5"/>
    <w:rsid w:val="00FE712C"/>
    <w:rsid w:val="00FE7505"/>
    <w:rsid w:val="00FE7517"/>
    <w:rsid w:val="00FE752C"/>
    <w:rsid w:val="00FE78FC"/>
    <w:rsid w:val="00FE7D1B"/>
    <w:rsid w:val="00FF0E4F"/>
    <w:rsid w:val="00FF0F1B"/>
    <w:rsid w:val="00FF12AB"/>
    <w:rsid w:val="00FF1906"/>
    <w:rsid w:val="00FF1ABD"/>
    <w:rsid w:val="00FF21F0"/>
    <w:rsid w:val="00FF27F4"/>
    <w:rsid w:val="00FF35EC"/>
    <w:rsid w:val="00FF46F7"/>
    <w:rsid w:val="00FF482C"/>
    <w:rsid w:val="00FF56BC"/>
    <w:rsid w:val="00FF598D"/>
    <w:rsid w:val="00FF6040"/>
    <w:rsid w:val="00FF70AC"/>
    <w:rsid w:val="02075BDB"/>
    <w:rsid w:val="033CE634"/>
    <w:rsid w:val="041518BF"/>
    <w:rsid w:val="047D0D5F"/>
    <w:rsid w:val="05E9ADB4"/>
    <w:rsid w:val="08C93BDD"/>
    <w:rsid w:val="0B2754BC"/>
    <w:rsid w:val="0CA3BBD7"/>
    <w:rsid w:val="0DED3C3B"/>
    <w:rsid w:val="1035DA3F"/>
    <w:rsid w:val="12F10409"/>
    <w:rsid w:val="147BCF25"/>
    <w:rsid w:val="14956918"/>
    <w:rsid w:val="14D36122"/>
    <w:rsid w:val="15CEFA70"/>
    <w:rsid w:val="1673A322"/>
    <w:rsid w:val="193721C5"/>
    <w:rsid w:val="19F7821E"/>
    <w:rsid w:val="1A7B1194"/>
    <w:rsid w:val="1E57096E"/>
    <w:rsid w:val="1EDFCFF2"/>
    <w:rsid w:val="1F264025"/>
    <w:rsid w:val="20D7BADA"/>
    <w:rsid w:val="216AE77E"/>
    <w:rsid w:val="21A392DB"/>
    <w:rsid w:val="223474F8"/>
    <w:rsid w:val="22494D2C"/>
    <w:rsid w:val="252F622E"/>
    <w:rsid w:val="270CC859"/>
    <w:rsid w:val="274C4049"/>
    <w:rsid w:val="29CA4A79"/>
    <w:rsid w:val="2A2052C1"/>
    <w:rsid w:val="2CE942AA"/>
    <w:rsid w:val="2DB785CA"/>
    <w:rsid w:val="2DC8E264"/>
    <w:rsid w:val="2E2298AC"/>
    <w:rsid w:val="2E97526E"/>
    <w:rsid w:val="2EA01001"/>
    <w:rsid w:val="2F36C9F1"/>
    <w:rsid w:val="2F721776"/>
    <w:rsid w:val="2FF3F360"/>
    <w:rsid w:val="30669B16"/>
    <w:rsid w:val="319C6833"/>
    <w:rsid w:val="32DB0F5E"/>
    <w:rsid w:val="33F2ACB9"/>
    <w:rsid w:val="35F62327"/>
    <w:rsid w:val="36F1FD39"/>
    <w:rsid w:val="382EBF6D"/>
    <w:rsid w:val="3B2884F2"/>
    <w:rsid w:val="3C45C735"/>
    <w:rsid w:val="3CBC454B"/>
    <w:rsid w:val="3FB143C8"/>
    <w:rsid w:val="405659C8"/>
    <w:rsid w:val="412B65E8"/>
    <w:rsid w:val="41AA08E4"/>
    <w:rsid w:val="42345A7F"/>
    <w:rsid w:val="42DC51B2"/>
    <w:rsid w:val="43231EA9"/>
    <w:rsid w:val="44F6209E"/>
    <w:rsid w:val="491CDBB8"/>
    <w:rsid w:val="4A49D321"/>
    <w:rsid w:val="4AFC985D"/>
    <w:rsid w:val="4E81563D"/>
    <w:rsid w:val="515620C4"/>
    <w:rsid w:val="577142E0"/>
    <w:rsid w:val="58AFEB77"/>
    <w:rsid w:val="595CD4C9"/>
    <w:rsid w:val="59F1542B"/>
    <w:rsid w:val="5A6C5218"/>
    <w:rsid w:val="5B7717C8"/>
    <w:rsid w:val="5D7653DB"/>
    <w:rsid w:val="5F1681DB"/>
    <w:rsid w:val="5FB874C5"/>
    <w:rsid w:val="614EF151"/>
    <w:rsid w:val="62728BC7"/>
    <w:rsid w:val="62C87EEA"/>
    <w:rsid w:val="630CF240"/>
    <w:rsid w:val="64644F4B"/>
    <w:rsid w:val="6766A05E"/>
    <w:rsid w:val="6BBE4BF9"/>
    <w:rsid w:val="6D147E38"/>
    <w:rsid w:val="70DDE9F1"/>
    <w:rsid w:val="7103F2D0"/>
    <w:rsid w:val="7137682A"/>
    <w:rsid w:val="71CF26B8"/>
    <w:rsid w:val="755ADB13"/>
    <w:rsid w:val="766346E7"/>
    <w:rsid w:val="77755C2E"/>
    <w:rsid w:val="7853F08A"/>
    <w:rsid w:val="795167B1"/>
    <w:rsid w:val="7A1E4FF8"/>
    <w:rsid w:val="7A3DF3A0"/>
    <w:rsid w:val="7D10BF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9ACC"/>
  <w14:defaultImageDpi w14:val="330"/>
  <w15:docId w15:val="{C4737670-8154-4AE1-951D-AB37FA77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82"/>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0215E2"/>
    <w:pPr>
      <w:keepNext/>
      <w:keepLines/>
      <w:tabs>
        <w:tab w:val="left" w:pos="9633"/>
      </w:tabs>
      <w:spacing w:before="360"/>
      <w:outlineLvl w:val="0"/>
    </w:pPr>
    <w:rPr>
      <w:rFonts w:eastAsiaTheme="majorEastAsia" w:cstheme="majorBidi"/>
      <w:b/>
      <w:bCs/>
      <w:sz w:val="40"/>
      <w:szCs w:val="32"/>
    </w:rPr>
  </w:style>
  <w:style w:type="paragraph" w:styleId="Heading2">
    <w:name w:val="heading 2"/>
    <w:basedOn w:val="Normal"/>
    <w:next w:val="Normal"/>
    <w:link w:val="Heading2Char"/>
    <w:uiPriority w:val="5"/>
    <w:qFormat/>
    <w:rsid w:val="00B32667"/>
    <w:pPr>
      <w:keepNext/>
      <w:keepLines/>
      <w:tabs>
        <w:tab w:val="left" w:pos="6175"/>
      </w:tabs>
      <w:spacing w:before="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6"/>
    <w:qFormat/>
    <w:rsid w:val="00837766"/>
    <w:pPr>
      <w:keepNext/>
      <w:keepLines/>
      <w:spacing w:before="24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Subject colour)"/>
    <w:basedOn w:val="Normal"/>
    <w:link w:val="HeaderChar"/>
    <w:qFormat/>
    <w:rsid w:val="00527E94"/>
    <w:pPr>
      <w:tabs>
        <w:tab w:val="center" w:pos="4320"/>
        <w:tab w:val="right" w:pos="8640"/>
      </w:tabs>
    </w:pPr>
    <w:rPr>
      <w:sz w:val="16"/>
    </w:rPr>
  </w:style>
  <w:style w:type="character" w:customStyle="1" w:styleId="HeaderChar">
    <w:name w:val="Header Char"/>
    <w:aliases w:val="Header (Subject colou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0215E2"/>
    <w:rPr>
      <w:rFonts w:ascii="Arial" w:eastAsiaTheme="majorEastAsia" w:hAnsi="Arial" w:cstheme="majorBidi"/>
      <w:b/>
      <w:bCs/>
      <w:sz w:val="40"/>
      <w:szCs w:val="32"/>
      <w:lang w:eastAsia="en-US"/>
    </w:rPr>
  </w:style>
  <w:style w:type="character" w:customStyle="1" w:styleId="Heading2Char">
    <w:name w:val="Heading 2 Char"/>
    <w:basedOn w:val="DefaultParagraphFont"/>
    <w:link w:val="Heading2"/>
    <w:uiPriority w:val="5"/>
    <w:rsid w:val="00B32667"/>
    <w:rPr>
      <w:rFonts w:ascii="Arial" w:eastAsiaTheme="majorEastAsia" w:hAnsi="Arial" w:cstheme="majorBidi"/>
      <w:b/>
      <w:color w:val="000000" w:themeColor="text1"/>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837766"/>
    <w:rPr>
      <w:rFonts w:asciiTheme="majorHAnsi" w:eastAsiaTheme="majorEastAsia" w:hAnsiTheme="majorHAnsi" w:cstheme="majorBidi"/>
      <w:b/>
      <w:color w:val="000000" w:themeColor="text1"/>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link w:val="ListParagraphChar"/>
    <w:qFormat/>
    <w:rsid w:val="0004477A"/>
    <w:pPr>
      <w:numPr>
        <w:numId w:val="1"/>
      </w:numPr>
      <w:ind w:left="397" w:hanging="397"/>
    </w:pPr>
    <w:rPr>
      <w:rFonts w:ascii="Open Sans" w:hAnsi="Open Sans"/>
      <w:sz w:val="20"/>
    </w:r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qFormat/>
    <w:rsid w:val="008260D5"/>
    <w:pPr>
      <w:tabs>
        <w:tab w:val="left" w:pos="9632"/>
      </w:tabs>
      <w:spacing w:after="360"/>
    </w:pPr>
    <w:rPr>
      <w:b/>
      <w:noProof/>
      <w:color w:val="C3014A"/>
      <w:sz w:val="4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0B0BED"/>
    <w:rPr>
      <w:color w:val="000000" w:themeColor="hyperlink"/>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8260D5"/>
    <w:pPr>
      <w:tabs>
        <w:tab w:val="left" w:pos="624"/>
      </w:tabs>
      <w:spacing w:before="120" w:after="240" w:line="276" w:lineRule="auto"/>
    </w:pPr>
    <w:rPr>
      <w:rFonts w:asciiTheme="minorHAnsi" w:eastAsiaTheme="minorHAnsi" w:hAnsiTheme="minorHAnsi" w:cstheme="majorHAnsi"/>
      <w:szCs w:val="22"/>
    </w:rPr>
  </w:style>
  <w:style w:type="character" w:customStyle="1" w:styleId="BodyChar">
    <w:name w:val="Body Char"/>
    <w:basedOn w:val="DefaultParagraphFont"/>
    <w:link w:val="Body"/>
    <w:rsid w:val="008260D5"/>
    <w:rPr>
      <w:rFonts w:asciiTheme="minorHAnsi" w:eastAsiaTheme="minorHAnsi" w:hAnsiTheme="minorHAnsi" w:cstheme="majorHAnsi"/>
      <w:sz w:val="22"/>
      <w:szCs w:val="22"/>
      <w:lang w:eastAsia="en-US"/>
    </w:rPr>
  </w:style>
  <w:style w:type="table" w:styleId="TableGrid">
    <w:name w:val="Table Grid"/>
    <w:basedOn w:val="TableNormal"/>
    <w:uiPriority w:val="59"/>
    <w:rsid w:val="0035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0154EA"/>
    <w:pPr>
      <w:spacing w:after="0"/>
    </w:pPr>
    <w:rPr>
      <w:rFonts w:ascii="Open Sans" w:hAnsi="Open Sans" w:cs="Arial"/>
      <w:b/>
      <w:bCs/>
      <w:sz w:val="20"/>
    </w:rPr>
  </w:style>
  <w:style w:type="paragraph" w:customStyle="1" w:styleId="Tablebodycopy">
    <w:name w:val="Table body copy"/>
    <w:basedOn w:val="Body"/>
    <w:link w:val="TablebodycopyChar"/>
    <w:qFormat/>
    <w:rsid w:val="00797015"/>
    <w:pPr>
      <w:spacing w:before="100" w:beforeAutospacing="1" w:after="100" w:afterAutospacing="1"/>
    </w:pPr>
    <w:rPr>
      <w:rFonts w:ascii="Open Sans" w:hAnsi="Open Sans"/>
      <w:color w:val="000000" w:themeColor="text1"/>
      <w:sz w:val="20"/>
      <w:lang w:val="en-US"/>
    </w:rPr>
  </w:style>
  <w:style w:type="character" w:customStyle="1" w:styleId="TableheaderChar">
    <w:name w:val="Table header Char"/>
    <w:basedOn w:val="DefaultParagraphFont"/>
    <w:link w:val="Tableheader"/>
    <w:rsid w:val="000154EA"/>
    <w:rPr>
      <w:rFonts w:ascii="Open Sans" w:hAnsi="Open Sans" w:cs="Arial"/>
      <w:b/>
      <w:bCs/>
      <w:szCs w:val="24"/>
      <w:lang w:eastAsia="en-US"/>
    </w:rPr>
  </w:style>
  <w:style w:type="character" w:styleId="CommentReference">
    <w:name w:val="annotation reference"/>
    <w:basedOn w:val="DefaultParagraphFont"/>
    <w:uiPriority w:val="99"/>
    <w:rsid w:val="008D03B5"/>
    <w:rPr>
      <w:sz w:val="16"/>
      <w:szCs w:val="16"/>
    </w:rPr>
  </w:style>
  <w:style w:type="character" w:customStyle="1" w:styleId="TablebodycopyChar">
    <w:name w:val="Table body copy Char"/>
    <w:basedOn w:val="BodyChar"/>
    <w:link w:val="Tablebodycopy"/>
    <w:rsid w:val="00797015"/>
    <w:rPr>
      <w:rFonts w:ascii="Open Sans" w:eastAsiaTheme="minorHAnsi" w:hAnsi="Open Sans" w:cstheme="majorHAnsi"/>
      <w:color w:val="000000" w:themeColor="text1"/>
      <w:sz w:val="22"/>
      <w:szCs w:val="22"/>
      <w:lang w:val="en-US" w:eastAsia="en-US"/>
    </w:rPr>
  </w:style>
  <w:style w:type="paragraph" w:styleId="CommentText">
    <w:name w:val="annotation text"/>
    <w:basedOn w:val="Normal"/>
    <w:link w:val="CommentTextChar"/>
    <w:uiPriority w:val="99"/>
    <w:rsid w:val="008D03B5"/>
    <w:pPr>
      <w:widowControl w:val="0"/>
      <w:suppressAutoHyphens/>
      <w:autoSpaceDE w:val="0"/>
      <w:autoSpaceDN w:val="0"/>
      <w:spacing w:after="0" w:line="240" w:lineRule="auto"/>
      <w:textAlignment w:val="baseline"/>
    </w:pPr>
    <w:rPr>
      <w:rFonts w:ascii="Gill Sans MT" w:eastAsia="Gill Sans MT" w:hAnsi="Gill Sans MT" w:cs="Gill Sans MT"/>
      <w:sz w:val="20"/>
      <w:szCs w:val="20"/>
    </w:rPr>
  </w:style>
  <w:style w:type="character" w:customStyle="1" w:styleId="CommentTextChar">
    <w:name w:val="Comment Text Char"/>
    <w:basedOn w:val="DefaultParagraphFont"/>
    <w:link w:val="CommentText"/>
    <w:uiPriority w:val="99"/>
    <w:rsid w:val="008D03B5"/>
    <w:rPr>
      <w:rFonts w:ascii="Gill Sans MT" w:eastAsia="Gill Sans MT" w:hAnsi="Gill Sans MT" w:cs="Gill Sans MT"/>
      <w:lang w:eastAsia="en-US"/>
    </w:rPr>
  </w:style>
  <w:style w:type="paragraph" w:styleId="TOCHeading">
    <w:name w:val="TOC Heading"/>
    <w:basedOn w:val="Heading1"/>
    <w:next w:val="Normal"/>
    <w:uiPriority w:val="39"/>
    <w:unhideWhenUsed/>
    <w:qFormat/>
    <w:rsid w:val="009317CA"/>
    <w:pPr>
      <w:tabs>
        <w:tab w:val="clear" w:pos="9633"/>
      </w:tabs>
      <w:spacing w:before="240" w:after="0" w:line="259" w:lineRule="auto"/>
      <w:outlineLvl w:val="9"/>
    </w:pPr>
    <w:rPr>
      <w:rFonts w:asciiTheme="majorHAnsi" w:hAnsiTheme="majorHAnsi"/>
      <w:b w:val="0"/>
      <w:bCs w:val="0"/>
      <w:color w:val="DC2E00" w:themeColor="accent1" w:themeShade="BF"/>
      <w:sz w:val="32"/>
      <w:lang w:val="en-US"/>
    </w:rPr>
  </w:style>
  <w:style w:type="paragraph" w:styleId="TOC1">
    <w:name w:val="toc 1"/>
    <w:basedOn w:val="Normal"/>
    <w:next w:val="Normal"/>
    <w:autoRedefine/>
    <w:uiPriority w:val="39"/>
    <w:unhideWhenUsed/>
    <w:rsid w:val="009317CA"/>
    <w:pPr>
      <w:tabs>
        <w:tab w:val="right" w:leader="dot" w:pos="13325"/>
      </w:tabs>
      <w:spacing w:after="100"/>
      <w:ind w:left="-851" w:right="679"/>
    </w:pPr>
  </w:style>
  <w:style w:type="paragraph" w:styleId="TOC2">
    <w:name w:val="toc 2"/>
    <w:basedOn w:val="Normal"/>
    <w:next w:val="Normal"/>
    <w:autoRedefine/>
    <w:uiPriority w:val="39"/>
    <w:unhideWhenUsed/>
    <w:rsid w:val="009317CA"/>
    <w:pPr>
      <w:tabs>
        <w:tab w:val="right" w:leader="dot" w:pos="13325"/>
      </w:tabs>
      <w:spacing w:after="100"/>
      <w:ind w:left="-851" w:right="679"/>
    </w:pPr>
  </w:style>
  <w:style w:type="paragraph" w:styleId="CommentSubject">
    <w:name w:val="annotation subject"/>
    <w:basedOn w:val="CommentText"/>
    <w:next w:val="CommentText"/>
    <w:link w:val="CommentSubjectChar"/>
    <w:uiPriority w:val="99"/>
    <w:semiHidden/>
    <w:unhideWhenUsed/>
    <w:rsid w:val="00F61145"/>
    <w:pPr>
      <w:widowControl/>
      <w:suppressAutoHyphens w:val="0"/>
      <w:autoSpaceDE/>
      <w:autoSpaceDN/>
      <w:spacing w:after="120"/>
      <w:textAlignment w:val="auto"/>
    </w:pPr>
    <w:rPr>
      <w:rFonts w:ascii="Arial" w:eastAsia="MS Mincho" w:hAnsi="Arial" w:cs="Times New Roman"/>
      <w:b/>
      <w:bCs/>
    </w:rPr>
  </w:style>
  <w:style w:type="character" w:customStyle="1" w:styleId="CommentSubjectChar">
    <w:name w:val="Comment Subject Char"/>
    <w:basedOn w:val="CommentTextChar"/>
    <w:link w:val="CommentSubject"/>
    <w:uiPriority w:val="99"/>
    <w:semiHidden/>
    <w:rsid w:val="00F61145"/>
    <w:rPr>
      <w:rFonts w:ascii="Arial" w:eastAsia="Gill Sans MT" w:hAnsi="Arial" w:cs="Gill Sans MT"/>
      <w:b/>
      <w:bCs/>
      <w:lang w:eastAsia="en-US"/>
    </w:rPr>
  </w:style>
  <w:style w:type="character" w:styleId="FollowedHyperlink">
    <w:name w:val="FollowedHyperlink"/>
    <w:basedOn w:val="DefaultParagraphFont"/>
    <w:uiPriority w:val="99"/>
    <w:semiHidden/>
    <w:unhideWhenUsed/>
    <w:rsid w:val="00556AEA"/>
    <w:rPr>
      <w:color w:val="800080" w:themeColor="followedHyperlink"/>
      <w:u w:val="single"/>
    </w:rPr>
  </w:style>
  <w:style w:type="character" w:styleId="UnresolvedMention">
    <w:name w:val="Unresolved Mention"/>
    <w:basedOn w:val="DefaultParagraphFont"/>
    <w:uiPriority w:val="99"/>
    <w:semiHidden/>
    <w:unhideWhenUsed/>
    <w:rsid w:val="00556AEA"/>
    <w:rPr>
      <w:color w:val="605E5C"/>
      <w:shd w:val="clear" w:color="auto" w:fill="E1DFDD"/>
    </w:rPr>
  </w:style>
  <w:style w:type="paragraph" w:customStyle="1" w:styleId="Tablebodytext">
    <w:name w:val="Table body text"/>
    <w:basedOn w:val="Normal"/>
    <w:qFormat/>
    <w:rsid w:val="00C96A9F"/>
    <w:pPr>
      <w:spacing w:after="40"/>
    </w:pPr>
    <w:rPr>
      <w:rFonts w:asciiTheme="minorHAnsi" w:eastAsiaTheme="minorHAnsi" w:hAnsiTheme="minorHAnsi" w:cstheme="minorBidi"/>
      <w:szCs w:val="22"/>
    </w:rPr>
  </w:style>
  <w:style w:type="paragraph" w:customStyle="1" w:styleId="Tableheaderstyle">
    <w:name w:val="Table header style"/>
    <w:basedOn w:val="Normal"/>
    <w:qFormat/>
    <w:rsid w:val="00C96A9F"/>
    <w:pPr>
      <w:spacing w:after="0"/>
    </w:pPr>
    <w:rPr>
      <w:rFonts w:asciiTheme="minorHAnsi" w:eastAsiaTheme="minorHAnsi" w:hAnsiTheme="minorHAnsi" w:cstheme="minorBidi"/>
      <w:b/>
      <w:bCs/>
      <w:color w:val="FFFFFF" w:themeColor="background1"/>
      <w:szCs w:val="22"/>
    </w:rPr>
  </w:style>
  <w:style w:type="paragraph" w:customStyle="1" w:styleId="Tableheaderstyle2">
    <w:name w:val="Table header style 2"/>
    <w:basedOn w:val="Tableheaderstyle"/>
    <w:qFormat/>
    <w:rsid w:val="00C96A9F"/>
    <w:rPr>
      <w:color w:val="auto"/>
    </w:rPr>
  </w:style>
  <w:style w:type="paragraph" w:styleId="Revision">
    <w:name w:val="Revision"/>
    <w:hidden/>
    <w:uiPriority w:val="99"/>
    <w:semiHidden/>
    <w:rsid w:val="005D1B44"/>
    <w:rPr>
      <w:rFonts w:ascii="Arial" w:hAnsi="Arial"/>
      <w:sz w:val="22"/>
      <w:szCs w:val="24"/>
      <w:lang w:eastAsia="en-US"/>
    </w:rPr>
  </w:style>
  <w:style w:type="paragraph" w:customStyle="1" w:styleId="Listparagraphtablestyle2">
    <w:name w:val="List paragraph table style 2"/>
    <w:basedOn w:val="Normal"/>
    <w:qFormat/>
    <w:rsid w:val="00D9580A"/>
    <w:pPr>
      <w:numPr>
        <w:numId w:val="3"/>
      </w:numPr>
      <w:spacing w:after="40"/>
    </w:pPr>
    <w:rPr>
      <w:rFonts w:asciiTheme="minorHAnsi" w:eastAsiaTheme="minorHAnsi" w:hAnsiTheme="minorHAnsi" w:cs="Arial"/>
      <w:bCs/>
      <w:szCs w:val="22"/>
    </w:rPr>
  </w:style>
  <w:style w:type="character" w:styleId="Mention">
    <w:name w:val="Mention"/>
    <w:basedOn w:val="DefaultParagraphFont"/>
    <w:uiPriority w:val="99"/>
    <w:unhideWhenUsed/>
    <w:rsid w:val="00F16F56"/>
    <w:rPr>
      <w:color w:val="2B579A"/>
      <w:shd w:val="clear" w:color="auto" w:fill="E1DFDD"/>
    </w:rPr>
  </w:style>
  <w:style w:type="paragraph" w:styleId="Title">
    <w:name w:val="Title"/>
    <w:basedOn w:val="Normal"/>
    <w:next w:val="Normal"/>
    <w:link w:val="TitleChar"/>
    <w:uiPriority w:val="2"/>
    <w:qFormat/>
    <w:rsid w:val="00021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0215E2"/>
    <w:rPr>
      <w:rFonts w:asciiTheme="majorHAnsi" w:eastAsiaTheme="majorEastAsia" w:hAnsiTheme="majorHAnsi" w:cstheme="majorBidi"/>
      <w:spacing w:val="-10"/>
      <w:kern w:val="28"/>
      <w:sz w:val="56"/>
      <w:szCs w:val="56"/>
      <w:lang w:eastAsia="en-US"/>
    </w:rPr>
  </w:style>
  <w:style w:type="paragraph" w:customStyle="1" w:styleId="Default">
    <w:name w:val="Default"/>
    <w:rsid w:val="00B86CA5"/>
    <w:pPr>
      <w:autoSpaceDE w:val="0"/>
      <w:autoSpaceDN w:val="0"/>
      <w:adjustRightInd w:val="0"/>
    </w:pPr>
    <w:rPr>
      <w:rFonts w:ascii="Arial" w:eastAsiaTheme="minorHAnsi" w:hAnsi="Arial" w:cs="Arial"/>
      <w:color w:val="000000"/>
      <w:sz w:val="24"/>
      <w:szCs w:val="24"/>
      <w:lang w:eastAsia="en-US"/>
      <w14:ligatures w14:val="standardContextual"/>
    </w:rPr>
  </w:style>
  <w:style w:type="character" w:customStyle="1" w:styleId="ListParagraphChar">
    <w:name w:val="List Paragraph Char"/>
    <w:basedOn w:val="DefaultParagraphFont"/>
    <w:link w:val="ListParagraph"/>
    <w:locked/>
    <w:rsid w:val="0004477A"/>
    <w:rPr>
      <w:rFonts w:ascii="Open Sans" w:hAnsi="Open Sans"/>
      <w:szCs w:val="24"/>
      <w:lang w:eastAsia="en-US"/>
    </w:rPr>
  </w:style>
  <w:style w:type="character" w:styleId="PlaceholderText">
    <w:name w:val="Placeholder Text"/>
    <w:basedOn w:val="DefaultParagraphFont"/>
    <w:uiPriority w:val="99"/>
    <w:semiHidden/>
    <w:rsid w:val="000077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763">
      <w:bodyDiv w:val="1"/>
      <w:marLeft w:val="0"/>
      <w:marRight w:val="0"/>
      <w:marTop w:val="0"/>
      <w:marBottom w:val="0"/>
      <w:divBdr>
        <w:top w:val="none" w:sz="0" w:space="0" w:color="auto"/>
        <w:left w:val="none" w:sz="0" w:space="0" w:color="auto"/>
        <w:bottom w:val="none" w:sz="0" w:space="0" w:color="auto"/>
        <w:right w:val="none" w:sz="0" w:space="0" w:color="auto"/>
      </w:divBdr>
    </w:div>
    <w:div w:id="167183831">
      <w:bodyDiv w:val="1"/>
      <w:marLeft w:val="0"/>
      <w:marRight w:val="0"/>
      <w:marTop w:val="0"/>
      <w:marBottom w:val="0"/>
      <w:divBdr>
        <w:top w:val="none" w:sz="0" w:space="0" w:color="auto"/>
        <w:left w:val="none" w:sz="0" w:space="0" w:color="auto"/>
        <w:bottom w:val="none" w:sz="0" w:space="0" w:color="auto"/>
        <w:right w:val="none" w:sz="0" w:space="0" w:color="auto"/>
      </w:divBdr>
    </w:div>
    <w:div w:id="176043200">
      <w:bodyDiv w:val="1"/>
      <w:marLeft w:val="0"/>
      <w:marRight w:val="0"/>
      <w:marTop w:val="0"/>
      <w:marBottom w:val="0"/>
      <w:divBdr>
        <w:top w:val="none" w:sz="0" w:space="0" w:color="auto"/>
        <w:left w:val="none" w:sz="0" w:space="0" w:color="auto"/>
        <w:bottom w:val="none" w:sz="0" w:space="0" w:color="auto"/>
        <w:right w:val="none" w:sz="0" w:space="0" w:color="auto"/>
      </w:divBdr>
    </w:div>
    <w:div w:id="184904115">
      <w:bodyDiv w:val="1"/>
      <w:marLeft w:val="0"/>
      <w:marRight w:val="0"/>
      <w:marTop w:val="0"/>
      <w:marBottom w:val="0"/>
      <w:divBdr>
        <w:top w:val="none" w:sz="0" w:space="0" w:color="auto"/>
        <w:left w:val="none" w:sz="0" w:space="0" w:color="auto"/>
        <w:bottom w:val="none" w:sz="0" w:space="0" w:color="auto"/>
        <w:right w:val="none" w:sz="0" w:space="0" w:color="auto"/>
      </w:divBdr>
    </w:div>
    <w:div w:id="187837520">
      <w:bodyDiv w:val="1"/>
      <w:marLeft w:val="0"/>
      <w:marRight w:val="0"/>
      <w:marTop w:val="0"/>
      <w:marBottom w:val="0"/>
      <w:divBdr>
        <w:top w:val="none" w:sz="0" w:space="0" w:color="auto"/>
        <w:left w:val="none" w:sz="0" w:space="0" w:color="auto"/>
        <w:bottom w:val="none" w:sz="0" w:space="0" w:color="auto"/>
        <w:right w:val="none" w:sz="0" w:space="0" w:color="auto"/>
      </w:divBdr>
    </w:div>
    <w:div w:id="245922359">
      <w:bodyDiv w:val="1"/>
      <w:marLeft w:val="0"/>
      <w:marRight w:val="0"/>
      <w:marTop w:val="0"/>
      <w:marBottom w:val="0"/>
      <w:divBdr>
        <w:top w:val="none" w:sz="0" w:space="0" w:color="auto"/>
        <w:left w:val="none" w:sz="0" w:space="0" w:color="auto"/>
        <w:bottom w:val="none" w:sz="0" w:space="0" w:color="auto"/>
        <w:right w:val="none" w:sz="0" w:space="0" w:color="auto"/>
      </w:divBdr>
    </w:div>
    <w:div w:id="287246612">
      <w:bodyDiv w:val="1"/>
      <w:marLeft w:val="0"/>
      <w:marRight w:val="0"/>
      <w:marTop w:val="0"/>
      <w:marBottom w:val="0"/>
      <w:divBdr>
        <w:top w:val="none" w:sz="0" w:space="0" w:color="auto"/>
        <w:left w:val="none" w:sz="0" w:space="0" w:color="auto"/>
        <w:bottom w:val="none" w:sz="0" w:space="0" w:color="auto"/>
        <w:right w:val="none" w:sz="0" w:space="0" w:color="auto"/>
      </w:divBdr>
    </w:div>
    <w:div w:id="309335558">
      <w:bodyDiv w:val="1"/>
      <w:marLeft w:val="0"/>
      <w:marRight w:val="0"/>
      <w:marTop w:val="0"/>
      <w:marBottom w:val="0"/>
      <w:divBdr>
        <w:top w:val="none" w:sz="0" w:space="0" w:color="auto"/>
        <w:left w:val="none" w:sz="0" w:space="0" w:color="auto"/>
        <w:bottom w:val="none" w:sz="0" w:space="0" w:color="auto"/>
        <w:right w:val="none" w:sz="0" w:space="0" w:color="auto"/>
      </w:divBdr>
    </w:div>
    <w:div w:id="319817307">
      <w:bodyDiv w:val="1"/>
      <w:marLeft w:val="0"/>
      <w:marRight w:val="0"/>
      <w:marTop w:val="0"/>
      <w:marBottom w:val="0"/>
      <w:divBdr>
        <w:top w:val="none" w:sz="0" w:space="0" w:color="auto"/>
        <w:left w:val="none" w:sz="0" w:space="0" w:color="auto"/>
        <w:bottom w:val="none" w:sz="0" w:space="0" w:color="auto"/>
        <w:right w:val="none" w:sz="0" w:space="0" w:color="auto"/>
      </w:divBdr>
    </w:div>
    <w:div w:id="367604640">
      <w:bodyDiv w:val="1"/>
      <w:marLeft w:val="0"/>
      <w:marRight w:val="0"/>
      <w:marTop w:val="0"/>
      <w:marBottom w:val="0"/>
      <w:divBdr>
        <w:top w:val="none" w:sz="0" w:space="0" w:color="auto"/>
        <w:left w:val="none" w:sz="0" w:space="0" w:color="auto"/>
        <w:bottom w:val="none" w:sz="0" w:space="0" w:color="auto"/>
        <w:right w:val="none" w:sz="0" w:space="0" w:color="auto"/>
      </w:divBdr>
    </w:div>
    <w:div w:id="390733071">
      <w:bodyDiv w:val="1"/>
      <w:marLeft w:val="0"/>
      <w:marRight w:val="0"/>
      <w:marTop w:val="0"/>
      <w:marBottom w:val="0"/>
      <w:divBdr>
        <w:top w:val="none" w:sz="0" w:space="0" w:color="auto"/>
        <w:left w:val="none" w:sz="0" w:space="0" w:color="auto"/>
        <w:bottom w:val="none" w:sz="0" w:space="0" w:color="auto"/>
        <w:right w:val="none" w:sz="0" w:space="0" w:color="auto"/>
      </w:divBdr>
    </w:div>
    <w:div w:id="409080507">
      <w:bodyDiv w:val="1"/>
      <w:marLeft w:val="0"/>
      <w:marRight w:val="0"/>
      <w:marTop w:val="0"/>
      <w:marBottom w:val="0"/>
      <w:divBdr>
        <w:top w:val="none" w:sz="0" w:space="0" w:color="auto"/>
        <w:left w:val="none" w:sz="0" w:space="0" w:color="auto"/>
        <w:bottom w:val="none" w:sz="0" w:space="0" w:color="auto"/>
        <w:right w:val="none" w:sz="0" w:space="0" w:color="auto"/>
      </w:divBdr>
    </w:div>
    <w:div w:id="421265429">
      <w:bodyDiv w:val="1"/>
      <w:marLeft w:val="0"/>
      <w:marRight w:val="0"/>
      <w:marTop w:val="0"/>
      <w:marBottom w:val="0"/>
      <w:divBdr>
        <w:top w:val="none" w:sz="0" w:space="0" w:color="auto"/>
        <w:left w:val="none" w:sz="0" w:space="0" w:color="auto"/>
        <w:bottom w:val="none" w:sz="0" w:space="0" w:color="auto"/>
        <w:right w:val="none" w:sz="0" w:space="0" w:color="auto"/>
      </w:divBdr>
    </w:div>
    <w:div w:id="454834601">
      <w:bodyDiv w:val="1"/>
      <w:marLeft w:val="0"/>
      <w:marRight w:val="0"/>
      <w:marTop w:val="0"/>
      <w:marBottom w:val="0"/>
      <w:divBdr>
        <w:top w:val="none" w:sz="0" w:space="0" w:color="auto"/>
        <w:left w:val="none" w:sz="0" w:space="0" w:color="auto"/>
        <w:bottom w:val="none" w:sz="0" w:space="0" w:color="auto"/>
        <w:right w:val="none" w:sz="0" w:space="0" w:color="auto"/>
      </w:divBdr>
    </w:div>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484667124">
      <w:bodyDiv w:val="1"/>
      <w:marLeft w:val="0"/>
      <w:marRight w:val="0"/>
      <w:marTop w:val="0"/>
      <w:marBottom w:val="0"/>
      <w:divBdr>
        <w:top w:val="none" w:sz="0" w:space="0" w:color="auto"/>
        <w:left w:val="none" w:sz="0" w:space="0" w:color="auto"/>
        <w:bottom w:val="none" w:sz="0" w:space="0" w:color="auto"/>
        <w:right w:val="none" w:sz="0" w:space="0" w:color="auto"/>
      </w:divBdr>
    </w:div>
    <w:div w:id="491607896">
      <w:bodyDiv w:val="1"/>
      <w:marLeft w:val="0"/>
      <w:marRight w:val="0"/>
      <w:marTop w:val="0"/>
      <w:marBottom w:val="0"/>
      <w:divBdr>
        <w:top w:val="none" w:sz="0" w:space="0" w:color="auto"/>
        <w:left w:val="none" w:sz="0" w:space="0" w:color="auto"/>
        <w:bottom w:val="none" w:sz="0" w:space="0" w:color="auto"/>
        <w:right w:val="none" w:sz="0" w:space="0" w:color="auto"/>
      </w:divBdr>
    </w:div>
    <w:div w:id="504443887">
      <w:bodyDiv w:val="1"/>
      <w:marLeft w:val="0"/>
      <w:marRight w:val="0"/>
      <w:marTop w:val="0"/>
      <w:marBottom w:val="0"/>
      <w:divBdr>
        <w:top w:val="none" w:sz="0" w:space="0" w:color="auto"/>
        <w:left w:val="none" w:sz="0" w:space="0" w:color="auto"/>
        <w:bottom w:val="none" w:sz="0" w:space="0" w:color="auto"/>
        <w:right w:val="none" w:sz="0" w:space="0" w:color="auto"/>
      </w:divBdr>
    </w:div>
    <w:div w:id="517619755">
      <w:bodyDiv w:val="1"/>
      <w:marLeft w:val="0"/>
      <w:marRight w:val="0"/>
      <w:marTop w:val="0"/>
      <w:marBottom w:val="0"/>
      <w:divBdr>
        <w:top w:val="none" w:sz="0" w:space="0" w:color="auto"/>
        <w:left w:val="none" w:sz="0" w:space="0" w:color="auto"/>
        <w:bottom w:val="none" w:sz="0" w:space="0" w:color="auto"/>
        <w:right w:val="none" w:sz="0" w:space="0" w:color="auto"/>
      </w:divBdr>
    </w:div>
    <w:div w:id="529533587">
      <w:bodyDiv w:val="1"/>
      <w:marLeft w:val="0"/>
      <w:marRight w:val="0"/>
      <w:marTop w:val="0"/>
      <w:marBottom w:val="0"/>
      <w:divBdr>
        <w:top w:val="none" w:sz="0" w:space="0" w:color="auto"/>
        <w:left w:val="none" w:sz="0" w:space="0" w:color="auto"/>
        <w:bottom w:val="none" w:sz="0" w:space="0" w:color="auto"/>
        <w:right w:val="none" w:sz="0" w:space="0" w:color="auto"/>
      </w:divBdr>
    </w:div>
    <w:div w:id="533882562">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624895225">
      <w:bodyDiv w:val="1"/>
      <w:marLeft w:val="0"/>
      <w:marRight w:val="0"/>
      <w:marTop w:val="0"/>
      <w:marBottom w:val="0"/>
      <w:divBdr>
        <w:top w:val="none" w:sz="0" w:space="0" w:color="auto"/>
        <w:left w:val="none" w:sz="0" w:space="0" w:color="auto"/>
        <w:bottom w:val="none" w:sz="0" w:space="0" w:color="auto"/>
        <w:right w:val="none" w:sz="0" w:space="0" w:color="auto"/>
      </w:divBdr>
    </w:div>
    <w:div w:id="628979694">
      <w:bodyDiv w:val="1"/>
      <w:marLeft w:val="0"/>
      <w:marRight w:val="0"/>
      <w:marTop w:val="0"/>
      <w:marBottom w:val="0"/>
      <w:divBdr>
        <w:top w:val="none" w:sz="0" w:space="0" w:color="auto"/>
        <w:left w:val="none" w:sz="0" w:space="0" w:color="auto"/>
        <w:bottom w:val="none" w:sz="0" w:space="0" w:color="auto"/>
        <w:right w:val="none" w:sz="0" w:space="0" w:color="auto"/>
      </w:divBdr>
    </w:div>
    <w:div w:id="645161727">
      <w:bodyDiv w:val="1"/>
      <w:marLeft w:val="0"/>
      <w:marRight w:val="0"/>
      <w:marTop w:val="0"/>
      <w:marBottom w:val="0"/>
      <w:divBdr>
        <w:top w:val="none" w:sz="0" w:space="0" w:color="auto"/>
        <w:left w:val="none" w:sz="0" w:space="0" w:color="auto"/>
        <w:bottom w:val="none" w:sz="0" w:space="0" w:color="auto"/>
        <w:right w:val="none" w:sz="0" w:space="0" w:color="auto"/>
      </w:divBdr>
    </w:div>
    <w:div w:id="663823189">
      <w:bodyDiv w:val="1"/>
      <w:marLeft w:val="0"/>
      <w:marRight w:val="0"/>
      <w:marTop w:val="0"/>
      <w:marBottom w:val="0"/>
      <w:divBdr>
        <w:top w:val="none" w:sz="0" w:space="0" w:color="auto"/>
        <w:left w:val="none" w:sz="0" w:space="0" w:color="auto"/>
        <w:bottom w:val="none" w:sz="0" w:space="0" w:color="auto"/>
        <w:right w:val="none" w:sz="0" w:space="0" w:color="auto"/>
      </w:divBdr>
    </w:div>
    <w:div w:id="673342221">
      <w:bodyDiv w:val="1"/>
      <w:marLeft w:val="0"/>
      <w:marRight w:val="0"/>
      <w:marTop w:val="0"/>
      <w:marBottom w:val="0"/>
      <w:divBdr>
        <w:top w:val="none" w:sz="0" w:space="0" w:color="auto"/>
        <w:left w:val="none" w:sz="0" w:space="0" w:color="auto"/>
        <w:bottom w:val="none" w:sz="0" w:space="0" w:color="auto"/>
        <w:right w:val="none" w:sz="0" w:space="0" w:color="auto"/>
      </w:divBdr>
    </w:div>
    <w:div w:id="717364567">
      <w:bodyDiv w:val="1"/>
      <w:marLeft w:val="0"/>
      <w:marRight w:val="0"/>
      <w:marTop w:val="0"/>
      <w:marBottom w:val="0"/>
      <w:divBdr>
        <w:top w:val="none" w:sz="0" w:space="0" w:color="auto"/>
        <w:left w:val="none" w:sz="0" w:space="0" w:color="auto"/>
        <w:bottom w:val="none" w:sz="0" w:space="0" w:color="auto"/>
        <w:right w:val="none" w:sz="0" w:space="0" w:color="auto"/>
      </w:divBdr>
    </w:div>
    <w:div w:id="727731938">
      <w:bodyDiv w:val="1"/>
      <w:marLeft w:val="0"/>
      <w:marRight w:val="0"/>
      <w:marTop w:val="0"/>
      <w:marBottom w:val="0"/>
      <w:divBdr>
        <w:top w:val="none" w:sz="0" w:space="0" w:color="auto"/>
        <w:left w:val="none" w:sz="0" w:space="0" w:color="auto"/>
        <w:bottom w:val="none" w:sz="0" w:space="0" w:color="auto"/>
        <w:right w:val="none" w:sz="0" w:space="0" w:color="auto"/>
      </w:divBdr>
    </w:div>
    <w:div w:id="841628757">
      <w:bodyDiv w:val="1"/>
      <w:marLeft w:val="0"/>
      <w:marRight w:val="0"/>
      <w:marTop w:val="0"/>
      <w:marBottom w:val="0"/>
      <w:divBdr>
        <w:top w:val="none" w:sz="0" w:space="0" w:color="auto"/>
        <w:left w:val="none" w:sz="0" w:space="0" w:color="auto"/>
        <w:bottom w:val="none" w:sz="0" w:space="0" w:color="auto"/>
        <w:right w:val="none" w:sz="0" w:space="0" w:color="auto"/>
      </w:divBdr>
    </w:div>
    <w:div w:id="856386567">
      <w:bodyDiv w:val="1"/>
      <w:marLeft w:val="0"/>
      <w:marRight w:val="0"/>
      <w:marTop w:val="0"/>
      <w:marBottom w:val="0"/>
      <w:divBdr>
        <w:top w:val="none" w:sz="0" w:space="0" w:color="auto"/>
        <w:left w:val="none" w:sz="0" w:space="0" w:color="auto"/>
        <w:bottom w:val="none" w:sz="0" w:space="0" w:color="auto"/>
        <w:right w:val="none" w:sz="0" w:space="0" w:color="auto"/>
      </w:divBdr>
    </w:div>
    <w:div w:id="860434091">
      <w:bodyDiv w:val="1"/>
      <w:marLeft w:val="0"/>
      <w:marRight w:val="0"/>
      <w:marTop w:val="0"/>
      <w:marBottom w:val="0"/>
      <w:divBdr>
        <w:top w:val="none" w:sz="0" w:space="0" w:color="auto"/>
        <w:left w:val="none" w:sz="0" w:space="0" w:color="auto"/>
        <w:bottom w:val="none" w:sz="0" w:space="0" w:color="auto"/>
        <w:right w:val="none" w:sz="0" w:space="0" w:color="auto"/>
      </w:divBdr>
    </w:div>
    <w:div w:id="978918905">
      <w:bodyDiv w:val="1"/>
      <w:marLeft w:val="0"/>
      <w:marRight w:val="0"/>
      <w:marTop w:val="0"/>
      <w:marBottom w:val="0"/>
      <w:divBdr>
        <w:top w:val="none" w:sz="0" w:space="0" w:color="auto"/>
        <w:left w:val="none" w:sz="0" w:space="0" w:color="auto"/>
        <w:bottom w:val="none" w:sz="0" w:space="0" w:color="auto"/>
        <w:right w:val="none" w:sz="0" w:space="0" w:color="auto"/>
      </w:divBdr>
    </w:div>
    <w:div w:id="1098908343">
      <w:bodyDiv w:val="1"/>
      <w:marLeft w:val="0"/>
      <w:marRight w:val="0"/>
      <w:marTop w:val="0"/>
      <w:marBottom w:val="0"/>
      <w:divBdr>
        <w:top w:val="none" w:sz="0" w:space="0" w:color="auto"/>
        <w:left w:val="none" w:sz="0" w:space="0" w:color="auto"/>
        <w:bottom w:val="none" w:sz="0" w:space="0" w:color="auto"/>
        <w:right w:val="none" w:sz="0" w:space="0" w:color="auto"/>
      </w:divBdr>
    </w:div>
    <w:div w:id="1161844768">
      <w:bodyDiv w:val="1"/>
      <w:marLeft w:val="0"/>
      <w:marRight w:val="0"/>
      <w:marTop w:val="0"/>
      <w:marBottom w:val="0"/>
      <w:divBdr>
        <w:top w:val="none" w:sz="0" w:space="0" w:color="auto"/>
        <w:left w:val="none" w:sz="0" w:space="0" w:color="auto"/>
        <w:bottom w:val="none" w:sz="0" w:space="0" w:color="auto"/>
        <w:right w:val="none" w:sz="0" w:space="0" w:color="auto"/>
      </w:divBdr>
    </w:div>
    <w:div w:id="1194073896">
      <w:bodyDiv w:val="1"/>
      <w:marLeft w:val="0"/>
      <w:marRight w:val="0"/>
      <w:marTop w:val="0"/>
      <w:marBottom w:val="0"/>
      <w:divBdr>
        <w:top w:val="none" w:sz="0" w:space="0" w:color="auto"/>
        <w:left w:val="none" w:sz="0" w:space="0" w:color="auto"/>
        <w:bottom w:val="none" w:sz="0" w:space="0" w:color="auto"/>
        <w:right w:val="none" w:sz="0" w:space="0" w:color="auto"/>
      </w:divBdr>
    </w:div>
    <w:div w:id="1208298922">
      <w:bodyDiv w:val="1"/>
      <w:marLeft w:val="0"/>
      <w:marRight w:val="0"/>
      <w:marTop w:val="0"/>
      <w:marBottom w:val="0"/>
      <w:divBdr>
        <w:top w:val="none" w:sz="0" w:space="0" w:color="auto"/>
        <w:left w:val="none" w:sz="0" w:space="0" w:color="auto"/>
        <w:bottom w:val="none" w:sz="0" w:space="0" w:color="auto"/>
        <w:right w:val="none" w:sz="0" w:space="0" w:color="auto"/>
      </w:divBdr>
    </w:div>
    <w:div w:id="1279025794">
      <w:bodyDiv w:val="1"/>
      <w:marLeft w:val="0"/>
      <w:marRight w:val="0"/>
      <w:marTop w:val="0"/>
      <w:marBottom w:val="0"/>
      <w:divBdr>
        <w:top w:val="none" w:sz="0" w:space="0" w:color="auto"/>
        <w:left w:val="none" w:sz="0" w:space="0" w:color="auto"/>
        <w:bottom w:val="none" w:sz="0" w:space="0" w:color="auto"/>
        <w:right w:val="none" w:sz="0" w:space="0" w:color="auto"/>
      </w:divBdr>
    </w:div>
    <w:div w:id="1280062624">
      <w:bodyDiv w:val="1"/>
      <w:marLeft w:val="0"/>
      <w:marRight w:val="0"/>
      <w:marTop w:val="0"/>
      <w:marBottom w:val="0"/>
      <w:divBdr>
        <w:top w:val="none" w:sz="0" w:space="0" w:color="auto"/>
        <w:left w:val="none" w:sz="0" w:space="0" w:color="auto"/>
        <w:bottom w:val="none" w:sz="0" w:space="0" w:color="auto"/>
        <w:right w:val="none" w:sz="0" w:space="0" w:color="auto"/>
      </w:divBdr>
    </w:div>
    <w:div w:id="1318807656">
      <w:bodyDiv w:val="1"/>
      <w:marLeft w:val="0"/>
      <w:marRight w:val="0"/>
      <w:marTop w:val="0"/>
      <w:marBottom w:val="0"/>
      <w:divBdr>
        <w:top w:val="none" w:sz="0" w:space="0" w:color="auto"/>
        <w:left w:val="none" w:sz="0" w:space="0" w:color="auto"/>
        <w:bottom w:val="none" w:sz="0" w:space="0" w:color="auto"/>
        <w:right w:val="none" w:sz="0" w:space="0" w:color="auto"/>
      </w:divBdr>
    </w:div>
    <w:div w:id="1321806260">
      <w:bodyDiv w:val="1"/>
      <w:marLeft w:val="0"/>
      <w:marRight w:val="0"/>
      <w:marTop w:val="0"/>
      <w:marBottom w:val="0"/>
      <w:divBdr>
        <w:top w:val="none" w:sz="0" w:space="0" w:color="auto"/>
        <w:left w:val="none" w:sz="0" w:space="0" w:color="auto"/>
        <w:bottom w:val="none" w:sz="0" w:space="0" w:color="auto"/>
        <w:right w:val="none" w:sz="0" w:space="0" w:color="auto"/>
      </w:divBdr>
    </w:div>
    <w:div w:id="1323123250">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339190211">
      <w:bodyDiv w:val="1"/>
      <w:marLeft w:val="0"/>
      <w:marRight w:val="0"/>
      <w:marTop w:val="0"/>
      <w:marBottom w:val="0"/>
      <w:divBdr>
        <w:top w:val="none" w:sz="0" w:space="0" w:color="auto"/>
        <w:left w:val="none" w:sz="0" w:space="0" w:color="auto"/>
        <w:bottom w:val="none" w:sz="0" w:space="0" w:color="auto"/>
        <w:right w:val="none" w:sz="0" w:space="0" w:color="auto"/>
      </w:divBdr>
    </w:div>
    <w:div w:id="1387336671">
      <w:bodyDiv w:val="1"/>
      <w:marLeft w:val="0"/>
      <w:marRight w:val="0"/>
      <w:marTop w:val="0"/>
      <w:marBottom w:val="0"/>
      <w:divBdr>
        <w:top w:val="none" w:sz="0" w:space="0" w:color="auto"/>
        <w:left w:val="none" w:sz="0" w:space="0" w:color="auto"/>
        <w:bottom w:val="none" w:sz="0" w:space="0" w:color="auto"/>
        <w:right w:val="none" w:sz="0" w:space="0" w:color="auto"/>
      </w:divBdr>
    </w:div>
    <w:div w:id="1422946344">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527869601">
      <w:bodyDiv w:val="1"/>
      <w:marLeft w:val="0"/>
      <w:marRight w:val="0"/>
      <w:marTop w:val="0"/>
      <w:marBottom w:val="0"/>
      <w:divBdr>
        <w:top w:val="none" w:sz="0" w:space="0" w:color="auto"/>
        <w:left w:val="none" w:sz="0" w:space="0" w:color="auto"/>
        <w:bottom w:val="none" w:sz="0" w:space="0" w:color="auto"/>
        <w:right w:val="none" w:sz="0" w:space="0" w:color="auto"/>
      </w:divBdr>
    </w:div>
    <w:div w:id="1536231248">
      <w:bodyDiv w:val="1"/>
      <w:marLeft w:val="0"/>
      <w:marRight w:val="0"/>
      <w:marTop w:val="0"/>
      <w:marBottom w:val="0"/>
      <w:divBdr>
        <w:top w:val="none" w:sz="0" w:space="0" w:color="auto"/>
        <w:left w:val="none" w:sz="0" w:space="0" w:color="auto"/>
        <w:bottom w:val="none" w:sz="0" w:space="0" w:color="auto"/>
        <w:right w:val="none" w:sz="0" w:space="0" w:color="auto"/>
      </w:divBdr>
    </w:div>
    <w:div w:id="1546598718">
      <w:bodyDiv w:val="1"/>
      <w:marLeft w:val="0"/>
      <w:marRight w:val="0"/>
      <w:marTop w:val="0"/>
      <w:marBottom w:val="0"/>
      <w:divBdr>
        <w:top w:val="none" w:sz="0" w:space="0" w:color="auto"/>
        <w:left w:val="none" w:sz="0" w:space="0" w:color="auto"/>
        <w:bottom w:val="none" w:sz="0" w:space="0" w:color="auto"/>
        <w:right w:val="none" w:sz="0" w:space="0" w:color="auto"/>
      </w:divBdr>
    </w:div>
    <w:div w:id="1557164520">
      <w:bodyDiv w:val="1"/>
      <w:marLeft w:val="0"/>
      <w:marRight w:val="0"/>
      <w:marTop w:val="0"/>
      <w:marBottom w:val="0"/>
      <w:divBdr>
        <w:top w:val="none" w:sz="0" w:space="0" w:color="auto"/>
        <w:left w:val="none" w:sz="0" w:space="0" w:color="auto"/>
        <w:bottom w:val="none" w:sz="0" w:space="0" w:color="auto"/>
        <w:right w:val="none" w:sz="0" w:space="0" w:color="auto"/>
      </w:divBdr>
    </w:div>
    <w:div w:id="1589923831">
      <w:bodyDiv w:val="1"/>
      <w:marLeft w:val="0"/>
      <w:marRight w:val="0"/>
      <w:marTop w:val="0"/>
      <w:marBottom w:val="0"/>
      <w:divBdr>
        <w:top w:val="none" w:sz="0" w:space="0" w:color="auto"/>
        <w:left w:val="none" w:sz="0" w:space="0" w:color="auto"/>
        <w:bottom w:val="none" w:sz="0" w:space="0" w:color="auto"/>
        <w:right w:val="none" w:sz="0" w:space="0" w:color="auto"/>
      </w:divBdr>
    </w:div>
    <w:div w:id="1628505515">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1686979328">
      <w:bodyDiv w:val="1"/>
      <w:marLeft w:val="0"/>
      <w:marRight w:val="0"/>
      <w:marTop w:val="0"/>
      <w:marBottom w:val="0"/>
      <w:divBdr>
        <w:top w:val="none" w:sz="0" w:space="0" w:color="auto"/>
        <w:left w:val="none" w:sz="0" w:space="0" w:color="auto"/>
        <w:bottom w:val="none" w:sz="0" w:space="0" w:color="auto"/>
        <w:right w:val="none" w:sz="0" w:space="0" w:color="auto"/>
      </w:divBdr>
    </w:div>
    <w:div w:id="1704283861">
      <w:bodyDiv w:val="1"/>
      <w:marLeft w:val="0"/>
      <w:marRight w:val="0"/>
      <w:marTop w:val="0"/>
      <w:marBottom w:val="0"/>
      <w:divBdr>
        <w:top w:val="none" w:sz="0" w:space="0" w:color="auto"/>
        <w:left w:val="none" w:sz="0" w:space="0" w:color="auto"/>
        <w:bottom w:val="none" w:sz="0" w:space="0" w:color="auto"/>
        <w:right w:val="none" w:sz="0" w:space="0" w:color="auto"/>
      </w:divBdr>
    </w:div>
    <w:div w:id="1738435497">
      <w:bodyDiv w:val="1"/>
      <w:marLeft w:val="0"/>
      <w:marRight w:val="0"/>
      <w:marTop w:val="0"/>
      <w:marBottom w:val="0"/>
      <w:divBdr>
        <w:top w:val="none" w:sz="0" w:space="0" w:color="auto"/>
        <w:left w:val="none" w:sz="0" w:space="0" w:color="auto"/>
        <w:bottom w:val="none" w:sz="0" w:space="0" w:color="auto"/>
        <w:right w:val="none" w:sz="0" w:space="0" w:color="auto"/>
      </w:divBdr>
    </w:div>
    <w:div w:id="1756658748">
      <w:bodyDiv w:val="1"/>
      <w:marLeft w:val="0"/>
      <w:marRight w:val="0"/>
      <w:marTop w:val="0"/>
      <w:marBottom w:val="0"/>
      <w:divBdr>
        <w:top w:val="none" w:sz="0" w:space="0" w:color="auto"/>
        <w:left w:val="none" w:sz="0" w:space="0" w:color="auto"/>
        <w:bottom w:val="none" w:sz="0" w:space="0" w:color="auto"/>
        <w:right w:val="none" w:sz="0" w:space="0" w:color="auto"/>
      </w:divBdr>
    </w:div>
    <w:div w:id="1771899892">
      <w:bodyDiv w:val="1"/>
      <w:marLeft w:val="0"/>
      <w:marRight w:val="0"/>
      <w:marTop w:val="0"/>
      <w:marBottom w:val="0"/>
      <w:divBdr>
        <w:top w:val="none" w:sz="0" w:space="0" w:color="auto"/>
        <w:left w:val="none" w:sz="0" w:space="0" w:color="auto"/>
        <w:bottom w:val="none" w:sz="0" w:space="0" w:color="auto"/>
        <w:right w:val="none" w:sz="0" w:space="0" w:color="auto"/>
      </w:divBdr>
    </w:div>
    <w:div w:id="1850676603">
      <w:bodyDiv w:val="1"/>
      <w:marLeft w:val="0"/>
      <w:marRight w:val="0"/>
      <w:marTop w:val="0"/>
      <w:marBottom w:val="0"/>
      <w:divBdr>
        <w:top w:val="none" w:sz="0" w:space="0" w:color="auto"/>
        <w:left w:val="none" w:sz="0" w:space="0" w:color="auto"/>
        <w:bottom w:val="none" w:sz="0" w:space="0" w:color="auto"/>
        <w:right w:val="none" w:sz="0" w:space="0" w:color="auto"/>
      </w:divBdr>
    </w:div>
    <w:div w:id="1898390085">
      <w:bodyDiv w:val="1"/>
      <w:marLeft w:val="0"/>
      <w:marRight w:val="0"/>
      <w:marTop w:val="0"/>
      <w:marBottom w:val="0"/>
      <w:divBdr>
        <w:top w:val="none" w:sz="0" w:space="0" w:color="auto"/>
        <w:left w:val="none" w:sz="0" w:space="0" w:color="auto"/>
        <w:bottom w:val="none" w:sz="0" w:space="0" w:color="auto"/>
        <w:right w:val="none" w:sz="0" w:space="0" w:color="auto"/>
      </w:divBdr>
    </w:div>
    <w:div w:id="1907573327">
      <w:bodyDiv w:val="1"/>
      <w:marLeft w:val="0"/>
      <w:marRight w:val="0"/>
      <w:marTop w:val="0"/>
      <w:marBottom w:val="0"/>
      <w:divBdr>
        <w:top w:val="none" w:sz="0" w:space="0" w:color="auto"/>
        <w:left w:val="none" w:sz="0" w:space="0" w:color="auto"/>
        <w:bottom w:val="none" w:sz="0" w:space="0" w:color="auto"/>
        <w:right w:val="none" w:sz="0" w:space="0" w:color="auto"/>
      </w:divBdr>
    </w:div>
    <w:div w:id="1943878125">
      <w:bodyDiv w:val="1"/>
      <w:marLeft w:val="0"/>
      <w:marRight w:val="0"/>
      <w:marTop w:val="0"/>
      <w:marBottom w:val="0"/>
      <w:divBdr>
        <w:top w:val="none" w:sz="0" w:space="0" w:color="auto"/>
        <w:left w:val="none" w:sz="0" w:space="0" w:color="auto"/>
        <w:bottom w:val="none" w:sz="0" w:space="0" w:color="auto"/>
        <w:right w:val="none" w:sz="0" w:space="0" w:color="auto"/>
      </w:divBdr>
    </w:div>
    <w:div w:id="1974098010">
      <w:bodyDiv w:val="1"/>
      <w:marLeft w:val="0"/>
      <w:marRight w:val="0"/>
      <w:marTop w:val="0"/>
      <w:marBottom w:val="0"/>
      <w:divBdr>
        <w:top w:val="none" w:sz="0" w:space="0" w:color="auto"/>
        <w:left w:val="none" w:sz="0" w:space="0" w:color="auto"/>
        <w:bottom w:val="none" w:sz="0" w:space="0" w:color="auto"/>
        <w:right w:val="none" w:sz="0" w:space="0" w:color="auto"/>
      </w:divBdr>
    </w:div>
    <w:div w:id="1974403865">
      <w:bodyDiv w:val="1"/>
      <w:marLeft w:val="0"/>
      <w:marRight w:val="0"/>
      <w:marTop w:val="0"/>
      <w:marBottom w:val="0"/>
      <w:divBdr>
        <w:top w:val="none" w:sz="0" w:space="0" w:color="auto"/>
        <w:left w:val="none" w:sz="0" w:space="0" w:color="auto"/>
        <w:bottom w:val="none" w:sz="0" w:space="0" w:color="auto"/>
        <w:right w:val="none" w:sz="0" w:space="0" w:color="auto"/>
      </w:divBdr>
    </w:div>
    <w:div w:id="1984189936">
      <w:bodyDiv w:val="1"/>
      <w:marLeft w:val="0"/>
      <w:marRight w:val="0"/>
      <w:marTop w:val="0"/>
      <w:marBottom w:val="0"/>
      <w:divBdr>
        <w:top w:val="none" w:sz="0" w:space="0" w:color="auto"/>
        <w:left w:val="none" w:sz="0" w:space="0" w:color="auto"/>
        <w:bottom w:val="none" w:sz="0" w:space="0" w:color="auto"/>
        <w:right w:val="none" w:sz="0" w:space="0" w:color="auto"/>
      </w:divBdr>
    </w:div>
    <w:div w:id="1989436100">
      <w:bodyDiv w:val="1"/>
      <w:marLeft w:val="0"/>
      <w:marRight w:val="0"/>
      <w:marTop w:val="0"/>
      <w:marBottom w:val="0"/>
      <w:divBdr>
        <w:top w:val="none" w:sz="0" w:space="0" w:color="auto"/>
        <w:left w:val="none" w:sz="0" w:space="0" w:color="auto"/>
        <w:bottom w:val="none" w:sz="0" w:space="0" w:color="auto"/>
        <w:right w:val="none" w:sz="0" w:space="0" w:color="auto"/>
      </w:divBdr>
    </w:div>
    <w:div w:id="2021002771">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utxXn4rk6jw" TargetMode="External"/><Relationship Id="rId18" Type="http://schemas.openxmlformats.org/officeDocument/2006/relationships/hyperlink" Target="https://www.youtube.com/watch?v=F7p_prHAFn4" TargetMode="External"/><Relationship Id="rId26" Type="http://schemas.openxmlformats.org/officeDocument/2006/relationships/hyperlink" Target="https://www.thecareworkerscharity.org.uk/blog/health-and-social-care-services/?gad_source=1&amp;gad_campaignid=1026971682&amp;gbraid=0AAAAADKDE-BjMiwnTLBS0dVcWSW0VJuKr&amp;gclid=Cj0KCQjw3OjGBhDYARIsADd-uX4DhaukzpaCMCZmiyKO7s0QTl33WKvb3oXBCDp7e41KR36sq1Tfhf0aAtUQEALw_wcB" TargetMode="External"/><Relationship Id="rId39" Type="http://schemas.openxmlformats.org/officeDocument/2006/relationships/footer" Target="footer3.xml"/><Relationship Id="rId21" Type="http://schemas.openxmlformats.org/officeDocument/2006/relationships/hyperlink" Target="https://dictionary.cambridge.org/dictionary/english/consultation"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cialcare.blog.gov.uk/2023/10/10/choice-and-control-in-the-adult-social-care-sector/" TargetMode="External"/><Relationship Id="rId20" Type="http://schemas.openxmlformats.org/officeDocument/2006/relationships/hyperlink" Target="https://www.youtube.com/watch?v=fo8PLNs_q0c" TargetMode="External"/><Relationship Id="rId29" Type="http://schemas.openxmlformats.org/officeDocument/2006/relationships/hyperlink" Target="https://www.ncchomelearning.co.uk/blog/confidentiality-in-health-and-social-car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developer/guides-and-documentation/introduction-to-healthcare-technology/the-healthcare-ecosystem" TargetMode="External"/><Relationship Id="rId24" Type="http://schemas.openxmlformats.org/officeDocument/2006/relationships/hyperlink" Target="https://www.nhs.uk/nhs-services/" TargetMode="External"/><Relationship Id="rId32" Type="http://schemas.openxmlformats.org/officeDocument/2006/relationships/hyperlink" Target="https://www.cqc.org.uk/what-we-do/how-we-do-our-job/safeguarding-peopl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the-nhs-choice-framework/the-nhs-choice-framework-what-choices-are-available-to-me-in-the-nhs" TargetMode="External"/><Relationship Id="rId23" Type="http://schemas.openxmlformats.org/officeDocument/2006/relationships/hyperlink" Target="https://youtu.be/VgziEj86dpg?si=gftqDsOpZM6FGnMD" TargetMode="External"/><Relationship Id="rId28" Type="http://schemas.openxmlformats.org/officeDocument/2006/relationships/hyperlink" Target="https://www.rcn.org.uk/Get-Help/RCN-advice/confidentiality"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ra.org.uk/streaming-service-resource/the-midwives-stillborn-risks-are-outlaid-to-doubtful-mum-bbc-two/" TargetMode="External"/><Relationship Id="rId31" Type="http://schemas.openxmlformats.org/officeDocument/2006/relationships/hyperlink" Target="https://www.hee.nhs.uk/sites/default/files/documents/Standard-4%20Equality%20and%20diversit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nhs-services/services-near-you/" TargetMode="External"/><Relationship Id="rId22" Type="http://schemas.openxmlformats.org/officeDocument/2006/relationships/hyperlink" Target="https://www.youtube.com/watch?v=VXLtKlmtrvM" TargetMode="External"/><Relationship Id="rId27" Type="http://schemas.openxmlformats.org/officeDocument/2006/relationships/hyperlink" Target="https://www.highspeedtraining.co.uk/hub/confidentiality-in-health-and-social-care/" TargetMode="External"/><Relationship Id="rId30" Type="http://schemas.openxmlformats.org/officeDocument/2006/relationships/hyperlink" Target="https://www.everylifetechnologies.com/content-hub/the-guide-to-equality-and-diversity-in-health-and-social-care/"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youtube.com/watch?v=wenApTVfIj4" TargetMode="External"/><Relationship Id="rId17" Type="http://schemas.openxmlformats.org/officeDocument/2006/relationships/hyperlink" Target="https://www.england.nhs.uk/personalisedcare/choice/" TargetMode="External"/><Relationship Id="rId25" Type="http://schemas.openxmlformats.org/officeDocument/2006/relationships/hyperlink" Target="https://carelearning.org.uk/blog/person-centred-care/what-is-choice-in-health-and-social-care/" TargetMode="External"/><Relationship Id="rId33" Type="http://schemas.openxmlformats.org/officeDocument/2006/relationships/hyperlink" Target="https://www.scie.org.uk/safeguarding/adults/introduction/highlight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f23e1343-dcbc-4f2b-9253-2f3ed58482f7">Content</Documenttype>
    <Resourcetype xmlns="f23e1343-dcbc-4f2b-9253-2f3ed58482f7">Sample SOW</Resourcetype>
  </documentManagement>
</p:properties>
</file>

<file path=customXml/itemProps1.xml><?xml version="1.0" encoding="utf-8"?>
<ds:datastoreItem xmlns:ds="http://schemas.openxmlformats.org/officeDocument/2006/customXml" ds:itemID="{3B7474D4-6286-4146-8FE5-4778B7A50AA0}">
  <ds:schemaRefs>
    <ds:schemaRef ds:uri="http://schemas.openxmlformats.org/officeDocument/2006/bibliography"/>
  </ds:schemaRefs>
</ds:datastoreItem>
</file>

<file path=customXml/itemProps2.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3.xml><?xml version="1.0" encoding="utf-8"?>
<ds:datastoreItem xmlns:ds="http://schemas.openxmlformats.org/officeDocument/2006/customXml" ds:itemID="{9F023E93-2932-407A-8E91-A841F2ABE16E}"/>
</file>

<file path=customXml/itemProps4.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 ds:uri="b46c71e0-5b21-4a9f-900c-80baa02961f8"/>
    <ds:schemaRef ds:uri="a64829b1-ed52-45e5-9012-b69bfe77c40c"/>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Links>
    <vt:vector size="894" baseType="variant">
      <vt:variant>
        <vt:i4>4063250</vt:i4>
      </vt:variant>
      <vt:variant>
        <vt:i4>435</vt:i4>
      </vt:variant>
      <vt:variant>
        <vt:i4>0</vt:i4>
      </vt:variant>
      <vt:variant>
        <vt:i4>5</vt:i4>
      </vt:variant>
      <vt:variant>
        <vt:lpwstr>mailto:resources.feedback@ocr.org.uk</vt:lpwstr>
      </vt:variant>
      <vt:variant>
        <vt:lpwstr/>
      </vt:variant>
      <vt:variant>
        <vt:i4>7209000</vt:i4>
      </vt:variant>
      <vt:variant>
        <vt:i4>432</vt:i4>
      </vt:variant>
      <vt:variant>
        <vt:i4>0</vt:i4>
      </vt:variant>
      <vt:variant>
        <vt:i4>5</vt:i4>
      </vt:variant>
      <vt:variant>
        <vt:lpwstr>https://teachcambridge.org/landing</vt:lpwstr>
      </vt:variant>
      <vt:variant>
        <vt:lpwstr/>
      </vt:variant>
      <vt:variant>
        <vt:i4>5767169</vt:i4>
      </vt:variant>
      <vt:variant>
        <vt:i4>429</vt:i4>
      </vt:variant>
      <vt:variant>
        <vt:i4>0</vt:i4>
      </vt:variant>
      <vt:variant>
        <vt:i4>5</vt:i4>
      </vt:variant>
      <vt:variant>
        <vt:lpwstr>https://www.ocr.org.uk/about/our-policies/copyright/</vt:lpwstr>
      </vt:variant>
      <vt:variant>
        <vt:lpwstr/>
      </vt:variant>
      <vt:variant>
        <vt:i4>3735597</vt:i4>
      </vt:variant>
      <vt:variant>
        <vt:i4>426</vt:i4>
      </vt:variant>
      <vt:variant>
        <vt:i4>0</vt:i4>
      </vt:variant>
      <vt:variant>
        <vt:i4>5</vt:i4>
      </vt:variant>
      <vt:variant>
        <vt:lpwstr>https://www.cambridge.org/accessibility</vt:lpwstr>
      </vt:variant>
      <vt:variant>
        <vt:lpwstr/>
      </vt:variant>
      <vt:variant>
        <vt:i4>2621555</vt:i4>
      </vt:variant>
      <vt:variant>
        <vt:i4>423</vt:i4>
      </vt:variant>
      <vt:variant>
        <vt:i4>0</vt:i4>
      </vt:variant>
      <vt:variant>
        <vt:i4>5</vt:i4>
      </vt:variant>
      <vt:variant>
        <vt:lpwstr>https://teach.ocr.org.uk/people-and-planet</vt:lpwstr>
      </vt:variant>
      <vt:variant>
        <vt:lpwstr/>
      </vt:variant>
      <vt:variant>
        <vt:i4>2621555</vt:i4>
      </vt:variant>
      <vt:variant>
        <vt:i4>420</vt:i4>
      </vt:variant>
      <vt:variant>
        <vt:i4>0</vt:i4>
      </vt:variant>
      <vt:variant>
        <vt:i4>5</vt:i4>
      </vt:variant>
      <vt:variant>
        <vt:lpwstr>https://teach.ocr.org.uk/people-and-planet</vt:lpwstr>
      </vt:variant>
      <vt:variant>
        <vt:lpwstr/>
      </vt:variant>
      <vt:variant>
        <vt:i4>4128805</vt:i4>
      </vt:variant>
      <vt:variant>
        <vt:i4>417</vt:i4>
      </vt:variant>
      <vt:variant>
        <vt:i4>0</vt:i4>
      </vt:variant>
      <vt:variant>
        <vt:i4>5</vt:i4>
      </vt:variant>
      <vt:variant>
        <vt:lpwstr>https://ocrpanel.recollective.com/ocr-customer-insight-panel/join?key=mbHf</vt:lpwstr>
      </vt:variant>
      <vt:variant>
        <vt:lpwstr/>
      </vt:variant>
      <vt:variant>
        <vt:i4>5570584</vt:i4>
      </vt:variant>
      <vt:variant>
        <vt:i4>414</vt:i4>
      </vt:variant>
      <vt:variant>
        <vt:i4>0</vt:i4>
      </vt:variant>
      <vt:variant>
        <vt:i4>5</vt:i4>
      </vt:variant>
      <vt:variant>
        <vt:lpwstr>https://teach.ocr.org.uk/feedback-and-surveys</vt:lpwstr>
      </vt:variant>
      <vt:variant>
        <vt:lpwstr/>
      </vt:variant>
      <vt:variant>
        <vt:i4>4063250</vt:i4>
      </vt:variant>
      <vt:variant>
        <vt:i4>411</vt:i4>
      </vt:variant>
      <vt:variant>
        <vt:i4>0</vt:i4>
      </vt:variant>
      <vt:variant>
        <vt:i4>5</vt:i4>
      </vt:variant>
      <vt:variant>
        <vt:lpwstr>mailto:resources.feedback@ocr.org.uk</vt:lpwstr>
      </vt:variant>
      <vt:variant>
        <vt:lpwstr/>
      </vt:variant>
      <vt:variant>
        <vt:i4>5505130</vt:i4>
      </vt:variant>
      <vt:variant>
        <vt:i4>408</vt:i4>
      </vt:variant>
      <vt:variant>
        <vt:i4>0</vt:i4>
      </vt:variant>
      <vt:variant>
        <vt:i4>5</vt:i4>
      </vt:variant>
      <vt:variant>
        <vt:lpwstr>https://cambridgeorg.sharepoint.com/:w:/s/ResourcesContent/ESoa8jJS3epKrDrVjZjEkLEBw403jLdxZd9avxcy5_RqCg</vt:lpwstr>
      </vt:variant>
      <vt:variant>
        <vt:lpwstr/>
      </vt:variant>
      <vt:variant>
        <vt:i4>1835083</vt:i4>
      </vt:variant>
      <vt:variant>
        <vt:i4>405</vt:i4>
      </vt:variant>
      <vt:variant>
        <vt:i4>0</vt:i4>
      </vt:variant>
      <vt:variant>
        <vt:i4>5</vt:i4>
      </vt:variant>
      <vt:variant>
        <vt:lpwstr>https://www.hse.gov.uk/healthservices/sensible-risk-assessment-care-settings.htm</vt:lpwstr>
      </vt:variant>
      <vt:variant>
        <vt:lpwstr/>
      </vt:variant>
      <vt:variant>
        <vt:i4>7667761</vt:i4>
      </vt:variant>
      <vt:variant>
        <vt:i4>402</vt:i4>
      </vt:variant>
      <vt:variant>
        <vt:i4>0</vt:i4>
      </vt:variant>
      <vt:variant>
        <vt:i4>5</vt:i4>
      </vt:variant>
      <vt:variant>
        <vt:lpwstr>https://www.skillsforcare.org.uk/resources/documents/Developing-your-workforce/Care-Certificate/Care-Certificate-Standards/Standard-13.pdf</vt:lpwstr>
      </vt:variant>
      <vt:variant>
        <vt:lpwstr/>
      </vt:variant>
      <vt:variant>
        <vt:i4>7536689</vt:i4>
      </vt:variant>
      <vt:variant>
        <vt:i4>399</vt:i4>
      </vt:variant>
      <vt:variant>
        <vt:i4>0</vt:i4>
      </vt:variant>
      <vt:variant>
        <vt:i4>5</vt:i4>
      </vt:variant>
      <vt:variant>
        <vt:lpwstr>https://www.skillsforcare.org.uk/resources/documents/Developing-your-workforce/Care-Certificate/Care-Certificate-Standards/Standard-15.pdf</vt:lpwstr>
      </vt:variant>
      <vt:variant>
        <vt:lpwstr/>
      </vt:variant>
      <vt:variant>
        <vt:i4>7733297</vt:i4>
      </vt:variant>
      <vt:variant>
        <vt:i4>396</vt:i4>
      </vt:variant>
      <vt:variant>
        <vt:i4>0</vt:i4>
      </vt:variant>
      <vt:variant>
        <vt:i4>5</vt:i4>
      </vt:variant>
      <vt:variant>
        <vt:lpwstr>https://www.skillsforcare.org.uk/resources/documents/Developing-your-workforce/Care-Certificate/Care-Certificate-Standards/Standard-10.pdf</vt:lpwstr>
      </vt:variant>
      <vt:variant>
        <vt:lpwstr/>
      </vt:variant>
      <vt:variant>
        <vt:i4>6946919</vt:i4>
      </vt:variant>
      <vt:variant>
        <vt:i4>393</vt:i4>
      </vt:variant>
      <vt:variant>
        <vt:i4>0</vt:i4>
      </vt:variant>
      <vt:variant>
        <vt:i4>5</vt:i4>
      </vt:variant>
      <vt:variant>
        <vt:lpwstr>https://carelearning.org.uk/blog/safeguarding/safeguarding-health-social-care/</vt:lpwstr>
      </vt:variant>
      <vt:variant>
        <vt:lpwstr/>
      </vt:variant>
      <vt:variant>
        <vt:i4>3997733</vt:i4>
      </vt:variant>
      <vt:variant>
        <vt:i4>390</vt:i4>
      </vt:variant>
      <vt:variant>
        <vt:i4>0</vt:i4>
      </vt:variant>
      <vt:variant>
        <vt:i4>5</vt:i4>
      </vt:variant>
      <vt:variant>
        <vt:lpwstr>https://www.cqc.org.uk/what-we-do/how-we-do-our-job/safeguarding-people</vt:lpwstr>
      </vt:variant>
      <vt:variant>
        <vt:lpwstr/>
      </vt:variant>
      <vt:variant>
        <vt:i4>3801204</vt:i4>
      </vt:variant>
      <vt:variant>
        <vt:i4>387</vt:i4>
      </vt:variant>
      <vt:variant>
        <vt:i4>0</vt:i4>
      </vt:variant>
      <vt:variant>
        <vt:i4>5</vt:i4>
      </vt:variant>
      <vt:variant>
        <vt:lpwstr>https://www.highspeedtraining.co.uk/hub/what-is-a-designated-safeguarding-lead/</vt:lpwstr>
      </vt:variant>
      <vt:variant>
        <vt:lpwstr/>
      </vt:variant>
      <vt:variant>
        <vt:i4>3735650</vt:i4>
      </vt:variant>
      <vt:variant>
        <vt:i4>384</vt:i4>
      </vt:variant>
      <vt:variant>
        <vt:i4>0</vt:i4>
      </vt:variant>
      <vt:variant>
        <vt:i4>5</vt:i4>
      </vt:variant>
      <vt:variant>
        <vt:lpwstr>https://quizlet.com/gb/918619647/cnat-ro32-flash-cards/</vt:lpwstr>
      </vt:variant>
      <vt:variant>
        <vt:lpwstr/>
      </vt:variant>
      <vt:variant>
        <vt:i4>524314</vt:i4>
      </vt:variant>
      <vt:variant>
        <vt:i4>381</vt:i4>
      </vt:variant>
      <vt:variant>
        <vt:i4>0</vt:i4>
      </vt:variant>
      <vt:variant>
        <vt:i4>5</vt:i4>
      </vt:variant>
      <vt:variant>
        <vt:lpwstr>https://www.ocr.org.uk/qualifications/past-paper-finder/exambuilder/</vt:lpwstr>
      </vt:variant>
      <vt:variant>
        <vt:lpwstr/>
      </vt:variant>
      <vt:variant>
        <vt:i4>4784150</vt:i4>
      </vt:variant>
      <vt:variant>
        <vt:i4>378</vt:i4>
      </vt:variant>
      <vt:variant>
        <vt:i4>0</vt:i4>
      </vt:variant>
      <vt:variant>
        <vt:i4>5</vt:i4>
      </vt:variant>
      <vt:variant>
        <vt:lpwstr>https://quizlet.com/gb/975697539/health-and-social-care-ro32-past-paper-flash-cards/</vt:lpwstr>
      </vt:variant>
      <vt:variant>
        <vt:lpwstr/>
      </vt:variant>
      <vt:variant>
        <vt:i4>6160393</vt:i4>
      </vt:variant>
      <vt:variant>
        <vt:i4>375</vt:i4>
      </vt:variant>
      <vt:variant>
        <vt:i4>0</vt:i4>
      </vt:variant>
      <vt:variant>
        <vt:i4>5</vt:i4>
      </vt:variant>
      <vt:variant>
        <vt:lpwstr>https://era.org.uk/streaming-service-resource/using-a-hoist-and-other-caring-tasks-inside-the-care-crisis-with-ed-balls/</vt:lpwstr>
      </vt:variant>
      <vt:variant>
        <vt:lpwstr/>
      </vt:variant>
      <vt:variant>
        <vt:i4>3407974</vt:i4>
      </vt:variant>
      <vt:variant>
        <vt:i4>372</vt:i4>
      </vt:variant>
      <vt:variant>
        <vt:i4>0</vt:i4>
      </vt:variant>
      <vt:variant>
        <vt:i4>5</vt:i4>
      </vt:variant>
      <vt:variant>
        <vt:lpwstr>https://era.org.uk/streaming-service-resource/bbc-one-rhod-gilberts-work-experience-series-9-care-worker-introduction-to-care-work/</vt:lpwstr>
      </vt:variant>
      <vt:variant>
        <vt:lpwstr/>
      </vt:variant>
      <vt:variant>
        <vt:i4>3407974</vt:i4>
      </vt:variant>
      <vt:variant>
        <vt:i4>369</vt:i4>
      </vt:variant>
      <vt:variant>
        <vt:i4>0</vt:i4>
      </vt:variant>
      <vt:variant>
        <vt:i4>5</vt:i4>
      </vt:variant>
      <vt:variant>
        <vt:lpwstr>https://era.org.uk/streaming-service-resource/bbc-one-rhod-gilberts-work-experience-series-9-care-worker-introduction-to-care-work/</vt:lpwstr>
      </vt:variant>
      <vt:variant>
        <vt:lpwstr/>
      </vt:variant>
      <vt:variant>
        <vt:i4>3407974</vt:i4>
      </vt:variant>
      <vt:variant>
        <vt:i4>366</vt:i4>
      </vt:variant>
      <vt:variant>
        <vt:i4>0</vt:i4>
      </vt:variant>
      <vt:variant>
        <vt:i4>5</vt:i4>
      </vt:variant>
      <vt:variant>
        <vt:lpwstr>https://era.org.uk/streaming-service-resource/bbc-one-rhod-gilberts-work-experience-series-9-care-worker-introduction-to-care-work/</vt:lpwstr>
      </vt:variant>
      <vt:variant>
        <vt:lpwstr/>
      </vt:variant>
      <vt:variant>
        <vt:i4>4194396</vt:i4>
      </vt:variant>
      <vt:variant>
        <vt:i4>363</vt:i4>
      </vt:variant>
      <vt:variant>
        <vt:i4>0</vt:i4>
      </vt:variant>
      <vt:variant>
        <vt:i4>5</vt:i4>
      </vt:variant>
      <vt:variant>
        <vt:lpwstr>https://caretutor.org/courses/risk-assessment-for-health-safety-in-the-care-home/</vt:lpwstr>
      </vt:variant>
      <vt:variant>
        <vt:lpwstr/>
      </vt:variant>
      <vt:variant>
        <vt:i4>3604526</vt:i4>
      </vt:variant>
      <vt:variant>
        <vt:i4>360</vt:i4>
      </vt:variant>
      <vt:variant>
        <vt:i4>0</vt:i4>
      </vt:variant>
      <vt:variant>
        <vt:i4>5</vt:i4>
      </vt:variant>
      <vt:variant>
        <vt:lpwstr>https://www.youtube.com/watch?v=yH1lqiJm2hs</vt:lpwstr>
      </vt:variant>
      <vt:variant>
        <vt:lpwstr/>
      </vt:variant>
      <vt:variant>
        <vt:i4>8257591</vt:i4>
      </vt:variant>
      <vt:variant>
        <vt:i4>357</vt:i4>
      </vt:variant>
      <vt:variant>
        <vt:i4>0</vt:i4>
      </vt:variant>
      <vt:variant>
        <vt:i4>5</vt:i4>
      </vt:variant>
      <vt:variant>
        <vt:lpwstr>https://era.org.uk/streaming-service-resource/winter-viruses-and-how-to-beat-them-norovirus-spread-bbc-two/</vt:lpwstr>
      </vt:variant>
      <vt:variant>
        <vt:lpwstr/>
      </vt:variant>
      <vt:variant>
        <vt:i4>5832719</vt:i4>
      </vt:variant>
      <vt:variant>
        <vt:i4>354</vt:i4>
      </vt:variant>
      <vt:variant>
        <vt:i4>0</vt:i4>
      </vt:variant>
      <vt:variant>
        <vt:i4>5</vt:i4>
      </vt:variant>
      <vt:variant>
        <vt:lpwstr>https://era.org.uk/streaming-service-resource/matron-medicine-and-me-hand-sanitizer-and-cleaning-compliance-in-hospitals-bbc-one/</vt:lpwstr>
      </vt:variant>
      <vt:variant>
        <vt:lpwstr/>
      </vt:variant>
      <vt:variant>
        <vt:i4>7602213</vt:i4>
      </vt:variant>
      <vt:variant>
        <vt:i4>351</vt:i4>
      </vt:variant>
      <vt:variant>
        <vt:i4>0</vt:i4>
      </vt:variant>
      <vt:variant>
        <vt:i4>5</vt:i4>
      </vt:variant>
      <vt:variant>
        <vt:lpwstr>https://era.org.uk/streaming-service-resource/matron-medicine-and-me-cleaning-a-hospital-ward-bbc-one/</vt:lpwstr>
      </vt:variant>
      <vt:variant>
        <vt:lpwstr/>
      </vt:variant>
      <vt:variant>
        <vt:i4>5832719</vt:i4>
      </vt:variant>
      <vt:variant>
        <vt:i4>348</vt:i4>
      </vt:variant>
      <vt:variant>
        <vt:i4>0</vt:i4>
      </vt:variant>
      <vt:variant>
        <vt:i4>5</vt:i4>
      </vt:variant>
      <vt:variant>
        <vt:lpwstr>https://era.org.uk/streaming-service-resource/matron-medicine-and-me-hand-sanitizer-and-cleaning-compliance-in-hospitals-bbc-one/</vt:lpwstr>
      </vt:variant>
      <vt:variant>
        <vt:lpwstr/>
      </vt:variant>
      <vt:variant>
        <vt:i4>7602213</vt:i4>
      </vt:variant>
      <vt:variant>
        <vt:i4>345</vt:i4>
      </vt:variant>
      <vt:variant>
        <vt:i4>0</vt:i4>
      </vt:variant>
      <vt:variant>
        <vt:i4>5</vt:i4>
      </vt:variant>
      <vt:variant>
        <vt:lpwstr>https://era.org.uk/streaming-service-resource/matron-medicine-and-me-cleaning-a-hospital-ward-bbc-one/</vt:lpwstr>
      </vt:variant>
      <vt:variant>
        <vt:lpwstr/>
      </vt:variant>
      <vt:variant>
        <vt:i4>4063298</vt:i4>
      </vt:variant>
      <vt:variant>
        <vt:i4>342</vt:i4>
      </vt:variant>
      <vt:variant>
        <vt:i4>0</vt:i4>
      </vt:variant>
      <vt:variant>
        <vt:i4>5</vt:i4>
      </vt:variant>
      <vt:variant>
        <vt:lpwstr>https://www.youtube.com/watch?v=_o9SxDFPUiA</vt:lpwstr>
      </vt:variant>
      <vt:variant>
        <vt:lpwstr/>
      </vt:variant>
      <vt:variant>
        <vt:i4>3407904</vt:i4>
      </vt:variant>
      <vt:variant>
        <vt:i4>339</vt:i4>
      </vt:variant>
      <vt:variant>
        <vt:i4>0</vt:i4>
      </vt:variant>
      <vt:variant>
        <vt:i4>5</vt:i4>
      </vt:variant>
      <vt:variant>
        <vt:lpwstr>https://www.gov.uk/dbs-check-applicant-criminal-record</vt:lpwstr>
      </vt:variant>
      <vt:variant>
        <vt:lpwstr/>
      </vt:variant>
      <vt:variant>
        <vt:i4>5177346</vt:i4>
      </vt:variant>
      <vt:variant>
        <vt:i4>336</vt:i4>
      </vt:variant>
      <vt:variant>
        <vt:i4>0</vt:i4>
      </vt:variant>
      <vt:variant>
        <vt:i4>5</vt:i4>
      </vt:variant>
      <vt:variant>
        <vt:lpwstr>https://www.ssaspb.org.uk/Reporting-abuse/Who-may-need-safeguarding.aspx</vt:lpwstr>
      </vt:variant>
      <vt:variant>
        <vt:lpwstr/>
      </vt:variant>
      <vt:variant>
        <vt:i4>655432</vt:i4>
      </vt:variant>
      <vt:variant>
        <vt:i4>333</vt:i4>
      </vt:variant>
      <vt:variant>
        <vt:i4>0</vt:i4>
      </vt:variant>
      <vt:variant>
        <vt:i4>5</vt:i4>
      </vt:variant>
      <vt:variant>
        <vt:lpwstr>https://www.scie.org.uk/safeguarding/adults/introduction/what-is</vt:lpwstr>
      </vt:variant>
      <vt:variant>
        <vt:lpwstr/>
      </vt:variant>
      <vt:variant>
        <vt:i4>327762</vt:i4>
      </vt:variant>
      <vt:variant>
        <vt:i4>330</vt:i4>
      </vt:variant>
      <vt:variant>
        <vt:i4>0</vt:i4>
      </vt:variant>
      <vt:variant>
        <vt:i4>5</vt:i4>
      </vt:variant>
      <vt:variant>
        <vt:lpwstr>https://www.nbt.nhs.uk/bristol-centre-enablement/services-at-centre/bristol-communication-aid-service/aac-video-resources</vt:lpwstr>
      </vt:variant>
      <vt:variant>
        <vt:lpwstr/>
      </vt:variant>
      <vt:variant>
        <vt:i4>5111808</vt:i4>
      </vt:variant>
      <vt:variant>
        <vt:i4>327</vt:i4>
      </vt:variant>
      <vt:variant>
        <vt:i4>0</vt:i4>
      </vt:variant>
      <vt:variant>
        <vt:i4>5</vt:i4>
      </vt:variant>
      <vt:variant>
        <vt:lpwstr>https://communicationmatters.org.uk/what-is-aac/</vt:lpwstr>
      </vt:variant>
      <vt:variant>
        <vt:lpwstr/>
      </vt:variant>
      <vt:variant>
        <vt:i4>2555956</vt:i4>
      </vt:variant>
      <vt:variant>
        <vt:i4>324</vt:i4>
      </vt:variant>
      <vt:variant>
        <vt:i4>0</vt:i4>
      </vt:variant>
      <vt:variant>
        <vt:i4>5</vt:i4>
      </vt:variant>
      <vt:variant>
        <vt:lpwstr>https://www.oxfordhealth.nhs.uk/cit/resources/aac/</vt:lpwstr>
      </vt:variant>
      <vt:variant>
        <vt:lpwstr/>
      </vt:variant>
      <vt:variant>
        <vt:i4>7012473</vt:i4>
      </vt:variant>
      <vt:variant>
        <vt:i4>321</vt:i4>
      </vt:variant>
      <vt:variant>
        <vt:i4>0</vt:i4>
      </vt:variant>
      <vt:variant>
        <vt:i4>5</vt:i4>
      </vt:variant>
      <vt:variant>
        <vt:lpwstr>https://nurselinehealthcare.com/blogs/techniques-for-active-listening-in-care/</vt:lpwstr>
      </vt:variant>
      <vt:variant>
        <vt:lpwstr/>
      </vt:variant>
      <vt:variant>
        <vt:i4>5570654</vt:i4>
      </vt:variant>
      <vt:variant>
        <vt:i4>318</vt:i4>
      </vt:variant>
      <vt:variant>
        <vt:i4>0</vt:i4>
      </vt:variant>
      <vt:variant>
        <vt:i4>5</vt:i4>
      </vt:variant>
      <vt:variant>
        <vt:lpwstr>https://www.leaderstat.com/knowledge-base/the-role-of-active-listening-in-healthcare</vt:lpwstr>
      </vt:variant>
      <vt:variant>
        <vt:lpwstr/>
      </vt:variant>
      <vt:variant>
        <vt:i4>1114202</vt:i4>
      </vt:variant>
      <vt:variant>
        <vt:i4>315</vt:i4>
      </vt:variant>
      <vt:variant>
        <vt:i4>0</vt:i4>
      </vt:variant>
      <vt:variant>
        <vt:i4>5</vt:i4>
      </vt:variant>
      <vt:variant>
        <vt:lpwstr>https://www.simplypsychology.org/active-listening-definition-skills-benefits.html</vt:lpwstr>
      </vt:variant>
      <vt:variant>
        <vt:lpwstr/>
      </vt:variant>
      <vt:variant>
        <vt:i4>5308492</vt:i4>
      </vt:variant>
      <vt:variant>
        <vt:i4>312</vt:i4>
      </vt:variant>
      <vt:variant>
        <vt:i4>0</vt:i4>
      </vt:variant>
      <vt:variant>
        <vt:i4>5</vt:i4>
      </vt:variant>
      <vt:variant>
        <vt:lpwstr>https://www.highspeedtraining.co.uk/hub/non-verbal-communication-health-social-care/</vt:lpwstr>
      </vt:variant>
      <vt:variant>
        <vt:lpwstr/>
      </vt:variant>
      <vt:variant>
        <vt:i4>3670117</vt:i4>
      </vt:variant>
      <vt:variant>
        <vt:i4>309</vt:i4>
      </vt:variant>
      <vt:variant>
        <vt:i4>0</vt:i4>
      </vt:variant>
      <vt:variant>
        <vt:i4>5</vt:i4>
      </vt:variant>
      <vt:variant>
        <vt:lpwstr>https://carelearning.org.uk/blog/communication-blog/what-is-active-listening-in-health-and-social-care/</vt:lpwstr>
      </vt:variant>
      <vt:variant>
        <vt:lpwstr/>
      </vt:variant>
      <vt:variant>
        <vt:i4>4128821</vt:i4>
      </vt:variant>
      <vt:variant>
        <vt:i4>306</vt:i4>
      </vt:variant>
      <vt:variant>
        <vt:i4>0</vt:i4>
      </vt:variant>
      <vt:variant>
        <vt:i4>5</vt:i4>
      </vt:variant>
      <vt:variant>
        <vt:lpwstr>https://carelearning.org.uk/blog/communication-blog/effective-communication-in-health-and-social-care/</vt:lpwstr>
      </vt:variant>
      <vt:variant>
        <vt:lpwstr/>
      </vt:variant>
      <vt:variant>
        <vt:i4>1703948</vt:i4>
      </vt:variant>
      <vt:variant>
        <vt:i4>303</vt:i4>
      </vt:variant>
      <vt:variant>
        <vt:i4>0</vt:i4>
      </vt:variant>
      <vt:variant>
        <vt:i4>5</vt:i4>
      </vt:variant>
      <vt:variant>
        <vt:lpwstr>https://www.skillsforcare.org.uk/resources/documents/Developing-your-workforce/Care-Certificate/Care-Certificate-Standards/Standard-6.pdf</vt:lpwstr>
      </vt:variant>
      <vt:variant>
        <vt:lpwstr/>
      </vt:variant>
      <vt:variant>
        <vt:i4>917570</vt:i4>
      </vt:variant>
      <vt:variant>
        <vt:i4>300</vt:i4>
      </vt:variant>
      <vt:variant>
        <vt:i4>0</vt:i4>
      </vt:variant>
      <vt:variant>
        <vt:i4>5</vt:i4>
      </vt:variant>
      <vt:variant>
        <vt:lpwstr>https://www.ocr.org.uk/Images/612302-understanding-the-assessment-examined-and-moderated.pdf</vt:lpwstr>
      </vt:variant>
      <vt:variant>
        <vt:lpwstr/>
      </vt:variant>
      <vt:variant>
        <vt:i4>6553650</vt:i4>
      </vt:variant>
      <vt:variant>
        <vt:i4>297</vt:i4>
      </vt:variant>
      <vt:variant>
        <vt:i4>0</vt:i4>
      </vt:variant>
      <vt:variant>
        <vt:i4>5</vt:i4>
      </vt:variant>
      <vt:variant>
        <vt:lpwstr>https://www.teachervision.com/graphic-organizer/top-10-most-popular-graphic-organizers</vt:lpwstr>
      </vt:variant>
      <vt:variant>
        <vt:lpwstr/>
      </vt:variant>
      <vt:variant>
        <vt:i4>4849694</vt:i4>
      </vt:variant>
      <vt:variant>
        <vt:i4>294</vt:i4>
      </vt:variant>
      <vt:variant>
        <vt:i4>0</vt:i4>
      </vt:variant>
      <vt:variant>
        <vt:i4>5</vt:i4>
      </vt:variant>
      <vt:variant>
        <vt:lpwstr>https://www.hipaajournal.com/effects-of-poor-communication-in-healthcare/</vt:lpwstr>
      </vt:variant>
      <vt:variant>
        <vt:lpwstr/>
      </vt:variant>
      <vt:variant>
        <vt:i4>2555959</vt:i4>
      </vt:variant>
      <vt:variant>
        <vt:i4>291</vt:i4>
      </vt:variant>
      <vt:variant>
        <vt:i4>0</vt:i4>
      </vt:variant>
      <vt:variant>
        <vt:i4>5</vt:i4>
      </vt:variant>
      <vt:variant>
        <vt:lpwstr>https://www.nursingtimes.net/clinical-archive/assessment-skills/communication-skills-1-benefits-of-effective-communication-for-patients-20-11-2017/</vt:lpwstr>
      </vt:variant>
      <vt:variant>
        <vt:lpwstr/>
      </vt:variant>
      <vt:variant>
        <vt:i4>6160473</vt:i4>
      </vt:variant>
      <vt:variant>
        <vt:i4>288</vt:i4>
      </vt:variant>
      <vt:variant>
        <vt:i4>0</vt:i4>
      </vt:variant>
      <vt:variant>
        <vt:i4>5</vt:i4>
      </vt:variant>
      <vt:variant>
        <vt:lpwstr>https://era.org.uk/streaming-service-resource/saving-our-nurses-first-days-nursing-on-an-ae-ward-bbc-one/</vt:lpwstr>
      </vt:variant>
      <vt:variant>
        <vt:lpwstr/>
      </vt:variant>
      <vt:variant>
        <vt:i4>2359402</vt:i4>
      </vt:variant>
      <vt:variant>
        <vt:i4>285</vt:i4>
      </vt:variant>
      <vt:variant>
        <vt:i4>0</vt:i4>
      </vt:variant>
      <vt:variant>
        <vt:i4>5</vt:i4>
      </vt:variant>
      <vt:variant>
        <vt:lpwstr>https://era.org.uk/streaming-service-resource/the-midwives-stillborn-risks-are-outlaid-to-doubtful-mum-bbc-two/</vt:lpwstr>
      </vt:variant>
      <vt:variant>
        <vt:lpwstr/>
      </vt:variant>
      <vt:variant>
        <vt:i4>1572878</vt:i4>
      </vt:variant>
      <vt:variant>
        <vt:i4>282</vt:i4>
      </vt:variant>
      <vt:variant>
        <vt:i4>0</vt:i4>
      </vt:variant>
      <vt:variant>
        <vt:i4>5</vt:i4>
      </vt:variant>
      <vt:variant>
        <vt:lpwstr>https://era.org.uk/streaming-service-resource/the-midwives-pregnant-woman-discharges-herself-bbc-two/</vt:lpwstr>
      </vt:variant>
      <vt:variant>
        <vt:lpwstr/>
      </vt:variant>
      <vt:variant>
        <vt:i4>3866628</vt:i4>
      </vt:variant>
      <vt:variant>
        <vt:i4>279</vt:i4>
      </vt:variant>
      <vt:variant>
        <vt:i4>0</vt:i4>
      </vt:variant>
      <vt:variant>
        <vt:i4>5</vt:i4>
      </vt:variant>
      <vt:variant>
        <vt:lpwstr>https://www.youtube.com/watch?v=wi5j_V4fbws</vt:lpwstr>
      </vt:variant>
      <vt:variant>
        <vt:lpwstr/>
      </vt:variant>
      <vt:variant>
        <vt:i4>2424930</vt:i4>
      </vt:variant>
      <vt:variant>
        <vt:i4>276</vt:i4>
      </vt:variant>
      <vt:variant>
        <vt:i4>0</vt:i4>
      </vt:variant>
      <vt:variant>
        <vt:i4>5</vt:i4>
      </vt:variant>
      <vt:variant>
        <vt:lpwstr>https://www.youtube.com/watch?v=XrVJ1JaMSew</vt:lpwstr>
      </vt:variant>
      <vt:variant>
        <vt:lpwstr/>
      </vt:variant>
      <vt:variant>
        <vt:i4>6750234</vt:i4>
      </vt:variant>
      <vt:variant>
        <vt:i4>273</vt:i4>
      </vt:variant>
      <vt:variant>
        <vt:i4>0</vt:i4>
      </vt:variant>
      <vt:variant>
        <vt:i4>5</vt:i4>
      </vt:variant>
      <vt:variant>
        <vt:lpwstr>https://www.youtube.com/watch?v=_mzhn7InWDg</vt:lpwstr>
      </vt:variant>
      <vt:variant>
        <vt:lpwstr/>
      </vt:variant>
      <vt:variant>
        <vt:i4>4718670</vt:i4>
      </vt:variant>
      <vt:variant>
        <vt:i4>270</vt:i4>
      </vt:variant>
      <vt:variant>
        <vt:i4>0</vt:i4>
      </vt:variant>
      <vt:variant>
        <vt:i4>5</vt:i4>
      </vt:variant>
      <vt:variant>
        <vt:lpwstr>https://www.nhs.uk/conditions/social-care-and-support-guide/help-from-social-services-and-charities/someone-to-speak-up-for-you-advocate/</vt:lpwstr>
      </vt:variant>
      <vt:variant>
        <vt:lpwstr/>
      </vt:variant>
      <vt:variant>
        <vt:i4>2359394</vt:i4>
      </vt:variant>
      <vt:variant>
        <vt:i4>267</vt:i4>
      </vt:variant>
      <vt:variant>
        <vt:i4>0</vt:i4>
      </vt:variant>
      <vt:variant>
        <vt:i4>5</vt:i4>
      </vt:variant>
      <vt:variant>
        <vt:lpwstr>https://www.youtube.com/watch?v=7RAm9OsL1g4</vt:lpwstr>
      </vt:variant>
      <vt:variant>
        <vt:lpwstr/>
      </vt:variant>
      <vt:variant>
        <vt:i4>1704030</vt:i4>
      </vt:variant>
      <vt:variant>
        <vt:i4>264</vt:i4>
      </vt:variant>
      <vt:variant>
        <vt:i4>0</vt:i4>
      </vt:variant>
      <vt:variant>
        <vt:i4>5</vt:i4>
      </vt:variant>
      <vt:variant>
        <vt:lpwstr>https://era.org.uk/streaming-service-resource/something-special-garden-cbeebies/</vt:lpwstr>
      </vt:variant>
      <vt:variant>
        <vt:lpwstr/>
      </vt:variant>
      <vt:variant>
        <vt:i4>655387</vt:i4>
      </vt:variant>
      <vt:variant>
        <vt:i4>261</vt:i4>
      </vt:variant>
      <vt:variant>
        <vt:i4>0</vt:i4>
      </vt:variant>
      <vt:variant>
        <vt:i4>5</vt:i4>
      </vt:variant>
      <vt:variant>
        <vt:lpwstr>https://era.org.uk/streaming-service-resource/communication-a-special-school/</vt:lpwstr>
      </vt:variant>
      <vt:variant>
        <vt:lpwstr/>
      </vt:variant>
      <vt:variant>
        <vt:i4>1048578</vt:i4>
      </vt:variant>
      <vt:variant>
        <vt:i4>258</vt:i4>
      </vt:variant>
      <vt:variant>
        <vt:i4>0</vt:i4>
      </vt:variant>
      <vt:variant>
        <vt:i4>5</vt:i4>
      </vt:variant>
      <vt:variant>
        <vt:lpwstr>https://era.org.uk/streaming-service-resource/bbc-one-a-special-school-series-1-episode-1-communicating-with-children-who-are-non-verbal/</vt:lpwstr>
      </vt:variant>
      <vt:variant>
        <vt:lpwstr/>
      </vt:variant>
      <vt:variant>
        <vt:i4>655387</vt:i4>
      </vt:variant>
      <vt:variant>
        <vt:i4>255</vt:i4>
      </vt:variant>
      <vt:variant>
        <vt:i4>0</vt:i4>
      </vt:variant>
      <vt:variant>
        <vt:i4>5</vt:i4>
      </vt:variant>
      <vt:variant>
        <vt:lpwstr>https://era.org.uk/streaming-service-resource/communication-a-special-school/</vt:lpwstr>
      </vt:variant>
      <vt:variant>
        <vt:lpwstr/>
      </vt:variant>
      <vt:variant>
        <vt:i4>1048578</vt:i4>
      </vt:variant>
      <vt:variant>
        <vt:i4>252</vt:i4>
      </vt:variant>
      <vt:variant>
        <vt:i4>0</vt:i4>
      </vt:variant>
      <vt:variant>
        <vt:i4>5</vt:i4>
      </vt:variant>
      <vt:variant>
        <vt:lpwstr>https://era.org.uk/streaming-service-resource/bbc-one-a-special-school-series-1-episode-1-communicating-with-children-who-are-non-verbal/</vt:lpwstr>
      </vt:variant>
      <vt:variant>
        <vt:lpwstr/>
      </vt:variant>
      <vt:variant>
        <vt:i4>2228343</vt:i4>
      </vt:variant>
      <vt:variant>
        <vt:i4>249</vt:i4>
      </vt:variant>
      <vt:variant>
        <vt:i4>0</vt:i4>
      </vt:variant>
      <vt:variant>
        <vt:i4>5</vt:i4>
      </vt:variant>
      <vt:variant>
        <vt:lpwstr>https://www.youtube.com/watch?v=t685WM5R6aM</vt:lpwstr>
      </vt:variant>
      <vt:variant>
        <vt:lpwstr/>
      </vt:variant>
      <vt:variant>
        <vt:i4>262219</vt:i4>
      </vt:variant>
      <vt:variant>
        <vt:i4>246</vt:i4>
      </vt:variant>
      <vt:variant>
        <vt:i4>0</vt:i4>
      </vt:variant>
      <vt:variant>
        <vt:i4>5</vt:i4>
      </vt:variant>
      <vt:variant>
        <vt:lpwstr>https://www.cambslearntogether.co.uk/asset-library/Corona-Virus-Schools/Active-Listening-Activity.pdf</vt:lpwstr>
      </vt:variant>
      <vt:variant>
        <vt:lpwstr/>
      </vt:variant>
      <vt:variant>
        <vt:i4>6750263</vt:i4>
      </vt:variant>
      <vt:variant>
        <vt:i4>243</vt:i4>
      </vt:variant>
      <vt:variant>
        <vt:i4>0</vt:i4>
      </vt:variant>
      <vt:variant>
        <vt:i4>5</vt:i4>
      </vt:variant>
      <vt:variant>
        <vt:lpwstr>https://www.therapistaid.com/therapy-worksheet/active-listening</vt:lpwstr>
      </vt:variant>
      <vt:variant>
        <vt:lpwstr/>
      </vt:variant>
      <vt:variant>
        <vt:i4>3276836</vt:i4>
      </vt:variant>
      <vt:variant>
        <vt:i4>240</vt:i4>
      </vt:variant>
      <vt:variant>
        <vt:i4>0</vt:i4>
      </vt:variant>
      <vt:variant>
        <vt:i4>5</vt:i4>
      </vt:variant>
      <vt:variant>
        <vt:lpwstr>https://era.org.uk/streaming-service-resource/autism-and-facial-expressions-word-of-mouth/</vt:lpwstr>
      </vt:variant>
      <vt:variant>
        <vt:lpwstr/>
      </vt:variant>
      <vt:variant>
        <vt:i4>7602302</vt:i4>
      </vt:variant>
      <vt:variant>
        <vt:i4>237</vt:i4>
      </vt:variant>
      <vt:variant>
        <vt:i4>0</vt:i4>
      </vt:variant>
      <vt:variant>
        <vt:i4>5</vt:i4>
      </vt:variant>
      <vt:variant>
        <vt:lpwstr>https://www.hse.ie/eng/about/our-health-service/healthcare-communication/nonverbal-communication/nhcp-nonverbal-skillscard.pdf</vt:lpwstr>
      </vt:variant>
      <vt:variant>
        <vt:lpwstr/>
      </vt:variant>
      <vt:variant>
        <vt:i4>6291502</vt:i4>
      </vt:variant>
      <vt:variant>
        <vt:i4>234</vt:i4>
      </vt:variant>
      <vt:variant>
        <vt:i4>0</vt:i4>
      </vt:variant>
      <vt:variant>
        <vt:i4>5</vt:i4>
      </vt:variant>
      <vt:variant>
        <vt:lpwstr>https://www.youtube.com/watch?v=tWFVT-fUafQ</vt:lpwstr>
      </vt:variant>
      <vt:variant>
        <vt:lpwstr/>
      </vt:variant>
      <vt:variant>
        <vt:i4>2031626</vt:i4>
      </vt:variant>
      <vt:variant>
        <vt:i4>231</vt:i4>
      </vt:variant>
      <vt:variant>
        <vt:i4>0</vt:i4>
      </vt:variant>
      <vt:variant>
        <vt:i4>5</vt:i4>
      </vt:variant>
      <vt:variant>
        <vt:lpwstr>https://era.org.uk/streaming-service-resource/autism-and-communication-word-of-mouth/</vt:lpwstr>
      </vt:variant>
      <vt:variant>
        <vt:lpwstr/>
      </vt:variant>
      <vt:variant>
        <vt:i4>7012460</vt:i4>
      </vt:variant>
      <vt:variant>
        <vt:i4>228</vt:i4>
      </vt:variant>
      <vt:variant>
        <vt:i4>0</vt:i4>
      </vt:variant>
      <vt:variant>
        <vt:i4>5</vt:i4>
      </vt:variant>
      <vt:variant>
        <vt:lpwstr>https://www.youtube.com/watch?v=oTJs5LJ4YKU</vt:lpwstr>
      </vt:variant>
      <vt:variant>
        <vt:lpwstr/>
      </vt:variant>
      <vt:variant>
        <vt:i4>1179648</vt:i4>
      </vt:variant>
      <vt:variant>
        <vt:i4>225</vt:i4>
      </vt:variant>
      <vt:variant>
        <vt:i4>0</vt:i4>
      </vt:variant>
      <vt:variant>
        <vt:i4>5</vt:i4>
      </vt:variant>
      <vt:variant>
        <vt:lpwstr>https://youtu.be/IzJSGhA4xMc?si=eC0QjbJOrXba8FGC</vt:lpwstr>
      </vt:variant>
      <vt:variant>
        <vt:lpwstr/>
      </vt:variant>
      <vt:variant>
        <vt:i4>6291502</vt:i4>
      </vt:variant>
      <vt:variant>
        <vt:i4>222</vt:i4>
      </vt:variant>
      <vt:variant>
        <vt:i4>0</vt:i4>
      </vt:variant>
      <vt:variant>
        <vt:i4>5</vt:i4>
      </vt:variant>
      <vt:variant>
        <vt:lpwstr>https://www.youtube.com/watch?v=tWFVT-fUafQ</vt:lpwstr>
      </vt:variant>
      <vt:variant>
        <vt:lpwstr/>
      </vt:variant>
      <vt:variant>
        <vt:i4>3276857</vt:i4>
      </vt:variant>
      <vt:variant>
        <vt:i4>219</vt:i4>
      </vt:variant>
      <vt:variant>
        <vt:i4>0</vt:i4>
      </vt:variant>
      <vt:variant>
        <vt:i4>5</vt:i4>
      </vt:variant>
      <vt:variant>
        <vt:lpwstr>https://www.youtube.com/watch?v=ZXkhMqcviZI</vt:lpwstr>
      </vt:variant>
      <vt:variant>
        <vt:lpwstr/>
      </vt:variant>
      <vt:variant>
        <vt:i4>1441804</vt:i4>
      </vt:variant>
      <vt:variant>
        <vt:i4>216</vt:i4>
      </vt:variant>
      <vt:variant>
        <vt:i4>0</vt:i4>
      </vt:variant>
      <vt:variant>
        <vt:i4>5</vt:i4>
      </vt:variant>
      <vt:variant>
        <vt:lpwstr>https://cpdonline.co.uk/knowledge-base/safeguarding/what-is-person-centred-care/</vt:lpwstr>
      </vt:variant>
      <vt:variant>
        <vt:lpwstr/>
      </vt:variant>
      <vt:variant>
        <vt:i4>6094856</vt:i4>
      </vt:variant>
      <vt:variant>
        <vt:i4>213</vt:i4>
      </vt:variant>
      <vt:variant>
        <vt:i4>0</vt:i4>
      </vt:variant>
      <vt:variant>
        <vt:i4>5</vt:i4>
      </vt:variant>
      <vt:variant>
        <vt:lpwstr>http://www.health.org.uk/sites/default/files/PersonCentredCareMadeSimple.pdf</vt:lpwstr>
      </vt:variant>
      <vt:variant>
        <vt:lpwstr/>
      </vt:variant>
      <vt:variant>
        <vt:i4>7602236</vt:i4>
      </vt:variant>
      <vt:variant>
        <vt:i4>210</vt:i4>
      </vt:variant>
      <vt:variant>
        <vt:i4>0</vt:i4>
      </vt:variant>
      <vt:variant>
        <vt:i4>5</vt:i4>
      </vt:variant>
      <vt:variant>
        <vt:lpwstr>https://carelearning.org.uk/qualifications/level-2-diploma-care/implement-person-centred/1-1-define-person-centred-values/</vt:lpwstr>
      </vt:variant>
      <vt:variant>
        <vt:lpwstr/>
      </vt:variant>
      <vt:variant>
        <vt:i4>1703951</vt:i4>
      </vt:variant>
      <vt:variant>
        <vt:i4>207</vt:i4>
      </vt:variant>
      <vt:variant>
        <vt:i4>0</vt:i4>
      </vt:variant>
      <vt:variant>
        <vt:i4>5</vt:i4>
      </vt:variant>
      <vt:variant>
        <vt:lpwstr>https://www.skillsforcare.org.uk/resources/documents/Developing-your-workforce/Care-Certificate/Care-Certificate-Standards/Standard-5.pdf</vt:lpwstr>
      </vt:variant>
      <vt:variant>
        <vt:lpwstr/>
      </vt:variant>
      <vt:variant>
        <vt:i4>6094865</vt:i4>
      </vt:variant>
      <vt:variant>
        <vt:i4>204</vt:i4>
      </vt:variant>
      <vt:variant>
        <vt:i4>0</vt:i4>
      </vt:variant>
      <vt:variant>
        <vt:i4>5</vt:i4>
      </vt:variant>
      <vt:variant>
        <vt:lpwstr>https://www.ocr.org.uk/blog/heath-and-social-care-how-do-we-put-people-at-the-centre-of-care/</vt:lpwstr>
      </vt:variant>
      <vt:variant>
        <vt:lpwstr/>
      </vt:variant>
      <vt:variant>
        <vt:i4>917570</vt:i4>
      </vt:variant>
      <vt:variant>
        <vt:i4>201</vt:i4>
      </vt:variant>
      <vt:variant>
        <vt:i4>0</vt:i4>
      </vt:variant>
      <vt:variant>
        <vt:i4>5</vt:i4>
      </vt:variant>
      <vt:variant>
        <vt:lpwstr>https://www.ocr.org.uk/Images/612302-understanding-the-assessment-examined-and-moderated.pdf</vt:lpwstr>
      </vt:variant>
      <vt:variant>
        <vt:lpwstr/>
      </vt:variant>
      <vt:variant>
        <vt:i4>6553650</vt:i4>
      </vt:variant>
      <vt:variant>
        <vt:i4>198</vt:i4>
      </vt:variant>
      <vt:variant>
        <vt:i4>0</vt:i4>
      </vt:variant>
      <vt:variant>
        <vt:i4>5</vt:i4>
      </vt:variant>
      <vt:variant>
        <vt:lpwstr>https://www.teachervision.com/graphic-organizer/top-10-most-popular-graphic-organizers</vt:lpwstr>
      </vt:variant>
      <vt:variant>
        <vt:lpwstr/>
      </vt:variant>
      <vt:variant>
        <vt:i4>589829</vt:i4>
      </vt:variant>
      <vt:variant>
        <vt:i4>195</vt:i4>
      </vt:variant>
      <vt:variant>
        <vt:i4>0</vt:i4>
      </vt:variant>
      <vt:variant>
        <vt:i4>5</vt:i4>
      </vt:variant>
      <vt:variant>
        <vt:lpwstr>https://youtu.be/0o9CxvhRSa4?si=k3-BJjPUJEGY-P2z</vt:lpwstr>
      </vt:variant>
      <vt:variant>
        <vt:lpwstr/>
      </vt:variant>
      <vt:variant>
        <vt:i4>1900611</vt:i4>
      </vt:variant>
      <vt:variant>
        <vt:i4>192</vt:i4>
      </vt:variant>
      <vt:variant>
        <vt:i4>0</vt:i4>
      </vt:variant>
      <vt:variant>
        <vt:i4>5</vt:i4>
      </vt:variant>
      <vt:variant>
        <vt:lpwstr>https://www.theguardian.com/society/video/2014/apr/30/panorama-care-home-mistreatment-hidden-camera-video</vt:lpwstr>
      </vt:variant>
      <vt:variant>
        <vt:lpwstr/>
      </vt:variant>
      <vt:variant>
        <vt:i4>8126554</vt:i4>
      </vt:variant>
      <vt:variant>
        <vt:i4>189</vt:i4>
      </vt:variant>
      <vt:variant>
        <vt:i4>0</vt:i4>
      </vt:variant>
      <vt:variant>
        <vt:i4>5</vt:i4>
      </vt:variant>
      <vt:variant>
        <vt:lpwstr>https://www.youtube.com/watch?v=_uJ7Aevm7iA</vt:lpwstr>
      </vt:variant>
      <vt:variant>
        <vt:lpwstr/>
      </vt:variant>
      <vt:variant>
        <vt:i4>917522</vt:i4>
      </vt:variant>
      <vt:variant>
        <vt:i4>186</vt:i4>
      </vt:variant>
      <vt:variant>
        <vt:i4>0</vt:i4>
      </vt:variant>
      <vt:variant>
        <vt:i4>5</vt:i4>
      </vt:variant>
      <vt:variant>
        <vt:lpwstr>https://www.bbc.co.uk/news/articles/c4g78yj2v2go</vt:lpwstr>
      </vt:variant>
      <vt:variant>
        <vt:lpwstr/>
      </vt:variant>
      <vt:variant>
        <vt:i4>4063280</vt:i4>
      </vt:variant>
      <vt:variant>
        <vt:i4>183</vt:i4>
      </vt:variant>
      <vt:variant>
        <vt:i4>0</vt:i4>
      </vt:variant>
      <vt:variant>
        <vt:i4>5</vt:i4>
      </vt:variant>
      <vt:variant>
        <vt:lpwstr>https://www.youtube.com/watch?v=is8eWv6oONM</vt:lpwstr>
      </vt:variant>
      <vt:variant>
        <vt:lpwstr/>
      </vt:variant>
      <vt:variant>
        <vt:i4>7471213</vt:i4>
      </vt:variant>
      <vt:variant>
        <vt:i4>180</vt:i4>
      </vt:variant>
      <vt:variant>
        <vt:i4>0</vt:i4>
      </vt:variant>
      <vt:variant>
        <vt:i4>5</vt:i4>
      </vt:variant>
      <vt:variant>
        <vt:lpwstr>https://www.youtube.com/watch?v=hz7LLWszB6E</vt:lpwstr>
      </vt:variant>
      <vt:variant>
        <vt:lpwstr/>
      </vt:variant>
      <vt:variant>
        <vt:i4>2556022</vt:i4>
      </vt:variant>
      <vt:variant>
        <vt:i4>177</vt:i4>
      </vt:variant>
      <vt:variant>
        <vt:i4>0</vt:i4>
      </vt:variant>
      <vt:variant>
        <vt:i4>5</vt:i4>
      </vt:variant>
      <vt:variant>
        <vt:lpwstr>https://www.youtube.com/watch?v=0TkszZATYqE</vt:lpwstr>
      </vt:variant>
      <vt:variant>
        <vt:lpwstr/>
      </vt:variant>
      <vt:variant>
        <vt:i4>5898330</vt:i4>
      </vt:variant>
      <vt:variant>
        <vt:i4>174</vt:i4>
      </vt:variant>
      <vt:variant>
        <vt:i4>0</vt:i4>
      </vt:variant>
      <vt:variant>
        <vt:i4>5</vt:i4>
      </vt:variant>
      <vt:variant>
        <vt:lpwstr>https://era.org.uk/streaming-service-resource/saving-our-nurses-midwife-talks-about-the-realities-of-being-a-midwife-bbc-one/</vt:lpwstr>
      </vt:variant>
      <vt:variant>
        <vt:lpwstr/>
      </vt:variant>
      <vt:variant>
        <vt:i4>3276840</vt:i4>
      </vt:variant>
      <vt:variant>
        <vt:i4>171</vt:i4>
      </vt:variant>
      <vt:variant>
        <vt:i4>0</vt:i4>
      </vt:variant>
      <vt:variant>
        <vt:i4>5</vt:i4>
      </vt:variant>
      <vt:variant>
        <vt:lpwstr>https://www.youtube.com/watch?v=HVF0273iHus</vt:lpwstr>
      </vt:variant>
      <vt:variant>
        <vt:lpwstr/>
      </vt:variant>
      <vt:variant>
        <vt:i4>7274546</vt:i4>
      </vt:variant>
      <vt:variant>
        <vt:i4>168</vt:i4>
      </vt:variant>
      <vt:variant>
        <vt:i4>0</vt:i4>
      </vt:variant>
      <vt:variant>
        <vt:i4>5</vt:i4>
      </vt:variant>
      <vt:variant>
        <vt:lpwstr>https://www.youtube.com/watch?v=cc0zxsGj104</vt:lpwstr>
      </vt:variant>
      <vt:variant>
        <vt:lpwstr/>
      </vt:variant>
      <vt:variant>
        <vt:i4>6750241</vt:i4>
      </vt:variant>
      <vt:variant>
        <vt:i4>165</vt:i4>
      </vt:variant>
      <vt:variant>
        <vt:i4>0</vt:i4>
      </vt:variant>
      <vt:variant>
        <vt:i4>5</vt:i4>
      </vt:variant>
      <vt:variant>
        <vt:lpwstr>https://www.youtube.com/watch?v=Vnn1TlRlpG4</vt:lpwstr>
      </vt:variant>
      <vt:variant>
        <vt:lpwstr/>
      </vt:variant>
      <vt:variant>
        <vt:i4>3080316</vt:i4>
      </vt:variant>
      <vt:variant>
        <vt:i4>162</vt:i4>
      </vt:variant>
      <vt:variant>
        <vt:i4>0</vt:i4>
      </vt:variant>
      <vt:variant>
        <vt:i4>5</vt:i4>
      </vt:variant>
      <vt:variant>
        <vt:lpwstr>https://www.youtube.com/watch?v=ZWbnXK2Kaig</vt:lpwstr>
      </vt:variant>
      <vt:variant>
        <vt:lpwstr/>
      </vt:variant>
      <vt:variant>
        <vt:i4>6553721</vt:i4>
      </vt:variant>
      <vt:variant>
        <vt:i4>159</vt:i4>
      </vt:variant>
      <vt:variant>
        <vt:i4>0</vt:i4>
      </vt:variant>
      <vt:variant>
        <vt:i4>5</vt:i4>
      </vt:variant>
      <vt:variant>
        <vt:lpwstr>https://era.org.uk/streaming-service-resource/we-are-england-nurse-has-an-issue-with-a-patient-in-icu-bbc-news/</vt:lpwstr>
      </vt:variant>
      <vt:variant>
        <vt:lpwstr/>
      </vt:variant>
      <vt:variant>
        <vt:i4>6160473</vt:i4>
      </vt:variant>
      <vt:variant>
        <vt:i4>156</vt:i4>
      </vt:variant>
      <vt:variant>
        <vt:i4>0</vt:i4>
      </vt:variant>
      <vt:variant>
        <vt:i4>5</vt:i4>
      </vt:variant>
      <vt:variant>
        <vt:lpwstr>https://era.org.uk/streaming-service-resource/saving-our-nurses-first-days-nursing-on-an-ae-ward-bbc-one/</vt:lpwstr>
      </vt:variant>
      <vt:variant>
        <vt:lpwstr/>
      </vt:variant>
      <vt:variant>
        <vt:i4>2162750</vt:i4>
      </vt:variant>
      <vt:variant>
        <vt:i4>153</vt:i4>
      </vt:variant>
      <vt:variant>
        <vt:i4>0</vt:i4>
      </vt:variant>
      <vt:variant>
        <vt:i4>5</vt:i4>
      </vt:variant>
      <vt:variant>
        <vt:lpwstr>https://www.youtube.com/watch?v=o2FCzpC2aMU</vt:lpwstr>
      </vt:variant>
      <vt:variant>
        <vt:lpwstr/>
      </vt:variant>
      <vt:variant>
        <vt:i4>6553721</vt:i4>
      </vt:variant>
      <vt:variant>
        <vt:i4>150</vt:i4>
      </vt:variant>
      <vt:variant>
        <vt:i4>0</vt:i4>
      </vt:variant>
      <vt:variant>
        <vt:i4>5</vt:i4>
      </vt:variant>
      <vt:variant>
        <vt:lpwstr>https://era.org.uk/streaming-service-resource/we-are-england-nurse-has-an-issue-with-a-patient-in-icu-bbc-news/</vt:lpwstr>
      </vt:variant>
      <vt:variant>
        <vt:lpwstr/>
      </vt:variant>
      <vt:variant>
        <vt:i4>6160473</vt:i4>
      </vt:variant>
      <vt:variant>
        <vt:i4>147</vt:i4>
      </vt:variant>
      <vt:variant>
        <vt:i4>0</vt:i4>
      </vt:variant>
      <vt:variant>
        <vt:i4>5</vt:i4>
      </vt:variant>
      <vt:variant>
        <vt:lpwstr>https://era.org.uk/streaming-service-resource/saving-our-nurses-first-days-nursing-on-an-ae-ward-bbc-one/</vt:lpwstr>
      </vt:variant>
      <vt:variant>
        <vt:lpwstr/>
      </vt:variant>
      <vt:variant>
        <vt:i4>2162750</vt:i4>
      </vt:variant>
      <vt:variant>
        <vt:i4>144</vt:i4>
      </vt:variant>
      <vt:variant>
        <vt:i4>0</vt:i4>
      </vt:variant>
      <vt:variant>
        <vt:i4>5</vt:i4>
      </vt:variant>
      <vt:variant>
        <vt:lpwstr>https://www.youtube.com/watch?v=o2FCzpC2aMU</vt:lpwstr>
      </vt:variant>
      <vt:variant>
        <vt:lpwstr/>
      </vt:variant>
      <vt:variant>
        <vt:i4>7798840</vt:i4>
      </vt:variant>
      <vt:variant>
        <vt:i4>141</vt:i4>
      </vt:variant>
      <vt:variant>
        <vt:i4>0</vt:i4>
      </vt:variant>
      <vt:variant>
        <vt:i4>5</vt:i4>
      </vt:variant>
      <vt:variant>
        <vt:lpwstr>https://www.youtube.com/watch?v=Ptg5YCupLZc</vt:lpwstr>
      </vt:variant>
      <vt:variant>
        <vt:lpwstr/>
      </vt:variant>
      <vt:variant>
        <vt:i4>2359402</vt:i4>
      </vt:variant>
      <vt:variant>
        <vt:i4>138</vt:i4>
      </vt:variant>
      <vt:variant>
        <vt:i4>0</vt:i4>
      </vt:variant>
      <vt:variant>
        <vt:i4>5</vt:i4>
      </vt:variant>
      <vt:variant>
        <vt:lpwstr>https://era.org.uk/streaming-service-resource/the-midwives-stillborn-risks-are-outlaid-to-doubtful-mum-bbc-two/</vt:lpwstr>
      </vt:variant>
      <vt:variant>
        <vt:lpwstr/>
      </vt:variant>
      <vt:variant>
        <vt:i4>3801204</vt:i4>
      </vt:variant>
      <vt:variant>
        <vt:i4>135</vt:i4>
      </vt:variant>
      <vt:variant>
        <vt:i4>0</vt:i4>
      </vt:variant>
      <vt:variant>
        <vt:i4>5</vt:i4>
      </vt:variant>
      <vt:variant>
        <vt:lpwstr>https://www.scie.org.uk/providing-care/dignity-in-care/videos/</vt:lpwstr>
      </vt:variant>
      <vt:variant>
        <vt:lpwstr/>
      </vt:variant>
      <vt:variant>
        <vt:i4>6881388</vt:i4>
      </vt:variant>
      <vt:variant>
        <vt:i4>132</vt:i4>
      </vt:variant>
      <vt:variant>
        <vt:i4>0</vt:i4>
      </vt:variant>
      <vt:variant>
        <vt:i4>5</vt:i4>
      </vt:variant>
      <vt:variant>
        <vt:lpwstr>https://www.scie.org.uk/providing-care/dignity-in-care/privacy/</vt:lpwstr>
      </vt:variant>
      <vt:variant>
        <vt:lpwstr/>
      </vt:variant>
      <vt:variant>
        <vt:i4>6815780</vt:i4>
      </vt:variant>
      <vt:variant>
        <vt:i4>129</vt:i4>
      </vt:variant>
      <vt:variant>
        <vt:i4>0</vt:i4>
      </vt:variant>
      <vt:variant>
        <vt:i4>5</vt:i4>
      </vt:variant>
      <vt:variant>
        <vt:lpwstr>https://www.scie.org.uk/providing-care/dignity-in-care/</vt:lpwstr>
      </vt:variant>
      <vt:variant>
        <vt:lpwstr/>
      </vt:variant>
      <vt:variant>
        <vt:i4>6422643</vt:i4>
      </vt:variant>
      <vt:variant>
        <vt:i4>126</vt:i4>
      </vt:variant>
      <vt:variant>
        <vt:i4>0</vt:i4>
      </vt:variant>
      <vt:variant>
        <vt:i4>5</vt:i4>
      </vt:variant>
      <vt:variant>
        <vt:lpwstr>https://www.scie.org.uk/providing-care/dignity-in-care/freedom/</vt:lpwstr>
      </vt:variant>
      <vt:variant>
        <vt:lpwstr/>
      </vt:variant>
      <vt:variant>
        <vt:i4>4521993</vt:i4>
      </vt:variant>
      <vt:variant>
        <vt:i4>123</vt:i4>
      </vt:variant>
      <vt:variant>
        <vt:i4>0</vt:i4>
      </vt:variant>
      <vt:variant>
        <vt:i4>5</vt:i4>
      </vt:variant>
      <vt:variant>
        <vt:lpwstr>https://www.scie.org.uk/providing-care/dignity-in-care/defining/</vt:lpwstr>
      </vt:variant>
      <vt:variant>
        <vt:lpwstr/>
      </vt:variant>
      <vt:variant>
        <vt:i4>3211381</vt:i4>
      </vt:variant>
      <vt:variant>
        <vt:i4>120</vt:i4>
      </vt:variant>
      <vt:variant>
        <vt:i4>0</vt:i4>
      </vt:variant>
      <vt:variant>
        <vt:i4>5</vt:i4>
      </vt:variant>
      <vt:variant>
        <vt:lpwstr>https://www.youtube.com/watch?v=2qUcIQvnBC0</vt:lpwstr>
      </vt:variant>
      <vt:variant>
        <vt:lpwstr/>
      </vt:variant>
      <vt:variant>
        <vt:i4>393310</vt:i4>
      </vt:variant>
      <vt:variant>
        <vt:i4>117</vt:i4>
      </vt:variant>
      <vt:variant>
        <vt:i4>0</vt:i4>
      </vt:variant>
      <vt:variant>
        <vt:i4>5</vt:i4>
      </vt:variant>
      <vt:variant>
        <vt:lpwstr>https://wordart.com/</vt:lpwstr>
      </vt:variant>
      <vt:variant>
        <vt:lpwstr/>
      </vt:variant>
      <vt:variant>
        <vt:i4>4063329</vt:i4>
      </vt:variant>
      <vt:variant>
        <vt:i4>114</vt:i4>
      </vt:variant>
      <vt:variant>
        <vt:i4>0</vt:i4>
      </vt:variant>
      <vt:variant>
        <vt:i4>5</vt:i4>
      </vt:variant>
      <vt:variant>
        <vt:lpwstr>https://www.freewordcloudgenerator.com/</vt:lpwstr>
      </vt:variant>
      <vt:variant>
        <vt:lpwstr/>
      </vt:variant>
      <vt:variant>
        <vt:i4>3539063</vt:i4>
      </vt:variant>
      <vt:variant>
        <vt:i4>111</vt:i4>
      </vt:variant>
      <vt:variant>
        <vt:i4>0</vt:i4>
      </vt:variant>
      <vt:variant>
        <vt:i4>5</vt:i4>
      </vt:variant>
      <vt:variant>
        <vt:lpwstr>https://www.youtube.com/watch?v=xNjm85D6VIg</vt:lpwstr>
      </vt:variant>
      <vt:variant>
        <vt:lpwstr/>
      </vt:variant>
      <vt:variant>
        <vt:i4>1572878</vt:i4>
      </vt:variant>
      <vt:variant>
        <vt:i4>108</vt:i4>
      </vt:variant>
      <vt:variant>
        <vt:i4>0</vt:i4>
      </vt:variant>
      <vt:variant>
        <vt:i4>5</vt:i4>
      </vt:variant>
      <vt:variant>
        <vt:lpwstr>https://era.org.uk/streaming-service-resource/the-midwives-pregnant-woman-discharges-herself-bbc-two/</vt:lpwstr>
      </vt:variant>
      <vt:variant>
        <vt:lpwstr/>
      </vt:variant>
      <vt:variant>
        <vt:i4>131136</vt:i4>
      </vt:variant>
      <vt:variant>
        <vt:i4>105</vt:i4>
      </vt:variant>
      <vt:variant>
        <vt:i4>0</vt:i4>
      </vt:variant>
      <vt:variant>
        <vt:i4>5</vt:i4>
      </vt:variant>
      <vt:variant>
        <vt:lpwstr>https://era.org.uk/streaming-service-resource/bbc-one-rhod-gilberts-work-experience-series-9-care-worker-caring-for-an-elderly-resident/</vt:lpwstr>
      </vt:variant>
      <vt:variant>
        <vt:lpwstr/>
      </vt:variant>
      <vt:variant>
        <vt:i4>524344</vt:i4>
      </vt:variant>
      <vt:variant>
        <vt:i4>102</vt:i4>
      </vt:variant>
      <vt:variant>
        <vt:i4>0</vt:i4>
      </vt:variant>
      <vt:variant>
        <vt:i4>5</vt:i4>
      </vt:variant>
      <vt:variant>
        <vt:lpwstr>https://www.apax.org.uk/article/6-care-values-health-social-care</vt:lpwstr>
      </vt:variant>
      <vt:variant>
        <vt:lpwstr>4</vt:lpwstr>
      </vt:variant>
      <vt:variant>
        <vt:i4>2424929</vt:i4>
      </vt:variant>
      <vt:variant>
        <vt:i4>99</vt:i4>
      </vt:variant>
      <vt:variant>
        <vt:i4>0</vt:i4>
      </vt:variant>
      <vt:variant>
        <vt:i4>5</vt:i4>
      </vt:variant>
      <vt:variant>
        <vt:lpwstr>https://www.youtube.com/watch?v=rM9QAxFSBMU</vt:lpwstr>
      </vt:variant>
      <vt:variant>
        <vt:lpwstr/>
      </vt:variant>
      <vt:variant>
        <vt:i4>1966147</vt:i4>
      </vt:variant>
      <vt:variant>
        <vt:i4>96</vt:i4>
      </vt:variant>
      <vt:variant>
        <vt:i4>0</vt:i4>
      </vt:variant>
      <vt:variant>
        <vt:i4>5</vt:i4>
      </vt:variant>
      <vt:variant>
        <vt:lpwstr>https://www.scie.org.uk/providing-care/personalised-and-person-centred-care/introduction-to-personalisation/</vt:lpwstr>
      </vt:variant>
      <vt:variant>
        <vt:lpwstr/>
      </vt:variant>
      <vt:variant>
        <vt:i4>524318</vt:i4>
      </vt:variant>
      <vt:variant>
        <vt:i4>93</vt:i4>
      </vt:variant>
      <vt:variant>
        <vt:i4>0</vt:i4>
      </vt:variant>
      <vt:variant>
        <vt:i4>5</vt:i4>
      </vt:variant>
      <vt:variant>
        <vt:lpwstr>https://www.scie.org.uk/providing-care/personalised-and-person-centred-care/</vt:lpwstr>
      </vt:variant>
      <vt:variant>
        <vt:lpwstr/>
      </vt:variant>
      <vt:variant>
        <vt:i4>2359402</vt:i4>
      </vt:variant>
      <vt:variant>
        <vt:i4>90</vt:i4>
      </vt:variant>
      <vt:variant>
        <vt:i4>0</vt:i4>
      </vt:variant>
      <vt:variant>
        <vt:i4>5</vt:i4>
      </vt:variant>
      <vt:variant>
        <vt:lpwstr>https://era.org.uk/streaming-service-resource/the-midwives-stillborn-risks-are-outlaid-to-doubtful-mum-bbc-two/</vt:lpwstr>
      </vt:variant>
      <vt:variant>
        <vt:lpwstr/>
      </vt:variant>
      <vt:variant>
        <vt:i4>3211381</vt:i4>
      </vt:variant>
      <vt:variant>
        <vt:i4>87</vt:i4>
      </vt:variant>
      <vt:variant>
        <vt:i4>0</vt:i4>
      </vt:variant>
      <vt:variant>
        <vt:i4>5</vt:i4>
      </vt:variant>
      <vt:variant>
        <vt:lpwstr>https://www.youtube.com/watch?v=2qUcIQvnBC0</vt:lpwstr>
      </vt:variant>
      <vt:variant>
        <vt:lpwstr/>
      </vt:variant>
      <vt:variant>
        <vt:i4>3539063</vt:i4>
      </vt:variant>
      <vt:variant>
        <vt:i4>84</vt:i4>
      </vt:variant>
      <vt:variant>
        <vt:i4>0</vt:i4>
      </vt:variant>
      <vt:variant>
        <vt:i4>5</vt:i4>
      </vt:variant>
      <vt:variant>
        <vt:lpwstr>https://www.youtube.com/watch?v=xNjm85D6VIg</vt:lpwstr>
      </vt:variant>
      <vt:variant>
        <vt:lpwstr/>
      </vt:variant>
      <vt:variant>
        <vt:i4>1572878</vt:i4>
      </vt:variant>
      <vt:variant>
        <vt:i4>81</vt:i4>
      </vt:variant>
      <vt:variant>
        <vt:i4>0</vt:i4>
      </vt:variant>
      <vt:variant>
        <vt:i4>5</vt:i4>
      </vt:variant>
      <vt:variant>
        <vt:lpwstr>https://era.org.uk/streaming-service-resource/the-midwives-pregnant-woman-discharges-herself-bbc-two/</vt:lpwstr>
      </vt:variant>
      <vt:variant>
        <vt:lpwstr/>
      </vt:variant>
      <vt:variant>
        <vt:i4>1900622</vt:i4>
      </vt:variant>
      <vt:variant>
        <vt:i4>78</vt:i4>
      </vt:variant>
      <vt:variant>
        <vt:i4>0</vt:i4>
      </vt:variant>
      <vt:variant>
        <vt:i4>5</vt:i4>
      </vt:variant>
      <vt:variant>
        <vt:lpwstr>https://www.scie.org.uk/safeguarding/adults/introduction/highlights/</vt:lpwstr>
      </vt:variant>
      <vt:variant>
        <vt:lpwstr/>
      </vt:variant>
      <vt:variant>
        <vt:i4>4849729</vt:i4>
      </vt:variant>
      <vt:variant>
        <vt:i4>75</vt:i4>
      </vt:variant>
      <vt:variant>
        <vt:i4>0</vt:i4>
      </vt:variant>
      <vt:variant>
        <vt:i4>5</vt:i4>
      </vt:variant>
      <vt:variant>
        <vt:lpwstr>https://www.cqc.org.uk/what-we-do/how-we-do-our-job/safeguarding-people</vt:lpwstr>
      </vt:variant>
      <vt:variant>
        <vt:lpwstr>:~:text=Page%20last%20updated:%2016%20November,quality%20health%20and%20social%20care.</vt:lpwstr>
      </vt:variant>
      <vt:variant>
        <vt:i4>3997797</vt:i4>
      </vt:variant>
      <vt:variant>
        <vt:i4>72</vt:i4>
      </vt:variant>
      <vt:variant>
        <vt:i4>0</vt:i4>
      </vt:variant>
      <vt:variant>
        <vt:i4>5</vt:i4>
      </vt:variant>
      <vt:variant>
        <vt:lpwstr>https://www.hee.nhs.uk/sites/default/files/documents/Standard-4 Equality and diversity.pdf</vt:lpwstr>
      </vt:variant>
      <vt:variant>
        <vt:lpwstr/>
      </vt:variant>
      <vt:variant>
        <vt:i4>65626</vt:i4>
      </vt:variant>
      <vt:variant>
        <vt:i4>69</vt:i4>
      </vt:variant>
      <vt:variant>
        <vt:i4>0</vt:i4>
      </vt:variant>
      <vt:variant>
        <vt:i4>5</vt:i4>
      </vt:variant>
      <vt:variant>
        <vt:lpwstr>https://www.everylifetechnologies.com/content-hub/the-guide-to-equality-and-diversity-in-health-and-social-care/</vt:lpwstr>
      </vt:variant>
      <vt:variant>
        <vt:lpwstr>:~:text=What%20is%20equality%20and%20diversity,prevent%20them%20accessing%20necessary%20services</vt:lpwstr>
      </vt:variant>
      <vt:variant>
        <vt:i4>5177347</vt:i4>
      </vt:variant>
      <vt:variant>
        <vt:i4>66</vt:i4>
      </vt:variant>
      <vt:variant>
        <vt:i4>0</vt:i4>
      </vt:variant>
      <vt:variant>
        <vt:i4>5</vt:i4>
      </vt:variant>
      <vt:variant>
        <vt:lpwstr>https://www.ncchomelearning.co.uk/blog/confidentiality-in-health-and-social-care/</vt:lpwstr>
      </vt:variant>
      <vt:variant>
        <vt:lpwstr/>
      </vt:variant>
      <vt:variant>
        <vt:i4>2621542</vt:i4>
      </vt:variant>
      <vt:variant>
        <vt:i4>63</vt:i4>
      </vt:variant>
      <vt:variant>
        <vt:i4>0</vt:i4>
      </vt:variant>
      <vt:variant>
        <vt:i4>5</vt:i4>
      </vt:variant>
      <vt:variant>
        <vt:lpwstr>https://www.rcn.org.uk/Get-Help/RCN-advice/confidentiality</vt:lpwstr>
      </vt:variant>
      <vt:variant>
        <vt:lpwstr/>
      </vt:variant>
      <vt:variant>
        <vt:i4>8257656</vt:i4>
      </vt:variant>
      <vt:variant>
        <vt:i4>60</vt:i4>
      </vt:variant>
      <vt:variant>
        <vt:i4>0</vt:i4>
      </vt:variant>
      <vt:variant>
        <vt:i4>5</vt:i4>
      </vt:variant>
      <vt:variant>
        <vt:lpwstr>https://www.highspeedtraining.co.uk/hub/confidentiality-in-health-and-social-care/</vt:lpwstr>
      </vt:variant>
      <vt:variant>
        <vt:lpwstr/>
      </vt:variant>
      <vt:variant>
        <vt:i4>786439</vt:i4>
      </vt:variant>
      <vt:variant>
        <vt:i4>57</vt:i4>
      </vt:variant>
      <vt:variant>
        <vt:i4>0</vt:i4>
      </vt:variant>
      <vt:variant>
        <vt:i4>5</vt:i4>
      </vt:variant>
      <vt:variant>
        <vt:lpwstr>https://www.thecareworkerscharity.org.uk/blog/health-and-social-care-services/?gad_source=1&amp;gad_campaignid=1026971682&amp;gbraid=0AAAAADKDE-BjMiwnTLBS0dVcWSW0VJuKr&amp;gclid=Cj0KCQjw3OjGBhDYARIsADd-uX4DhaukzpaCMCZmiyKO7s0QTl33WKvb3oXBCDp7e41KR36sq1Tfhf0aAtUQEALw_wcB</vt:lpwstr>
      </vt:variant>
      <vt:variant>
        <vt:lpwstr/>
      </vt:variant>
      <vt:variant>
        <vt:i4>7012478</vt:i4>
      </vt:variant>
      <vt:variant>
        <vt:i4>54</vt:i4>
      </vt:variant>
      <vt:variant>
        <vt:i4>0</vt:i4>
      </vt:variant>
      <vt:variant>
        <vt:i4>5</vt:i4>
      </vt:variant>
      <vt:variant>
        <vt:lpwstr>https://carelearning.org.uk/blog/person-centred-care/what-is-choice-in-health-and-social-care/</vt:lpwstr>
      </vt:variant>
      <vt:variant>
        <vt:lpwstr/>
      </vt:variant>
      <vt:variant>
        <vt:i4>5898305</vt:i4>
      </vt:variant>
      <vt:variant>
        <vt:i4>51</vt:i4>
      </vt:variant>
      <vt:variant>
        <vt:i4>0</vt:i4>
      </vt:variant>
      <vt:variant>
        <vt:i4>5</vt:i4>
      </vt:variant>
      <vt:variant>
        <vt:lpwstr>https://www.nhs.uk/nhs-services/</vt:lpwstr>
      </vt:variant>
      <vt:variant>
        <vt:lpwstr/>
      </vt:variant>
      <vt:variant>
        <vt:i4>4718686</vt:i4>
      </vt:variant>
      <vt:variant>
        <vt:i4>48</vt:i4>
      </vt:variant>
      <vt:variant>
        <vt:i4>0</vt:i4>
      </vt:variant>
      <vt:variant>
        <vt:i4>5</vt:i4>
      </vt:variant>
      <vt:variant>
        <vt:lpwstr>https://youtu.be/VgziEj86dpg?si=gftqDsOpZM6FGnMD</vt:lpwstr>
      </vt:variant>
      <vt:variant>
        <vt:lpwstr/>
      </vt:variant>
      <vt:variant>
        <vt:i4>3997729</vt:i4>
      </vt:variant>
      <vt:variant>
        <vt:i4>45</vt:i4>
      </vt:variant>
      <vt:variant>
        <vt:i4>0</vt:i4>
      </vt:variant>
      <vt:variant>
        <vt:i4>5</vt:i4>
      </vt:variant>
      <vt:variant>
        <vt:lpwstr>https://www.youtube.com/watch?v=VXLtKlmtrvM</vt:lpwstr>
      </vt:variant>
      <vt:variant>
        <vt:lpwstr/>
      </vt:variant>
      <vt:variant>
        <vt:i4>1769500</vt:i4>
      </vt:variant>
      <vt:variant>
        <vt:i4>42</vt:i4>
      </vt:variant>
      <vt:variant>
        <vt:i4>0</vt:i4>
      </vt:variant>
      <vt:variant>
        <vt:i4>5</vt:i4>
      </vt:variant>
      <vt:variant>
        <vt:lpwstr>https://dictionary.cambridge.org/dictionary/english/consultation</vt:lpwstr>
      </vt:variant>
      <vt:variant>
        <vt:lpwstr/>
      </vt:variant>
      <vt:variant>
        <vt:i4>4259967</vt:i4>
      </vt:variant>
      <vt:variant>
        <vt:i4>39</vt:i4>
      </vt:variant>
      <vt:variant>
        <vt:i4>0</vt:i4>
      </vt:variant>
      <vt:variant>
        <vt:i4>5</vt:i4>
      </vt:variant>
      <vt:variant>
        <vt:lpwstr>https://www.youtube.com/watch?v=fo8PLNs_q0c</vt:lpwstr>
      </vt:variant>
      <vt:variant>
        <vt:lpwstr/>
      </vt:variant>
      <vt:variant>
        <vt:i4>2359402</vt:i4>
      </vt:variant>
      <vt:variant>
        <vt:i4>36</vt:i4>
      </vt:variant>
      <vt:variant>
        <vt:i4>0</vt:i4>
      </vt:variant>
      <vt:variant>
        <vt:i4>5</vt:i4>
      </vt:variant>
      <vt:variant>
        <vt:lpwstr>https://era.org.uk/streaming-service-resource/the-midwives-stillborn-risks-are-outlaid-to-doubtful-mum-bbc-two/</vt:lpwstr>
      </vt:variant>
      <vt:variant>
        <vt:lpwstr/>
      </vt:variant>
      <vt:variant>
        <vt:i4>4849703</vt:i4>
      </vt:variant>
      <vt:variant>
        <vt:i4>33</vt:i4>
      </vt:variant>
      <vt:variant>
        <vt:i4>0</vt:i4>
      </vt:variant>
      <vt:variant>
        <vt:i4>5</vt:i4>
      </vt:variant>
      <vt:variant>
        <vt:lpwstr>https://www.youtube.com/watch?v=F7p_prHAFn4</vt:lpwstr>
      </vt:variant>
      <vt:variant>
        <vt:lpwstr/>
      </vt:variant>
      <vt:variant>
        <vt:i4>8192104</vt:i4>
      </vt:variant>
      <vt:variant>
        <vt:i4>30</vt:i4>
      </vt:variant>
      <vt:variant>
        <vt:i4>0</vt:i4>
      </vt:variant>
      <vt:variant>
        <vt:i4>5</vt:i4>
      </vt:variant>
      <vt:variant>
        <vt:lpwstr>https://www.england.nhs.uk/personalisedcare/choice/</vt:lpwstr>
      </vt:variant>
      <vt:variant>
        <vt:lpwstr/>
      </vt:variant>
      <vt:variant>
        <vt:i4>1310723</vt:i4>
      </vt:variant>
      <vt:variant>
        <vt:i4>27</vt:i4>
      </vt:variant>
      <vt:variant>
        <vt:i4>0</vt:i4>
      </vt:variant>
      <vt:variant>
        <vt:i4>5</vt:i4>
      </vt:variant>
      <vt:variant>
        <vt:lpwstr>https://socialcare.blog.gov.uk/2023/10/10/choice-and-control-in-the-adult-social-care-sector/</vt:lpwstr>
      </vt:variant>
      <vt:variant>
        <vt:lpwstr/>
      </vt:variant>
      <vt:variant>
        <vt:i4>1638413</vt:i4>
      </vt:variant>
      <vt:variant>
        <vt:i4>24</vt:i4>
      </vt:variant>
      <vt:variant>
        <vt:i4>0</vt:i4>
      </vt:variant>
      <vt:variant>
        <vt:i4>5</vt:i4>
      </vt:variant>
      <vt:variant>
        <vt:lpwstr>https://www.gov.uk/government/publications/the-nhs-choice-framework/the-nhs-choice-framework-what-choices-are-available-to-me-in-the-nhs</vt:lpwstr>
      </vt:variant>
      <vt:variant>
        <vt:lpwstr/>
      </vt:variant>
      <vt:variant>
        <vt:i4>3866746</vt:i4>
      </vt:variant>
      <vt:variant>
        <vt:i4>21</vt:i4>
      </vt:variant>
      <vt:variant>
        <vt:i4>0</vt:i4>
      </vt:variant>
      <vt:variant>
        <vt:i4>5</vt:i4>
      </vt:variant>
      <vt:variant>
        <vt:lpwstr>https://www.nhs.uk/nhs-services/services-near-you/</vt:lpwstr>
      </vt:variant>
      <vt:variant>
        <vt:lpwstr/>
      </vt:variant>
      <vt:variant>
        <vt:i4>6684776</vt:i4>
      </vt:variant>
      <vt:variant>
        <vt:i4>18</vt:i4>
      </vt:variant>
      <vt:variant>
        <vt:i4>0</vt:i4>
      </vt:variant>
      <vt:variant>
        <vt:i4>5</vt:i4>
      </vt:variant>
      <vt:variant>
        <vt:lpwstr>https://www.youtube.com/watch?v=utxXn4rk6jw</vt:lpwstr>
      </vt:variant>
      <vt:variant>
        <vt:lpwstr/>
      </vt:variant>
      <vt:variant>
        <vt:i4>2293817</vt:i4>
      </vt:variant>
      <vt:variant>
        <vt:i4>15</vt:i4>
      </vt:variant>
      <vt:variant>
        <vt:i4>0</vt:i4>
      </vt:variant>
      <vt:variant>
        <vt:i4>5</vt:i4>
      </vt:variant>
      <vt:variant>
        <vt:lpwstr>https://www.youtube.com/watch?v=wenApTVfIj4</vt:lpwstr>
      </vt:variant>
      <vt:variant>
        <vt:lpwstr/>
      </vt:variant>
      <vt:variant>
        <vt:i4>131073</vt:i4>
      </vt:variant>
      <vt:variant>
        <vt:i4>12</vt:i4>
      </vt:variant>
      <vt:variant>
        <vt:i4>0</vt:i4>
      </vt:variant>
      <vt:variant>
        <vt:i4>5</vt:i4>
      </vt:variant>
      <vt:variant>
        <vt:lpwstr>https://digital.nhs.uk/developer/guides-and-documentation/introduction-to-healthcare-technology/the-healthcare-ecosystem</vt:lpwstr>
      </vt:variant>
      <vt:variant>
        <vt:lpwstr/>
      </vt:variant>
      <vt:variant>
        <vt:i4>6553698</vt:i4>
      </vt:variant>
      <vt:variant>
        <vt:i4>9</vt:i4>
      </vt:variant>
      <vt:variant>
        <vt:i4>0</vt:i4>
      </vt:variant>
      <vt:variant>
        <vt:i4>5</vt:i4>
      </vt:variant>
      <vt:variant>
        <vt:lpwstr>https://url.avanan.click/v2/r02/___https://era.org.uk/tv-radio-resources/health-social-care/___.YXAxZTpjYW1icmlkZ2Vvcmc6YTpvOjNkMWVjOTk5MWVhMTU5N2JmNjg4NjkzM2QzNjg0MjkzOjc6MzJhOTo4N2ZjOTcxNjZlZTdjODEyMjA5ZWJlMDg3N2IzMGJhMWNjZjg5NmEzZjQ3Y2FmMWUxNDc2OTY5ZDI2NDU0ZTYxOnA6VDpG</vt:lpwstr>
      </vt:variant>
      <vt:variant>
        <vt:lpwstr/>
      </vt:variant>
      <vt:variant>
        <vt:i4>917593</vt:i4>
      </vt:variant>
      <vt:variant>
        <vt:i4>6</vt:i4>
      </vt:variant>
      <vt:variant>
        <vt:i4>0</vt:i4>
      </vt:variant>
      <vt:variant>
        <vt:i4>5</vt:i4>
      </vt:variant>
      <vt:variant>
        <vt:lpwstr>https://url.avanan.click/v2/r02/___https://era.org.uk/registration/___.YXAxZTpjYW1icmlkZ2Vvcmc6YTpvOjNkMWVjOTk5MWVhMTU5N2JmNjg4NjkzM2QzNjg0MjkzOjc6YzUyYjo4NTgzZTc4YmZjOGI5MjhlMjhhYWYyYTUxZjU2MGE5YTg1Yjg4NzRlYzc1OGVjNWY1Y2QwNDQ5Yzk4NTk2N2U4OnA6VDpG</vt:lpwstr>
      </vt:variant>
      <vt:variant>
        <vt:lpwstr/>
      </vt:variant>
      <vt:variant>
        <vt:i4>2490473</vt:i4>
      </vt:variant>
      <vt:variant>
        <vt:i4>3</vt:i4>
      </vt:variant>
      <vt:variant>
        <vt:i4>0</vt:i4>
      </vt:variant>
      <vt:variant>
        <vt:i4>5</vt:i4>
      </vt:variant>
      <vt:variant>
        <vt:lpwstr>https://teachcambridge.org/a0a9e8be-ccc8-4e6f-806b-ef73e78089a9/upcoming-training-events?unit=all&amp;subject=50d55d3e-bc80-4403-9f5b-d77aaa61f268</vt:lpwstr>
      </vt:variant>
      <vt:variant>
        <vt:lpwstr/>
      </vt:variant>
      <vt:variant>
        <vt:i4>1441885</vt:i4>
      </vt:variant>
      <vt:variant>
        <vt:i4>0</vt:i4>
      </vt:variant>
      <vt:variant>
        <vt:i4>0</vt:i4>
      </vt:variant>
      <vt:variant>
        <vt:i4>5</vt:i4>
      </vt:variant>
      <vt:variant>
        <vt:lpwstr>https://teachcambridge.org/item/5d76bce0-8a76-412d-a4b4-bf11d1d4898d</vt:lpwstr>
      </vt:variant>
      <vt:variant>
        <vt:lpwstr/>
      </vt:variant>
      <vt:variant>
        <vt:i4>6422651</vt:i4>
      </vt:variant>
      <vt:variant>
        <vt:i4>6</vt:i4>
      </vt:variant>
      <vt:variant>
        <vt:i4>0</vt:i4>
      </vt:variant>
      <vt:variant>
        <vt:i4>5</vt:i4>
      </vt:variant>
      <vt:variant>
        <vt:lpwstr>https://www.ocr.org.uk/qualifications/teach-cambridge/</vt:lpwstr>
      </vt:variant>
      <vt:variant>
        <vt:lpwstr/>
      </vt:variant>
      <vt:variant>
        <vt:i4>8126506</vt:i4>
      </vt:variant>
      <vt:variant>
        <vt:i4>3</vt:i4>
      </vt:variant>
      <vt:variant>
        <vt:i4>0</vt:i4>
      </vt:variant>
      <vt:variant>
        <vt:i4>5</vt:i4>
      </vt:variant>
      <vt:variant>
        <vt:lpwstr>http://support.ocr.org.uk/</vt:lpwstr>
      </vt:variant>
      <vt:variant>
        <vt:lpwstr/>
      </vt:variant>
      <vt:variant>
        <vt:i4>1048598</vt:i4>
      </vt:variant>
      <vt:variant>
        <vt:i4>0</vt:i4>
      </vt:variant>
      <vt:variant>
        <vt:i4>0</vt:i4>
      </vt:variant>
      <vt:variant>
        <vt:i4>5</vt:i4>
      </vt:variant>
      <vt:variant>
        <vt:lpwstr>http://ocr.org.uk/updates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Health and Social Care</dc:subject>
  <dc:creator>Nicola Williams</dc:creator>
  <cp:keywords/>
  <dc:description/>
  <cp:lastModifiedBy>Lucy Essex</cp:lastModifiedBy>
  <cp:revision>4</cp:revision>
  <dcterms:created xsi:type="dcterms:W3CDTF">2026-06-10T13:51:00Z</dcterms:created>
  <dcterms:modified xsi:type="dcterms:W3CDTF">2026-06-10T13:55:00Z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0x0101000D0B69757EAF7340BFB812A94F4964E9</vt:lpwstr>
  </property>
  <property fmtid="{D5CDD505-2E9C-101B-9397-08002B2CF9AE}" pid="3" name="TriggerFlowInfo">
    <vt:lpwstr/>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